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X="439" w:tblpY="1651"/>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9072"/>
      </w:tblGrid>
      <w:tr w:rsidR="002466D0" w:rsidRPr="002466D0" w14:paraId="1DB3FE02" w14:textId="77777777" w:rsidTr="00F81CE4">
        <w:trPr>
          <w:trHeight w:val="13205"/>
        </w:trPr>
        <w:tc>
          <w:tcPr>
            <w:tcW w:w="9072"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11CCC1F4" w14:textId="180A0511" w:rsidR="00F81CE4" w:rsidRPr="002466D0" w:rsidRDefault="003F612A" w:rsidP="00F81CE4">
            <w:pPr>
              <w:overflowPunct w:val="0"/>
              <w:spacing w:line="276" w:lineRule="auto"/>
              <w:jc w:val="center"/>
              <w:textAlignment w:val="baseline"/>
              <w:rPr>
                <w:rFonts w:ascii="ＭＳ ゴシック" w:eastAsia="ＭＳ ゴシック" w:hAnsi="ＭＳ ゴシック" w:cs="ＤＦ特太ゴシック体"/>
                <w:spacing w:val="2"/>
                <w:w w:val="83"/>
                <w:kern w:val="0"/>
                <w:position w:val="-11"/>
                <w:sz w:val="18"/>
                <w:szCs w:val="18"/>
                <w14:shadow w14:blurRad="50800" w14:dist="38100" w14:dir="2700000" w14:sx="100000" w14:sy="100000" w14:kx="0" w14:ky="0" w14:algn="tl">
                  <w14:srgbClr w14:val="000000">
                    <w14:alpha w14:val="60000"/>
                  </w14:srgbClr>
                </w14:shadow>
              </w:rPr>
            </w:pPr>
            <w:r w:rsidRPr="002466D0">
              <w:rPr>
                <w:rFonts w:ascii="ＭＳ ゴシック" w:eastAsia="ＭＳ ゴシック" w:hAnsi="ＭＳ ゴシック" w:cs="ＤＦ特太ゴシック体" w:hint="eastAsia"/>
                <w:spacing w:val="2"/>
                <w:w w:val="83"/>
                <w:kern w:val="0"/>
                <w:position w:val="-11"/>
                <w:sz w:val="18"/>
                <w:szCs w:val="18"/>
                <w14:shadow w14:blurRad="50800" w14:dist="38100" w14:dir="2700000" w14:sx="100000" w14:sy="100000" w14:kx="0" w14:ky="0" w14:algn="tl">
                  <w14:srgbClr w14:val="000000">
                    <w14:alpha w14:val="60000"/>
                  </w14:srgbClr>
                </w14:shadow>
              </w:rPr>
              <w:t xml:space="preserve">　</w:t>
            </w:r>
          </w:p>
          <w:p w14:paraId="77395593" w14:textId="1327C2B8" w:rsidR="003F612A" w:rsidRPr="002466D0" w:rsidRDefault="003F612A" w:rsidP="00F81CE4">
            <w:pPr>
              <w:overflowPunct w:val="0"/>
              <w:spacing w:line="360" w:lineRule="auto"/>
              <w:jc w:val="center"/>
              <w:textAlignment w:val="baseline"/>
              <w:rPr>
                <w:rFonts w:ascii="ＭＳ ゴシック" w:eastAsia="ＭＳ ゴシック" w:hAnsi="ＭＳ ゴシック" w:cs="ＤＦ特太ゴシック体"/>
                <w:b/>
                <w:spacing w:val="2"/>
                <w:w w:val="83"/>
                <w:kern w:val="0"/>
                <w:position w:val="-11"/>
                <w:sz w:val="56"/>
                <w:szCs w:val="56"/>
                <w14:shadow w14:blurRad="50800" w14:dist="38100" w14:dir="2700000" w14:sx="100000" w14:sy="100000" w14:kx="0" w14:ky="0" w14:algn="tl">
                  <w14:srgbClr w14:val="000000">
                    <w14:alpha w14:val="60000"/>
                  </w14:srgbClr>
                </w14:shadow>
              </w:rPr>
            </w:pPr>
            <w:r w:rsidRPr="002466D0">
              <w:rPr>
                <w:rFonts w:ascii="ＭＳ ゴシック" w:eastAsia="ＭＳ ゴシック" w:hAnsi="ＭＳ ゴシック" w:cs="ＤＦ特太ゴシック体" w:hint="eastAsia"/>
                <w:b/>
                <w:spacing w:val="2"/>
                <w:w w:val="83"/>
                <w:kern w:val="0"/>
                <w:position w:val="-11"/>
                <w:sz w:val="56"/>
                <w:szCs w:val="56"/>
                <w14:shadow w14:blurRad="50800" w14:dist="38100" w14:dir="2700000" w14:sx="100000" w14:sy="100000" w14:kx="0" w14:ky="0" w14:algn="tl">
                  <w14:srgbClr w14:val="000000">
                    <w14:alpha w14:val="60000"/>
                  </w14:srgbClr>
                </w14:shadow>
              </w:rPr>
              <w:t>令和</w:t>
            </w:r>
            <w:r w:rsidR="008618FF" w:rsidRPr="00C43C53">
              <w:rPr>
                <w:rFonts w:ascii="ＭＳ ゴシック" w:eastAsia="ＭＳ ゴシック" w:hAnsi="ＭＳ ゴシック" w:cs="ＤＦ特太ゴシック体" w:hint="eastAsia"/>
                <w:b/>
                <w:spacing w:val="2"/>
                <w:w w:val="83"/>
                <w:kern w:val="0"/>
                <w:position w:val="-11"/>
                <w:sz w:val="56"/>
                <w:szCs w:val="56"/>
                <w14:shadow w14:blurRad="50800" w14:dist="38100" w14:dir="2700000" w14:sx="100000" w14:sy="100000" w14:kx="0" w14:ky="0" w14:algn="tl">
                  <w14:srgbClr w14:val="000000">
                    <w14:alpha w14:val="60000"/>
                  </w14:srgbClr>
                </w14:shadow>
              </w:rPr>
              <w:t>８</w:t>
            </w:r>
            <w:r w:rsidRPr="002466D0">
              <w:rPr>
                <w:rFonts w:ascii="ＭＳ ゴシック" w:eastAsia="ＭＳ ゴシック" w:hAnsi="ＭＳ ゴシック" w:cs="ＤＦ特太ゴシック体" w:hint="eastAsia"/>
                <w:b/>
                <w:spacing w:val="2"/>
                <w:w w:val="83"/>
                <w:kern w:val="0"/>
                <w:position w:val="-11"/>
                <w:sz w:val="56"/>
                <w:szCs w:val="56"/>
                <w14:shadow w14:blurRad="50800" w14:dist="38100" w14:dir="2700000" w14:sx="100000" w14:sy="100000" w14:kx="0" w14:ky="0" w14:algn="tl">
                  <w14:srgbClr w14:val="000000">
                    <w14:alpha w14:val="60000"/>
                  </w14:srgbClr>
                </w14:shadow>
              </w:rPr>
              <w:t>年 春の全国交通安全運動</w:t>
            </w:r>
          </w:p>
          <w:p w14:paraId="6D94E17C" w14:textId="075E7198" w:rsidR="003F612A" w:rsidRPr="002466D0" w:rsidRDefault="003F612A" w:rsidP="00F81CE4">
            <w:pPr>
              <w:overflowPunct w:val="0"/>
              <w:spacing w:line="276" w:lineRule="auto"/>
              <w:jc w:val="center"/>
              <w:textAlignment w:val="baseline"/>
              <w:rPr>
                <w:rFonts w:ascii="ＭＳ ゴシック" w:eastAsia="ＭＳ ゴシック" w:hAnsi="ＭＳ ゴシック" w:cs="Times New Roman"/>
                <w:b/>
                <w:kern w:val="0"/>
                <w:sz w:val="24"/>
                <w:szCs w:val="24"/>
              </w:rPr>
            </w:pPr>
            <w:r w:rsidRPr="002466D0">
              <w:rPr>
                <w:rFonts w:ascii="ＭＳ ゴシック" w:eastAsia="ＭＳ ゴシック" w:hAnsi="ＭＳ ゴシック" w:cs="ＤＦ特太ゴシック体" w:hint="eastAsia"/>
                <w:b/>
                <w:w w:val="83"/>
                <w:kern w:val="0"/>
                <w:position w:val="-10"/>
                <w:sz w:val="52"/>
                <w:szCs w:val="52"/>
                <w14:shadow w14:blurRad="50800" w14:dist="38100" w14:dir="2700000" w14:sx="100000" w14:sy="100000" w14:kx="0" w14:ky="0" w14:algn="tl">
                  <w14:srgbClr w14:val="000000">
                    <w14:alpha w14:val="60000"/>
                  </w14:srgbClr>
                </w14:shadow>
              </w:rPr>
              <w:t>沖縄県実施要綱</w:t>
            </w:r>
          </w:p>
          <w:p w14:paraId="039B4045" w14:textId="0699DCB3" w:rsidR="003F612A" w:rsidRPr="002466D0" w:rsidRDefault="003F612A" w:rsidP="006F54C1">
            <w:pPr>
              <w:overflowPunct w:val="0"/>
              <w:spacing w:line="600" w:lineRule="exact"/>
              <w:textAlignment w:val="baseline"/>
              <w:rPr>
                <w:rFonts w:ascii="ＭＳ ゴシック" w:eastAsia="ＭＳ ゴシック" w:hAnsi="ＭＳ ゴシック" w:cs="ＤＦ特太ゴシック体"/>
                <w:b/>
                <w:bCs/>
                <w:w w:val="83"/>
                <w:kern w:val="0"/>
                <w:sz w:val="24"/>
                <w:szCs w:val="24"/>
                <w14:shadow w14:blurRad="50800" w14:dist="38100" w14:dir="2700000" w14:sx="100000" w14:sy="100000" w14:kx="0" w14:ky="0" w14:algn="tl">
                  <w14:srgbClr w14:val="000000">
                    <w14:alpha w14:val="60000"/>
                  </w14:srgbClr>
                </w14:shadow>
              </w:rPr>
            </w:pPr>
            <w:r w:rsidRPr="002466D0">
              <w:rPr>
                <w:rFonts w:ascii="ＭＳ ゴシック" w:eastAsia="ＭＳ ゴシック" w:hAnsi="ＭＳ ゴシック" w:cs="ＤＦ特太ゴシック体" w:hint="eastAsia"/>
                <w:b/>
                <w:bCs/>
                <w:w w:val="83"/>
                <w:kern w:val="0"/>
                <w:sz w:val="40"/>
                <w:szCs w:val="40"/>
                <w14:shadow w14:blurRad="50800" w14:dist="38100" w14:dir="2700000" w14:sx="100000" w14:sy="100000" w14:kx="0" w14:ky="0" w14:algn="tl">
                  <w14:srgbClr w14:val="000000">
                    <w14:alpha w14:val="60000"/>
                  </w14:srgbClr>
                </w14:shadow>
              </w:rPr>
              <w:t xml:space="preserve">　　</w:t>
            </w:r>
            <w:r w:rsidRPr="002466D0">
              <w:rPr>
                <w:rFonts w:ascii="ＭＳ ゴシック" w:eastAsia="ＭＳ ゴシック" w:hAnsi="ＭＳ ゴシック" w:cs="ＤＦ特太ゴシック体" w:hint="eastAsia"/>
                <w:b/>
                <w:bCs/>
                <w:w w:val="83"/>
                <w:kern w:val="0"/>
                <w:sz w:val="24"/>
                <w:szCs w:val="24"/>
                <w14:shadow w14:blurRad="50800" w14:dist="38100" w14:dir="2700000" w14:sx="100000" w14:sy="100000" w14:kx="0" w14:ky="0" w14:algn="tl">
                  <w14:srgbClr w14:val="000000">
                    <w14:alpha w14:val="60000"/>
                  </w14:srgbClr>
                </w14:shadow>
              </w:rPr>
              <w:t xml:space="preserve"> 運動のスローガン</w:t>
            </w:r>
          </w:p>
          <w:p w14:paraId="75FD5208" w14:textId="262F37C7" w:rsidR="003F612A" w:rsidRPr="00C43C53" w:rsidRDefault="006F54C1" w:rsidP="006F54C1">
            <w:pPr>
              <w:overflowPunct w:val="0"/>
              <w:spacing w:line="360" w:lineRule="auto"/>
              <w:jc w:val="center"/>
              <w:textAlignment w:val="baseline"/>
              <w:rPr>
                <w:rFonts w:ascii="ＭＳ ゴシック" w:eastAsia="ＭＳ ゴシック" w:hAnsi="ＭＳ ゴシック" w:cs="ＤＦ特太ゴシック体"/>
                <w:b/>
                <w:bCs/>
                <w:w w:val="83"/>
                <w:kern w:val="0"/>
                <w:sz w:val="40"/>
                <w:szCs w:val="40"/>
                <w14:shadow w14:blurRad="50800" w14:dist="38100" w14:dir="2700000" w14:sx="100000" w14:sy="100000" w14:kx="0" w14:ky="0" w14:algn="tl">
                  <w14:srgbClr w14:val="000000">
                    <w14:alpha w14:val="60000"/>
                  </w14:srgbClr>
                </w14:shadow>
              </w:rPr>
            </w:pPr>
            <w:r w:rsidRPr="00C43C53">
              <w:rPr>
                <w:rFonts w:ascii="ＭＳ ゴシック" w:eastAsia="ＭＳ ゴシック" w:hAnsi="ＭＳ ゴシック" w:cs="ＤＦ特太ゴシック体" w:hint="eastAsia"/>
                <w:noProof/>
                <w:kern w:val="0"/>
                <w:position w:val="-10"/>
                <w:sz w:val="52"/>
                <w:szCs w:val="5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790EF1D5" wp14:editId="4D606CB4">
                      <wp:simplePos x="0" y="0"/>
                      <wp:positionH relativeFrom="column">
                        <wp:posOffset>348615</wp:posOffset>
                      </wp:positionH>
                      <wp:positionV relativeFrom="paragraph">
                        <wp:posOffset>10795</wp:posOffset>
                      </wp:positionV>
                      <wp:extent cx="4972050" cy="390525"/>
                      <wp:effectExtent l="0" t="0" r="19050"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0" cy="390525"/>
                              </a:xfrm>
                              <a:prstGeom prst="roundRect">
                                <a:avLst>
                                  <a:gd name="adj" fmla="val 16667"/>
                                </a:avLst>
                              </a:prstGeom>
                              <a:noFill/>
                              <a:ln w="9525">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77304A" id="角丸四角形 2" o:spid="_x0000_s1026" style="position:absolute;left:0;text-align:left;margin-left:27.45pt;margin-top:.85pt;width:391.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" filled="f" strokecolor="#00b050">
                      <v:textbox inset="5.85pt,.7pt,5.85pt,.7pt"/>
                    </v:roundrect>
                  </w:pict>
                </mc:Fallback>
              </mc:AlternateContent>
            </w:r>
            <w:r w:rsidR="008618FF" w:rsidRPr="00C43C53">
              <w:rPr>
                <w:rFonts w:ascii="ＭＳ ゴシック" w:eastAsia="ＭＳ ゴシック" w:hAnsi="ＭＳ ゴシック" w:cs="ＤＦ特太ゴシック体" w:hint="eastAsia"/>
                <w:b/>
                <w:bCs/>
                <w:w w:val="83"/>
                <w:kern w:val="0"/>
                <w:sz w:val="40"/>
                <w:szCs w:val="40"/>
                <w14:shadow w14:blurRad="50800" w14:dist="38100" w14:dir="2700000" w14:sx="100000" w14:sy="100000" w14:kx="0" w14:ky="0" w14:algn="tl">
                  <w14:srgbClr w14:val="000000">
                    <w14:alpha w14:val="60000"/>
                  </w14:srgbClr>
                </w14:shadow>
              </w:rPr>
              <w:t>車から</w:t>
            </w:r>
            <w:r w:rsidR="00310663" w:rsidRPr="00C43C53">
              <w:rPr>
                <w:rFonts w:ascii="ＭＳ ゴシック" w:eastAsia="ＭＳ ゴシック" w:hAnsi="ＭＳ ゴシック" w:cs="ＤＦ特太ゴシック体" w:hint="eastAsia"/>
                <w:b/>
                <w:bCs/>
                <w:w w:val="83"/>
                <w:kern w:val="0"/>
                <w:sz w:val="40"/>
                <w:szCs w:val="40"/>
                <w14:shadow w14:blurRad="50800" w14:dist="38100" w14:dir="2700000" w14:sx="100000" w14:sy="100000" w14:kx="0" w14:ky="0" w14:algn="tl">
                  <w14:srgbClr w14:val="000000">
                    <w14:alpha w14:val="60000"/>
                  </w14:srgbClr>
                </w14:shadow>
              </w:rPr>
              <w:t xml:space="preserve">　</w:t>
            </w:r>
            <w:r w:rsidR="008618FF" w:rsidRPr="00C43C53">
              <w:rPr>
                <w:rFonts w:ascii="ＭＳ ゴシック" w:eastAsia="ＭＳ ゴシック" w:hAnsi="ＭＳ ゴシック" w:cs="ＤＦ特太ゴシック体" w:hint="eastAsia"/>
                <w:b/>
                <w:bCs/>
                <w:w w:val="83"/>
                <w:kern w:val="0"/>
                <w:sz w:val="40"/>
                <w:szCs w:val="40"/>
                <w14:shadow w14:blurRad="50800" w14:dist="38100" w14:dir="2700000" w14:sx="100000" w14:sy="100000" w14:kx="0" w14:ky="0" w14:algn="tl">
                  <w14:srgbClr w14:val="000000">
                    <w14:alpha w14:val="60000"/>
                  </w14:srgbClr>
                </w14:shadow>
              </w:rPr>
              <w:t>ぼくたちみえない</w:t>
            </w:r>
            <w:r w:rsidR="00310663" w:rsidRPr="00C43C53">
              <w:rPr>
                <w:rFonts w:ascii="ＭＳ ゴシック" w:eastAsia="ＭＳ ゴシック" w:hAnsi="ＭＳ ゴシック" w:cs="ＤＦ特太ゴシック体" w:hint="eastAsia"/>
                <w:b/>
                <w:bCs/>
                <w:w w:val="83"/>
                <w:kern w:val="0"/>
                <w:sz w:val="40"/>
                <w:szCs w:val="40"/>
                <w14:shadow w14:blurRad="50800" w14:dist="38100" w14:dir="2700000" w14:sx="100000" w14:sy="100000" w14:kx="0" w14:ky="0" w14:algn="tl">
                  <w14:srgbClr w14:val="000000">
                    <w14:alpha w14:val="60000"/>
                  </w14:srgbClr>
                </w14:shadow>
              </w:rPr>
              <w:t xml:space="preserve">　</w:t>
            </w:r>
            <w:r w:rsidR="008618FF" w:rsidRPr="00C43C53">
              <w:rPr>
                <w:rFonts w:ascii="ＭＳ ゴシック" w:eastAsia="ＭＳ ゴシック" w:hAnsi="ＭＳ ゴシック" w:cs="ＤＦ特太ゴシック体" w:hint="eastAsia"/>
                <w:b/>
                <w:bCs/>
                <w:w w:val="83"/>
                <w:kern w:val="0"/>
                <w:sz w:val="40"/>
                <w:szCs w:val="40"/>
                <w14:shadow w14:blurRad="50800" w14:dist="38100" w14:dir="2700000" w14:sx="100000" w14:sy="100000" w14:kx="0" w14:ky="0" w14:algn="tl">
                  <w14:srgbClr w14:val="000000">
                    <w14:alpha w14:val="60000"/>
                  </w14:srgbClr>
                </w14:shadow>
              </w:rPr>
              <w:t>手をあげよう</w:t>
            </w:r>
          </w:p>
          <w:p w14:paraId="1240FB3D" w14:textId="368A23A0" w:rsidR="003F612A" w:rsidRPr="002466D0" w:rsidRDefault="003F612A" w:rsidP="006F54C1">
            <w:pPr>
              <w:overflowPunct w:val="0"/>
              <w:spacing w:line="360" w:lineRule="auto"/>
              <w:jc w:val="center"/>
              <w:textAlignment w:val="baseline"/>
              <w:rPr>
                <w:rFonts w:ascii="ＭＳ ゴシック" w:eastAsia="ＭＳ ゴシック" w:hAnsi="ＭＳ ゴシック" w:cs="ＭＳ ゴシック"/>
                <w:b/>
                <w:bCs/>
                <w:spacing w:val="20"/>
                <w:sz w:val="24"/>
                <w:szCs w:val="24"/>
              </w:rPr>
            </w:pPr>
            <w:r w:rsidRPr="002466D0">
              <w:rPr>
                <w:rFonts w:ascii="ＭＳ ゴシック" w:eastAsia="ＭＳ ゴシック" w:hAnsi="ＭＳ ゴシック" w:cs="ＭＳ ゴシック" w:hint="eastAsia"/>
                <w:b/>
                <w:bCs/>
                <w:sz w:val="24"/>
                <w:szCs w:val="24"/>
              </w:rPr>
              <w:t xml:space="preserve">－ </w:t>
            </w:r>
            <w:r w:rsidRPr="002466D0">
              <w:rPr>
                <w:rFonts w:ascii="ＭＳ ゴシック" w:eastAsia="ＭＳ ゴシック" w:hAnsi="ＭＳ ゴシック" w:cs="ＭＳ ゴシック" w:hint="eastAsia"/>
                <w:b/>
                <w:bCs/>
                <w:spacing w:val="20"/>
                <w:sz w:val="24"/>
                <w:szCs w:val="24"/>
              </w:rPr>
              <w:t>令和</w:t>
            </w:r>
            <w:r w:rsidR="00937346" w:rsidRPr="00C43C53">
              <w:rPr>
                <w:rFonts w:ascii="ＭＳ ゴシック" w:eastAsia="ＭＳ ゴシック" w:hAnsi="ＭＳ ゴシック" w:cs="ＭＳ ゴシック" w:hint="eastAsia"/>
                <w:b/>
                <w:bCs/>
                <w:spacing w:val="20"/>
                <w:sz w:val="24"/>
                <w:szCs w:val="24"/>
              </w:rPr>
              <w:t>８</w:t>
            </w:r>
            <w:r w:rsidRPr="00C43C53">
              <w:rPr>
                <w:rFonts w:ascii="ＭＳ ゴシック" w:eastAsia="ＭＳ ゴシック" w:hAnsi="ＭＳ ゴシック" w:cs="ＭＳ ゴシック" w:hint="eastAsia"/>
                <w:b/>
                <w:bCs/>
                <w:spacing w:val="20"/>
                <w:sz w:val="24"/>
                <w:szCs w:val="24"/>
              </w:rPr>
              <w:t>年４月６日</w:t>
            </w:r>
            <w:r w:rsidRPr="00C43C53">
              <w:rPr>
                <w:rFonts w:ascii="ＭＳ ゴシック" w:eastAsia="ＭＳ ゴシック" w:hAnsi="ＭＳ ゴシック" w:cs="ＭＳ ゴシック"/>
                <w:b/>
                <w:bCs/>
                <w:spacing w:val="20"/>
                <w:sz w:val="24"/>
                <w:szCs w:val="24"/>
              </w:rPr>
              <w:t>(</w:t>
            </w:r>
            <w:r w:rsidR="00937346" w:rsidRPr="00C43C53">
              <w:rPr>
                <w:rFonts w:ascii="ＭＳ ゴシック" w:eastAsia="ＭＳ ゴシック" w:hAnsi="ＭＳ ゴシック" w:cs="ＭＳ ゴシック" w:hint="eastAsia"/>
                <w:b/>
                <w:bCs/>
                <w:spacing w:val="20"/>
                <w:sz w:val="24"/>
                <w:szCs w:val="24"/>
              </w:rPr>
              <w:t>月</w:t>
            </w:r>
            <w:r w:rsidRPr="00C43C53">
              <w:rPr>
                <w:rFonts w:ascii="ＭＳ ゴシック" w:eastAsia="ＭＳ ゴシック" w:hAnsi="ＭＳ ゴシック" w:cs="ＭＳ ゴシック"/>
                <w:b/>
                <w:bCs/>
                <w:spacing w:val="20"/>
                <w:sz w:val="24"/>
                <w:szCs w:val="24"/>
              </w:rPr>
              <w:t>)</w:t>
            </w:r>
            <w:r w:rsidRPr="00C43C53">
              <w:rPr>
                <w:rFonts w:ascii="ＭＳ ゴシック" w:eastAsia="ＭＳ ゴシック" w:hAnsi="ＭＳ ゴシック" w:cs="ＭＳ ゴシック"/>
                <w:b/>
                <w:bCs/>
                <w:spacing w:val="10"/>
                <w:sz w:val="24"/>
                <w:szCs w:val="24"/>
              </w:rPr>
              <w:t xml:space="preserve"> </w:t>
            </w:r>
            <w:r w:rsidRPr="00C43C53">
              <w:rPr>
                <w:rFonts w:ascii="ＭＳ ゴシック" w:eastAsia="ＭＳ ゴシック" w:hAnsi="ＭＳ ゴシック" w:cs="ＭＳ ゴシック" w:hint="eastAsia"/>
                <w:b/>
                <w:bCs/>
                <w:spacing w:val="20"/>
                <w:sz w:val="24"/>
                <w:szCs w:val="24"/>
              </w:rPr>
              <w:t>～</w:t>
            </w:r>
            <w:r w:rsidRPr="00C43C53">
              <w:rPr>
                <w:rFonts w:ascii="ＭＳ ゴシック" w:eastAsia="ＭＳ ゴシック" w:hAnsi="ＭＳ ゴシック" w:cs="ＭＳ ゴシック"/>
                <w:b/>
                <w:bCs/>
                <w:spacing w:val="10"/>
                <w:sz w:val="24"/>
                <w:szCs w:val="24"/>
              </w:rPr>
              <w:t xml:space="preserve"> </w:t>
            </w:r>
            <w:r w:rsidRPr="00C43C53">
              <w:rPr>
                <w:rFonts w:ascii="ＭＳ ゴシック" w:eastAsia="ＭＳ ゴシック" w:hAnsi="ＭＳ ゴシック" w:cs="ＭＳ ゴシック" w:hint="eastAsia"/>
                <w:b/>
                <w:bCs/>
                <w:spacing w:val="10"/>
                <w:sz w:val="24"/>
                <w:szCs w:val="24"/>
              </w:rPr>
              <w:t>４</w:t>
            </w:r>
            <w:r w:rsidRPr="00C43C53">
              <w:rPr>
                <w:rFonts w:ascii="ＭＳ ゴシック" w:eastAsia="ＭＳ ゴシック" w:hAnsi="ＭＳ ゴシック" w:cs="ＭＳ ゴシック" w:hint="eastAsia"/>
                <w:b/>
                <w:bCs/>
                <w:spacing w:val="20"/>
                <w:sz w:val="24"/>
                <w:szCs w:val="24"/>
              </w:rPr>
              <w:t>月15日</w:t>
            </w:r>
            <w:r w:rsidRPr="00C43C53">
              <w:rPr>
                <w:rFonts w:ascii="ＭＳ ゴシック" w:eastAsia="ＭＳ ゴシック" w:hAnsi="ＭＳ ゴシック" w:cs="ＭＳ ゴシック"/>
                <w:b/>
                <w:bCs/>
                <w:spacing w:val="20"/>
                <w:sz w:val="24"/>
                <w:szCs w:val="24"/>
              </w:rPr>
              <w:t>(</w:t>
            </w:r>
            <w:r w:rsidR="00937346" w:rsidRPr="00C43C53">
              <w:rPr>
                <w:rFonts w:ascii="ＭＳ ゴシック" w:eastAsia="ＭＳ ゴシック" w:hAnsi="ＭＳ ゴシック" w:cs="ＭＳ ゴシック" w:hint="eastAsia"/>
                <w:b/>
                <w:bCs/>
                <w:spacing w:val="20"/>
                <w:sz w:val="24"/>
                <w:szCs w:val="24"/>
              </w:rPr>
              <w:t>水</w:t>
            </w:r>
            <w:r w:rsidRPr="002466D0">
              <w:rPr>
                <w:rFonts w:ascii="ＭＳ ゴシック" w:eastAsia="ＭＳ ゴシック" w:hAnsi="ＭＳ ゴシック" w:cs="ＭＳ ゴシック"/>
                <w:b/>
                <w:bCs/>
                <w:spacing w:val="20"/>
                <w:sz w:val="24"/>
                <w:szCs w:val="24"/>
              </w:rPr>
              <w:t>)</w:t>
            </w:r>
            <w:r w:rsidRPr="002466D0">
              <w:rPr>
                <w:rFonts w:ascii="ＭＳ ゴシック" w:eastAsia="ＭＳ ゴシック" w:hAnsi="ＭＳ ゴシック" w:cs="ＭＳ ゴシック" w:hint="eastAsia"/>
                <w:b/>
                <w:bCs/>
                <w:spacing w:val="20"/>
                <w:sz w:val="24"/>
                <w:szCs w:val="24"/>
              </w:rPr>
              <w:t xml:space="preserve"> －</w:t>
            </w:r>
          </w:p>
          <w:p w14:paraId="44C25C55" w14:textId="623371DE" w:rsidR="003F612A" w:rsidRPr="002466D0" w:rsidRDefault="00006416" w:rsidP="003F612A">
            <w:pPr>
              <w:overflowPunct w:val="0"/>
              <w:jc w:val="center"/>
              <w:textAlignment w:val="baseline"/>
              <w:rPr>
                <w:rFonts w:ascii="ＭＳ ゴシック" w:eastAsia="ＭＳ ゴシック" w:hAnsi="ＭＳ ゴシック" w:cs="ＭＳ ゴシック"/>
                <w:b/>
                <w:bCs/>
                <w:spacing w:val="20"/>
                <w:sz w:val="24"/>
                <w:szCs w:val="24"/>
              </w:rPr>
            </w:pPr>
            <w:r>
              <w:rPr>
                <w:noProof/>
              </w:rPr>
              <w:drawing>
                <wp:inline distT="0" distB="0" distL="0" distR="0" wp14:anchorId="7D60CCC9" wp14:editId="2FD139AE">
                  <wp:extent cx="3514725" cy="4973447"/>
                  <wp:effectExtent l="0" t="0" r="0" b="0"/>
                  <wp:docPr id="210566184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8996" cy="5007791"/>
                          </a:xfrm>
                          <a:prstGeom prst="rect">
                            <a:avLst/>
                          </a:prstGeom>
                          <a:noFill/>
                          <a:ln>
                            <a:noFill/>
                          </a:ln>
                        </pic:spPr>
                      </pic:pic>
                    </a:graphicData>
                  </a:graphic>
                </wp:inline>
              </w:drawing>
            </w:r>
          </w:p>
          <w:p w14:paraId="5F9CCEBC" w14:textId="4C8740CB" w:rsidR="003F612A" w:rsidRPr="002466D0" w:rsidRDefault="00F81CE4" w:rsidP="009D3E1D">
            <w:pPr>
              <w:overflowPunct w:val="0"/>
              <w:spacing w:line="276" w:lineRule="auto"/>
              <w:jc w:val="center"/>
              <w:textAlignment w:val="baseline"/>
              <w:rPr>
                <w:rFonts w:ascii="ＭＳ ゴシック" w:eastAsia="ＭＳ ゴシック" w:hAnsi="ＭＳ ゴシック" w:cs="Times New Roman"/>
                <w:b/>
                <w:spacing w:val="-6"/>
                <w:sz w:val="38"/>
                <w:szCs w:val="38"/>
              </w:rPr>
            </w:pPr>
            <w:r w:rsidRPr="002466D0">
              <w:rPr>
                <w:rFonts w:ascii="ＭＳ ゴシック" w:eastAsia="ＭＳ ゴシック" w:hAnsi="ＭＳ ゴシック" w:cs="Times New Roman" w:hint="eastAsia"/>
                <w:b/>
                <w:spacing w:val="-6"/>
                <w:sz w:val="38"/>
                <w:szCs w:val="38"/>
              </w:rPr>
              <w:t>沖縄県交通安全推進協議</w:t>
            </w:r>
            <w:r w:rsidR="00802229" w:rsidRPr="002466D0">
              <w:rPr>
                <w:rFonts w:ascii="ＭＳ ゴシック" w:eastAsia="ＭＳ ゴシック" w:hAnsi="ＭＳ ゴシック" w:cs="Times New Roman" w:hint="eastAsia"/>
                <w:b/>
                <w:spacing w:val="-6"/>
                <w:sz w:val="38"/>
                <w:szCs w:val="38"/>
              </w:rPr>
              <w:t>会</w:t>
            </w:r>
          </w:p>
        </w:tc>
      </w:tr>
    </w:tbl>
    <w:p w14:paraId="1D2441EF" w14:textId="77777777" w:rsidR="003F612A" w:rsidRPr="00C43C53" w:rsidRDefault="003F612A" w:rsidP="003F612A">
      <w:pPr>
        <w:rPr>
          <w:rFonts w:ascii="ＭＳ ゴシック" w:eastAsia="ＭＳ ゴシック" w:hAnsi="ＭＳ ゴシック" w:cs="Times New Roman"/>
          <w:vanish/>
          <w:sz w:val="24"/>
          <w:szCs w:val="24"/>
        </w:rPr>
      </w:pPr>
    </w:p>
    <w:p w14:paraId="130231F0" w14:textId="77777777" w:rsidR="003F612A" w:rsidRPr="00C43C53" w:rsidRDefault="003F612A" w:rsidP="003F612A">
      <w:pPr>
        <w:rPr>
          <w:rFonts w:ascii="ＭＳ ゴシック" w:eastAsia="ＭＳ ゴシック" w:hAnsi="ＭＳ ゴシック" w:cs="Times New Roman"/>
          <w:vanish/>
          <w:sz w:val="24"/>
          <w:szCs w:val="24"/>
        </w:rPr>
      </w:pPr>
    </w:p>
    <w:p w14:paraId="4F995F0F" w14:textId="4F271F5E" w:rsidR="003F612A" w:rsidRPr="00C43C53" w:rsidRDefault="003F612A" w:rsidP="003F612A">
      <w:pPr>
        <w:overflowPunct w:val="0"/>
        <w:spacing w:line="398" w:lineRule="exact"/>
        <w:jc w:val="center"/>
        <w:textAlignment w:val="baseline"/>
        <w:rPr>
          <w:rFonts w:ascii="ＭＳ ゴシック" w:eastAsia="ＭＳ ゴシック" w:hAnsi="ＭＳ ゴシック" w:cs="ＭＳ ゴシック"/>
          <w:b/>
          <w:bCs/>
          <w:kern w:val="0"/>
          <w:sz w:val="28"/>
          <w:szCs w:val="28"/>
        </w:rPr>
      </w:pPr>
      <w:r w:rsidRPr="00C43C53">
        <w:rPr>
          <w:rFonts w:ascii="ＭＳ ゴシック" w:eastAsia="ＭＳ ゴシック" w:hAnsi="ＭＳ ゴシック" w:cs="ＭＳ ゴシック" w:hint="eastAsia"/>
          <w:b/>
          <w:bCs/>
          <w:kern w:val="0"/>
          <w:sz w:val="28"/>
          <w:szCs w:val="28"/>
        </w:rPr>
        <w:t>令和</w:t>
      </w:r>
      <w:r w:rsidR="00937346" w:rsidRPr="00C43C53">
        <w:rPr>
          <w:rFonts w:ascii="ＭＳ ゴシック" w:eastAsia="ＭＳ ゴシック" w:hAnsi="ＭＳ ゴシック" w:cs="ＭＳ ゴシック" w:hint="eastAsia"/>
          <w:b/>
          <w:bCs/>
          <w:kern w:val="0"/>
          <w:sz w:val="28"/>
          <w:szCs w:val="28"/>
        </w:rPr>
        <w:t>８</w:t>
      </w:r>
      <w:r w:rsidRPr="00C43C53">
        <w:rPr>
          <w:rFonts w:ascii="ＭＳ ゴシック" w:eastAsia="ＭＳ ゴシック" w:hAnsi="ＭＳ ゴシック" w:cs="ＭＳ ゴシック" w:hint="eastAsia"/>
          <w:b/>
          <w:bCs/>
          <w:kern w:val="0"/>
          <w:sz w:val="28"/>
          <w:szCs w:val="28"/>
        </w:rPr>
        <w:t xml:space="preserve">年春の全国交通安全運動　</w:t>
      </w:r>
    </w:p>
    <w:p w14:paraId="49E0971E" w14:textId="370E6556" w:rsidR="003F612A" w:rsidRPr="00C43C53" w:rsidRDefault="003F612A" w:rsidP="003F612A">
      <w:pPr>
        <w:overflowPunct w:val="0"/>
        <w:spacing w:line="398" w:lineRule="exact"/>
        <w:jc w:val="center"/>
        <w:textAlignment w:val="baseline"/>
        <w:rPr>
          <w:rFonts w:ascii="ＭＳ ゴシック" w:eastAsia="ＭＳ ゴシック" w:hAnsi="ＭＳ ゴシック" w:cs="ＭＳ ゴシック"/>
          <w:b/>
          <w:bCs/>
          <w:kern w:val="0"/>
          <w:sz w:val="28"/>
          <w:szCs w:val="28"/>
        </w:rPr>
      </w:pPr>
      <w:r w:rsidRPr="00C43C53">
        <w:rPr>
          <w:rFonts w:ascii="ＭＳ ゴシック" w:eastAsia="ＭＳ ゴシック" w:hAnsi="ＭＳ ゴシック" w:cs="ＭＳ ゴシック" w:hint="eastAsia"/>
          <w:b/>
          <w:bCs/>
          <w:kern w:val="0"/>
          <w:sz w:val="28"/>
          <w:szCs w:val="28"/>
        </w:rPr>
        <w:t>沖縄県実施要綱</w:t>
      </w:r>
    </w:p>
    <w:p w14:paraId="48123D7A" w14:textId="77777777" w:rsidR="003F612A" w:rsidRPr="00C43C53" w:rsidRDefault="003F612A" w:rsidP="003F612A">
      <w:pPr>
        <w:overflowPunct w:val="0"/>
        <w:spacing w:line="398" w:lineRule="exact"/>
        <w:jc w:val="center"/>
        <w:textAlignment w:val="baseline"/>
        <w:rPr>
          <w:rFonts w:ascii="ＭＳ ゴシック" w:eastAsia="ＭＳ ゴシック" w:hAnsi="ＭＳ ゴシック" w:cs="Times New Roman"/>
          <w:kern w:val="0"/>
          <w:sz w:val="24"/>
          <w:szCs w:val="24"/>
        </w:rPr>
      </w:pPr>
    </w:p>
    <w:p w14:paraId="7ECD5A84" w14:textId="77777777" w:rsidR="003F612A" w:rsidRPr="00C43C53" w:rsidRDefault="003F612A" w:rsidP="003F612A">
      <w:pPr>
        <w:overflowPunct w:val="0"/>
        <w:spacing w:line="358" w:lineRule="exact"/>
        <w:textAlignment w:val="baseline"/>
        <w:rPr>
          <w:rFonts w:ascii="ＭＳ ゴシック" w:eastAsia="ＭＳ ゴシック" w:hAnsi="ＭＳ ゴシック" w:cs="Times New Roman"/>
          <w:kern w:val="0"/>
          <w:sz w:val="24"/>
          <w:szCs w:val="24"/>
        </w:rPr>
      </w:pPr>
      <w:r w:rsidRPr="00C43C53">
        <w:rPr>
          <w:rFonts w:ascii="ＭＳ ゴシック" w:eastAsia="ＭＳ ゴシック" w:hAnsi="ＭＳ ゴシック" w:cs="ＭＳ ゴシック" w:hint="eastAsia"/>
          <w:b/>
          <w:bCs/>
          <w:kern w:val="0"/>
          <w:sz w:val="24"/>
          <w:szCs w:val="24"/>
        </w:rPr>
        <w:t>第１　目　的</w:t>
      </w:r>
    </w:p>
    <w:p w14:paraId="27167B0E" w14:textId="77777777" w:rsidR="003F612A" w:rsidRPr="00C43C53" w:rsidRDefault="003F612A" w:rsidP="003F612A">
      <w:pPr>
        <w:overflowPunct w:val="0"/>
        <w:spacing w:line="358" w:lineRule="exact"/>
        <w:ind w:firstLine="720"/>
        <w:textAlignment w:val="baseline"/>
        <w:rPr>
          <w:rFonts w:ascii="ＭＳ ゴシック" w:eastAsia="ＭＳ ゴシック" w:hAnsi="ＭＳ ゴシック" w:cs="ＭＳ 明朝"/>
          <w:kern w:val="0"/>
          <w:sz w:val="24"/>
          <w:szCs w:val="24"/>
        </w:rPr>
      </w:pPr>
      <w:r w:rsidRPr="00C43C53">
        <w:rPr>
          <w:rFonts w:ascii="ＭＳ ゴシック" w:eastAsia="ＭＳ ゴシック" w:hAnsi="ＭＳ ゴシック" w:cs="ＭＳ 明朝" w:hint="eastAsia"/>
          <w:kern w:val="0"/>
          <w:sz w:val="24"/>
          <w:szCs w:val="24"/>
        </w:rPr>
        <w:t>本運動は、広く県民に交通安全思想の普及・浸透を図り、交通ルールの遵守と正し</w:t>
      </w:r>
    </w:p>
    <w:p w14:paraId="247BA0BA" w14:textId="77777777" w:rsidR="003F612A" w:rsidRPr="00C43C53" w:rsidRDefault="003F612A" w:rsidP="003F612A">
      <w:pPr>
        <w:overflowPunct w:val="0"/>
        <w:spacing w:line="358" w:lineRule="exact"/>
        <w:ind w:firstLine="480"/>
        <w:textAlignment w:val="baseline"/>
        <w:rPr>
          <w:rFonts w:ascii="ＭＳ ゴシック" w:eastAsia="ＭＳ ゴシック" w:hAnsi="ＭＳ ゴシック" w:cs="ＭＳ 明朝"/>
          <w:kern w:val="0"/>
          <w:sz w:val="24"/>
          <w:szCs w:val="24"/>
        </w:rPr>
      </w:pPr>
      <w:r w:rsidRPr="00C43C53">
        <w:rPr>
          <w:rFonts w:ascii="ＭＳ ゴシック" w:eastAsia="ＭＳ ゴシック" w:hAnsi="ＭＳ ゴシック" w:cs="ＭＳ 明朝" w:hint="eastAsia"/>
          <w:kern w:val="0"/>
          <w:sz w:val="24"/>
          <w:szCs w:val="24"/>
        </w:rPr>
        <w:t>い交通マナーの実践を習慣付けるとともに、県民自身による道路交通環境の改善に向</w:t>
      </w:r>
    </w:p>
    <w:p w14:paraId="35D1D4D7" w14:textId="77777777" w:rsidR="003F612A" w:rsidRPr="00C43C53" w:rsidRDefault="003F612A" w:rsidP="003F612A">
      <w:pPr>
        <w:overflowPunct w:val="0"/>
        <w:spacing w:line="358" w:lineRule="exact"/>
        <w:ind w:firstLine="480"/>
        <w:textAlignment w:val="baseline"/>
        <w:rPr>
          <w:rFonts w:ascii="ＭＳ ゴシック" w:eastAsia="ＭＳ ゴシック" w:hAnsi="ＭＳ ゴシック" w:cs="ＭＳ 明朝"/>
          <w:kern w:val="0"/>
          <w:sz w:val="24"/>
          <w:szCs w:val="24"/>
        </w:rPr>
      </w:pPr>
      <w:r w:rsidRPr="00C43C53">
        <w:rPr>
          <w:rFonts w:ascii="ＭＳ ゴシック" w:eastAsia="ＭＳ ゴシック" w:hAnsi="ＭＳ ゴシック" w:cs="ＭＳ 明朝" w:hint="eastAsia"/>
          <w:kern w:val="0"/>
          <w:sz w:val="24"/>
          <w:szCs w:val="24"/>
        </w:rPr>
        <w:t>けた取組を推進することにより、交通事故防止の徹底を図ることを目的とする。</w:t>
      </w:r>
    </w:p>
    <w:p w14:paraId="4DDF0AB4" w14:textId="77777777" w:rsidR="003F612A" w:rsidRPr="00C43C53" w:rsidRDefault="003F612A" w:rsidP="006B6CA9">
      <w:pPr>
        <w:overflowPunct w:val="0"/>
        <w:spacing w:line="240" w:lineRule="exact"/>
        <w:textAlignment w:val="baseline"/>
        <w:rPr>
          <w:rFonts w:ascii="ＭＳ ゴシック" w:eastAsia="ＭＳ ゴシック" w:hAnsi="ＭＳ ゴシック" w:cs="Times New Roman"/>
          <w:kern w:val="0"/>
          <w:sz w:val="24"/>
          <w:szCs w:val="24"/>
        </w:rPr>
      </w:pPr>
    </w:p>
    <w:p w14:paraId="00AA89FD" w14:textId="77777777" w:rsidR="001346E1" w:rsidRPr="00C43C53" w:rsidRDefault="003F612A" w:rsidP="001346E1">
      <w:pPr>
        <w:overflowPunct w:val="0"/>
        <w:spacing w:line="358" w:lineRule="exact"/>
        <w:jc w:val="left"/>
        <w:textAlignment w:val="baseline"/>
        <w:rPr>
          <w:rFonts w:ascii="ＭＳ ゴシック" w:eastAsia="ＭＳ ゴシック" w:hAnsi="ＭＳ ゴシック" w:cs="Times New Roman"/>
          <w:kern w:val="0"/>
          <w:sz w:val="24"/>
          <w:szCs w:val="24"/>
        </w:rPr>
      </w:pPr>
      <w:r w:rsidRPr="00C43C53">
        <w:rPr>
          <w:rFonts w:ascii="ＭＳ ゴシック" w:eastAsia="ＭＳ ゴシック" w:hAnsi="ＭＳ ゴシック" w:cs="ＭＳ ゴシック" w:hint="eastAsia"/>
          <w:b/>
          <w:bCs/>
          <w:kern w:val="0"/>
          <w:sz w:val="24"/>
          <w:szCs w:val="24"/>
        </w:rPr>
        <w:t>第２　期　間</w:t>
      </w:r>
    </w:p>
    <w:p w14:paraId="297C6649" w14:textId="391A9FAD" w:rsidR="003F612A" w:rsidRPr="00C43C53" w:rsidRDefault="003F612A" w:rsidP="008107B2">
      <w:pPr>
        <w:tabs>
          <w:tab w:val="left" w:pos="4200"/>
        </w:tabs>
        <w:overflowPunct w:val="0"/>
        <w:spacing w:line="358" w:lineRule="exact"/>
        <w:ind w:firstLineChars="100" w:firstLine="240"/>
        <w:jc w:val="left"/>
        <w:textAlignment w:val="baseline"/>
        <w:rPr>
          <w:rFonts w:ascii="ＭＳ ゴシック" w:eastAsia="ＭＳ ゴシック" w:hAnsi="ＭＳ ゴシック" w:cs="Times New Roman"/>
          <w:kern w:val="0"/>
          <w:sz w:val="24"/>
          <w:szCs w:val="24"/>
        </w:rPr>
      </w:pPr>
      <w:r w:rsidRPr="00C43C53">
        <w:rPr>
          <w:rFonts w:ascii="ＭＳ ゴシック" w:eastAsia="ＭＳ ゴシック" w:hAnsi="ＭＳ ゴシック" w:cs="ＭＳ ゴシック" w:hint="eastAsia"/>
          <w:kern w:val="0"/>
          <w:sz w:val="24"/>
          <w:szCs w:val="24"/>
        </w:rPr>
        <w:t xml:space="preserve">１　運動期間　</w:t>
      </w:r>
      <w:r w:rsidR="008107B2" w:rsidRPr="00C43C53">
        <w:rPr>
          <w:rFonts w:ascii="ＭＳ ゴシック" w:eastAsia="ＭＳ ゴシック" w:hAnsi="ＭＳ ゴシック" w:cs="ＭＳ ゴシック"/>
          <w:kern w:val="0"/>
          <w:sz w:val="24"/>
          <w:szCs w:val="24"/>
        </w:rPr>
        <w:tab/>
      </w:r>
    </w:p>
    <w:p w14:paraId="246CBAEA" w14:textId="07A2463E" w:rsidR="003F612A" w:rsidRPr="00C43C53" w:rsidRDefault="003F612A" w:rsidP="003F612A">
      <w:pPr>
        <w:overflowPunct w:val="0"/>
        <w:spacing w:line="358" w:lineRule="exact"/>
        <w:textAlignment w:val="baseline"/>
        <w:rPr>
          <w:rFonts w:ascii="ＭＳ ゴシック" w:eastAsia="ＭＳ ゴシック" w:hAnsi="ＭＳ ゴシック" w:cs="ＭＳ 明朝"/>
          <w:kern w:val="0"/>
          <w:sz w:val="24"/>
          <w:szCs w:val="24"/>
        </w:rPr>
      </w:pPr>
      <w:r w:rsidRPr="00C43C53">
        <w:rPr>
          <w:rFonts w:ascii="ＭＳ ゴシック" w:eastAsia="ＭＳ ゴシック" w:hAnsi="ＭＳ ゴシック" w:cs="ＭＳ 明朝" w:hint="eastAsia"/>
          <w:kern w:val="0"/>
          <w:sz w:val="24"/>
          <w:szCs w:val="24"/>
        </w:rPr>
        <w:t xml:space="preserve">　　　令和</w:t>
      </w:r>
      <w:r w:rsidR="00937346" w:rsidRPr="00C43C53">
        <w:rPr>
          <w:rFonts w:ascii="ＭＳ ゴシック" w:eastAsia="ＭＳ ゴシック" w:hAnsi="ＭＳ ゴシック" w:cs="ＭＳ 明朝" w:hint="eastAsia"/>
          <w:kern w:val="0"/>
          <w:sz w:val="24"/>
          <w:szCs w:val="24"/>
        </w:rPr>
        <w:t>８</w:t>
      </w:r>
      <w:r w:rsidRPr="00C43C53">
        <w:rPr>
          <w:rFonts w:ascii="ＭＳ ゴシック" w:eastAsia="ＭＳ ゴシック" w:hAnsi="ＭＳ ゴシック" w:cs="ＭＳ 明朝" w:hint="eastAsia"/>
          <w:kern w:val="0"/>
          <w:sz w:val="24"/>
          <w:szCs w:val="24"/>
        </w:rPr>
        <w:t>年４月６日（</w:t>
      </w:r>
      <w:r w:rsidR="00937346" w:rsidRPr="00C43C53">
        <w:rPr>
          <w:rFonts w:ascii="ＭＳ ゴシック" w:eastAsia="ＭＳ ゴシック" w:hAnsi="ＭＳ ゴシック" w:cs="ＭＳ 明朝" w:hint="eastAsia"/>
          <w:kern w:val="0"/>
          <w:sz w:val="24"/>
          <w:szCs w:val="24"/>
        </w:rPr>
        <w:t>月</w:t>
      </w:r>
      <w:r w:rsidRPr="00C43C53">
        <w:rPr>
          <w:rFonts w:ascii="ＭＳ ゴシック" w:eastAsia="ＭＳ ゴシック" w:hAnsi="ＭＳ ゴシック" w:cs="ＭＳ 明朝" w:hint="eastAsia"/>
          <w:kern w:val="0"/>
          <w:sz w:val="24"/>
          <w:szCs w:val="24"/>
        </w:rPr>
        <w:t>）から４月15日（</w:t>
      </w:r>
      <w:r w:rsidR="00937346" w:rsidRPr="00C43C53">
        <w:rPr>
          <w:rFonts w:ascii="ＭＳ ゴシック" w:eastAsia="ＭＳ ゴシック" w:hAnsi="ＭＳ ゴシック" w:cs="ＭＳ 明朝" w:hint="eastAsia"/>
          <w:kern w:val="0"/>
          <w:sz w:val="24"/>
          <w:szCs w:val="24"/>
        </w:rPr>
        <w:t>水</w:t>
      </w:r>
      <w:r w:rsidRPr="00C43C53">
        <w:rPr>
          <w:rFonts w:ascii="ＭＳ ゴシック" w:eastAsia="ＭＳ ゴシック" w:hAnsi="ＭＳ ゴシック" w:cs="ＭＳ 明朝" w:hint="eastAsia"/>
          <w:kern w:val="0"/>
          <w:sz w:val="24"/>
          <w:szCs w:val="24"/>
        </w:rPr>
        <w:t>）までの10日間</w:t>
      </w:r>
    </w:p>
    <w:p w14:paraId="7A4B716B" w14:textId="77777777" w:rsidR="003F612A" w:rsidRPr="00C43C53" w:rsidRDefault="003F612A" w:rsidP="003F612A">
      <w:pPr>
        <w:overflowPunct w:val="0"/>
        <w:spacing w:line="358" w:lineRule="exact"/>
        <w:ind w:firstLine="240"/>
        <w:textAlignment w:val="baseline"/>
        <w:rPr>
          <w:rFonts w:ascii="ＭＳ ゴシック" w:eastAsia="ＭＳ ゴシック" w:hAnsi="ＭＳ ゴシック" w:cs="Times New Roman"/>
          <w:kern w:val="0"/>
          <w:sz w:val="24"/>
          <w:szCs w:val="24"/>
        </w:rPr>
      </w:pPr>
      <w:r w:rsidRPr="00C43C53">
        <w:rPr>
          <w:rFonts w:ascii="ＭＳ ゴシック" w:eastAsia="ＭＳ ゴシック" w:hAnsi="ＭＳ ゴシック" w:cs="ＭＳ ゴシック" w:hint="eastAsia"/>
          <w:kern w:val="0"/>
          <w:sz w:val="24"/>
          <w:szCs w:val="24"/>
        </w:rPr>
        <w:t xml:space="preserve">２　交通事故死ゼロを目指す日　</w:t>
      </w:r>
    </w:p>
    <w:p w14:paraId="3B4B063A" w14:textId="5E0013A5" w:rsidR="003F612A" w:rsidRPr="00C43C53" w:rsidRDefault="003F612A" w:rsidP="003F612A">
      <w:pPr>
        <w:overflowPunct w:val="0"/>
        <w:spacing w:line="358" w:lineRule="exact"/>
        <w:textAlignment w:val="baseline"/>
        <w:rPr>
          <w:rFonts w:ascii="ＭＳ ゴシック" w:eastAsia="ＭＳ ゴシック" w:hAnsi="ＭＳ ゴシック" w:cs="ＭＳ 明朝"/>
          <w:kern w:val="0"/>
          <w:sz w:val="24"/>
          <w:szCs w:val="24"/>
        </w:rPr>
      </w:pPr>
      <w:r w:rsidRPr="00C43C53">
        <w:rPr>
          <w:rFonts w:ascii="ＭＳ ゴシック" w:eastAsia="ＭＳ ゴシック" w:hAnsi="ＭＳ ゴシック" w:cs="ＭＳ 明朝" w:hint="eastAsia"/>
          <w:kern w:val="0"/>
          <w:sz w:val="24"/>
          <w:szCs w:val="24"/>
        </w:rPr>
        <w:t xml:space="preserve">　　　令和</w:t>
      </w:r>
      <w:r w:rsidR="00937346" w:rsidRPr="00C43C53">
        <w:rPr>
          <w:rFonts w:ascii="ＭＳ ゴシック" w:eastAsia="ＭＳ ゴシック" w:hAnsi="ＭＳ ゴシック" w:cs="ＭＳ 明朝" w:hint="eastAsia"/>
          <w:kern w:val="0"/>
          <w:sz w:val="24"/>
          <w:szCs w:val="24"/>
        </w:rPr>
        <w:t>８</w:t>
      </w:r>
      <w:r w:rsidRPr="00C43C53">
        <w:rPr>
          <w:rFonts w:ascii="ＭＳ ゴシック" w:eastAsia="ＭＳ ゴシック" w:hAnsi="ＭＳ ゴシック" w:cs="ＭＳ 明朝" w:hint="eastAsia"/>
          <w:kern w:val="0"/>
          <w:sz w:val="24"/>
          <w:szCs w:val="24"/>
        </w:rPr>
        <w:t>年４月10日（</w:t>
      </w:r>
      <w:r w:rsidR="00937346" w:rsidRPr="00C43C53">
        <w:rPr>
          <w:rFonts w:ascii="ＭＳ ゴシック" w:eastAsia="ＭＳ ゴシック" w:hAnsi="ＭＳ ゴシック" w:cs="ＭＳ 明朝" w:hint="eastAsia"/>
          <w:kern w:val="0"/>
          <w:sz w:val="24"/>
          <w:szCs w:val="24"/>
        </w:rPr>
        <w:t>金</w:t>
      </w:r>
      <w:r w:rsidRPr="00C43C53">
        <w:rPr>
          <w:rFonts w:ascii="ＭＳ ゴシック" w:eastAsia="ＭＳ ゴシック" w:hAnsi="ＭＳ ゴシック" w:cs="ＭＳ 明朝" w:hint="eastAsia"/>
          <w:kern w:val="0"/>
          <w:sz w:val="24"/>
          <w:szCs w:val="24"/>
        </w:rPr>
        <w:t>）</w:t>
      </w:r>
    </w:p>
    <w:p w14:paraId="483AB3F7" w14:textId="77777777" w:rsidR="003F612A" w:rsidRPr="00C43C53" w:rsidRDefault="003F612A" w:rsidP="006B6CA9">
      <w:pPr>
        <w:overflowPunct w:val="0"/>
        <w:spacing w:line="240" w:lineRule="exact"/>
        <w:textAlignment w:val="baseline"/>
        <w:rPr>
          <w:rFonts w:ascii="ＭＳ ゴシック" w:eastAsia="ＭＳ ゴシック" w:hAnsi="ＭＳ ゴシック" w:cs="Times New Roman"/>
          <w:kern w:val="0"/>
          <w:sz w:val="24"/>
          <w:szCs w:val="24"/>
        </w:rPr>
      </w:pPr>
    </w:p>
    <w:p w14:paraId="0F16DCDB" w14:textId="77777777" w:rsidR="003F612A" w:rsidRPr="00C43C53" w:rsidRDefault="003F612A" w:rsidP="003F612A">
      <w:pPr>
        <w:overflowPunct w:val="0"/>
        <w:spacing w:line="358" w:lineRule="exact"/>
        <w:textAlignment w:val="baseline"/>
        <w:rPr>
          <w:rFonts w:ascii="ＭＳ ゴシック" w:eastAsia="ＭＳ ゴシック" w:hAnsi="ＭＳ ゴシック" w:cs="Times New Roman"/>
          <w:kern w:val="0"/>
          <w:sz w:val="24"/>
          <w:szCs w:val="24"/>
        </w:rPr>
      </w:pPr>
      <w:r w:rsidRPr="00C43C53">
        <w:rPr>
          <w:rFonts w:ascii="ＭＳ ゴシック" w:eastAsia="ＭＳ ゴシック" w:hAnsi="ＭＳ ゴシック" w:cs="ＭＳ ゴシック" w:hint="eastAsia"/>
          <w:b/>
          <w:bCs/>
          <w:kern w:val="0"/>
          <w:sz w:val="24"/>
          <w:szCs w:val="24"/>
        </w:rPr>
        <w:t>第３　主　唱</w:t>
      </w:r>
    </w:p>
    <w:p w14:paraId="7B237407" w14:textId="77777777" w:rsidR="003F612A" w:rsidRPr="00C43C53" w:rsidRDefault="003F612A" w:rsidP="003F612A">
      <w:pPr>
        <w:overflowPunct w:val="0"/>
        <w:spacing w:line="358" w:lineRule="exact"/>
        <w:textAlignment w:val="baseline"/>
        <w:rPr>
          <w:rFonts w:ascii="ＭＳ ゴシック" w:eastAsia="ＭＳ ゴシック" w:hAnsi="ＭＳ ゴシック" w:cs="Times New Roman"/>
          <w:kern w:val="0"/>
          <w:sz w:val="24"/>
          <w:szCs w:val="24"/>
        </w:rPr>
      </w:pPr>
      <w:r w:rsidRPr="00C43C53">
        <w:rPr>
          <w:rFonts w:ascii="ＭＳ ゴシック" w:eastAsia="ＭＳ ゴシック" w:hAnsi="ＭＳ ゴシック" w:cs="ＭＳ 明朝" w:hint="eastAsia"/>
          <w:kern w:val="0"/>
          <w:szCs w:val="21"/>
        </w:rPr>
        <w:t xml:space="preserve">　　　</w:t>
      </w:r>
      <w:r w:rsidRPr="00C43C53">
        <w:rPr>
          <w:rFonts w:ascii="ＭＳ ゴシック" w:eastAsia="ＭＳ ゴシック" w:hAnsi="ＭＳ ゴシック" w:cs="Times New Roman"/>
          <w:kern w:val="0"/>
          <w:szCs w:val="21"/>
        </w:rPr>
        <w:t xml:space="preserve"> </w:t>
      </w:r>
      <w:r w:rsidRPr="00C43C53">
        <w:rPr>
          <w:rFonts w:ascii="ＭＳ ゴシック" w:eastAsia="ＭＳ ゴシック" w:hAnsi="ＭＳ ゴシック" w:cs="ＭＳ 明朝" w:hint="eastAsia"/>
          <w:kern w:val="0"/>
          <w:sz w:val="24"/>
          <w:szCs w:val="24"/>
        </w:rPr>
        <w:t>沖縄県交通安全推進協議会</w:t>
      </w:r>
    </w:p>
    <w:p w14:paraId="1A2732C5" w14:textId="77777777" w:rsidR="003F612A" w:rsidRPr="00C43C53" w:rsidRDefault="003F612A" w:rsidP="006B6CA9">
      <w:pPr>
        <w:overflowPunct w:val="0"/>
        <w:spacing w:line="240" w:lineRule="exact"/>
        <w:textAlignment w:val="baseline"/>
        <w:rPr>
          <w:rFonts w:ascii="ＭＳ ゴシック" w:eastAsia="ＭＳ ゴシック" w:hAnsi="ＭＳ ゴシック" w:cs="Times New Roman"/>
          <w:kern w:val="0"/>
          <w:sz w:val="24"/>
          <w:szCs w:val="24"/>
        </w:rPr>
      </w:pPr>
    </w:p>
    <w:p w14:paraId="6CD37DB7" w14:textId="77777777" w:rsidR="003F612A" w:rsidRPr="00C43C53" w:rsidRDefault="003F612A" w:rsidP="003F612A">
      <w:pPr>
        <w:overflowPunct w:val="0"/>
        <w:spacing w:line="358" w:lineRule="exact"/>
        <w:textAlignment w:val="baseline"/>
        <w:rPr>
          <w:rFonts w:ascii="ＭＳ ゴシック" w:eastAsia="ＭＳ ゴシック" w:hAnsi="ＭＳ ゴシック" w:cs="Times New Roman"/>
          <w:kern w:val="0"/>
          <w:sz w:val="24"/>
          <w:szCs w:val="24"/>
        </w:rPr>
      </w:pPr>
      <w:r w:rsidRPr="00C43C53">
        <w:rPr>
          <w:rFonts w:ascii="ＭＳ ゴシック" w:eastAsia="ＭＳ ゴシック" w:hAnsi="ＭＳ ゴシック" w:cs="ＭＳ ゴシック" w:hint="eastAsia"/>
          <w:b/>
          <w:bCs/>
          <w:kern w:val="0"/>
          <w:sz w:val="24"/>
          <w:szCs w:val="24"/>
        </w:rPr>
        <w:t xml:space="preserve">第４　推進機関・団体等　</w:t>
      </w:r>
    </w:p>
    <w:p w14:paraId="088AC0A2" w14:textId="77777777" w:rsidR="003F612A" w:rsidRPr="00C43C53" w:rsidRDefault="003F612A" w:rsidP="003F612A">
      <w:pPr>
        <w:overflowPunct w:val="0"/>
        <w:spacing w:line="358" w:lineRule="exact"/>
        <w:textAlignment w:val="baseline"/>
        <w:rPr>
          <w:rFonts w:ascii="ＭＳ ゴシック" w:eastAsia="ＭＳ ゴシック" w:hAnsi="ＭＳ ゴシック" w:cs="ＭＳ 明朝"/>
          <w:kern w:val="0"/>
          <w:sz w:val="24"/>
          <w:szCs w:val="24"/>
        </w:rPr>
      </w:pPr>
      <w:r w:rsidRPr="00C43C53">
        <w:rPr>
          <w:rFonts w:ascii="ＭＳ ゴシック" w:eastAsia="ＭＳ ゴシック" w:hAnsi="ＭＳ ゴシック" w:cs="ＭＳ ゴシック" w:hint="eastAsia"/>
          <w:b/>
          <w:bCs/>
          <w:kern w:val="0"/>
          <w:sz w:val="24"/>
          <w:szCs w:val="24"/>
        </w:rPr>
        <w:t xml:space="preserve">　　　</w:t>
      </w:r>
      <w:r w:rsidRPr="00C43C53">
        <w:rPr>
          <w:rFonts w:ascii="ＭＳ ゴシック" w:eastAsia="ＭＳ ゴシック" w:hAnsi="ＭＳ ゴシック" w:cs="ＭＳ 明朝" w:hint="eastAsia"/>
          <w:kern w:val="0"/>
          <w:sz w:val="24"/>
          <w:szCs w:val="24"/>
        </w:rPr>
        <w:t>別紙１「沖縄県交通安全推進協議会推進機関・団体」（以下「推進機関・団体」と</w:t>
      </w:r>
    </w:p>
    <w:p w14:paraId="4E0CB0BC" w14:textId="77777777" w:rsidR="003F612A" w:rsidRPr="00C43C53" w:rsidRDefault="003F612A" w:rsidP="003F612A">
      <w:pPr>
        <w:overflowPunct w:val="0"/>
        <w:spacing w:line="358" w:lineRule="exact"/>
        <w:ind w:firstLine="480"/>
        <w:textAlignment w:val="baseline"/>
        <w:rPr>
          <w:rFonts w:ascii="ＭＳ ゴシック" w:eastAsia="ＭＳ ゴシック" w:hAnsi="ＭＳ ゴシック" w:cs="ＭＳ 明朝"/>
          <w:kern w:val="0"/>
          <w:sz w:val="24"/>
          <w:szCs w:val="24"/>
        </w:rPr>
      </w:pPr>
      <w:r w:rsidRPr="00C43C53">
        <w:rPr>
          <w:rFonts w:ascii="ＭＳ ゴシック" w:eastAsia="ＭＳ ゴシック" w:hAnsi="ＭＳ ゴシック" w:cs="ＭＳ 明朝" w:hint="eastAsia"/>
          <w:kern w:val="0"/>
          <w:sz w:val="24"/>
          <w:szCs w:val="24"/>
        </w:rPr>
        <w:t>いう。）」のとおり。</w:t>
      </w:r>
    </w:p>
    <w:p w14:paraId="57E50ABD" w14:textId="77777777" w:rsidR="003F612A" w:rsidRPr="00C43C53" w:rsidRDefault="003F612A" w:rsidP="006B6CA9">
      <w:pPr>
        <w:overflowPunct w:val="0"/>
        <w:spacing w:line="240" w:lineRule="exact"/>
        <w:textAlignment w:val="baseline"/>
        <w:rPr>
          <w:rFonts w:ascii="ＭＳ ゴシック" w:eastAsia="ＭＳ ゴシック" w:hAnsi="ＭＳ ゴシック" w:cs="Times New Roman"/>
          <w:kern w:val="0"/>
          <w:sz w:val="24"/>
          <w:szCs w:val="24"/>
        </w:rPr>
      </w:pPr>
    </w:p>
    <w:p w14:paraId="08D9EAD3" w14:textId="77777777" w:rsidR="003F612A" w:rsidRPr="00C43C53" w:rsidRDefault="003F612A" w:rsidP="003F612A">
      <w:pPr>
        <w:overflowPunct w:val="0"/>
        <w:spacing w:line="358" w:lineRule="exact"/>
        <w:textAlignment w:val="baseline"/>
        <w:rPr>
          <w:rFonts w:ascii="ＭＳ ゴシック" w:eastAsia="ＭＳ ゴシック" w:hAnsi="ＭＳ ゴシック" w:cs="Times New Roman"/>
          <w:kern w:val="0"/>
          <w:sz w:val="24"/>
          <w:szCs w:val="24"/>
        </w:rPr>
      </w:pPr>
      <w:r w:rsidRPr="00C43C53">
        <w:rPr>
          <w:rFonts w:ascii="ＭＳ ゴシック" w:eastAsia="ＭＳ ゴシック" w:hAnsi="ＭＳ ゴシック" w:cs="ＭＳ ゴシック" w:hint="eastAsia"/>
          <w:b/>
          <w:bCs/>
          <w:kern w:val="0"/>
          <w:sz w:val="24"/>
          <w:szCs w:val="24"/>
        </w:rPr>
        <w:t>第５　運動のスローガン</w:t>
      </w:r>
    </w:p>
    <w:p w14:paraId="2B12654A" w14:textId="3600DEFA" w:rsidR="003F612A" w:rsidRPr="00C43C53" w:rsidRDefault="003F612A" w:rsidP="002905F6">
      <w:pPr>
        <w:overflowPunct w:val="0"/>
        <w:ind w:firstLineChars="250" w:firstLine="600"/>
        <w:textAlignment w:val="baseline"/>
        <w:rPr>
          <w:rFonts w:ascii="ＭＳ ゴシック" w:eastAsia="ＭＳ ゴシック" w:hAnsi="ＭＳ ゴシック" w:cs="ＭＳ 明朝"/>
          <w:kern w:val="0"/>
          <w:sz w:val="24"/>
          <w:szCs w:val="24"/>
        </w:rPr>
      </w:pPr>
      <w:r w:rsidRPr="00C43C53">
        <w:rPr>
          <w:rFonts w:ascii="ＭＳ ゴシック" w:eastAsia="ＭＳ ゴシック" w:hAnsi="ＭＳ ゴシック" w:cs="ＭＳ 明朝" w:hint="eastAsia"/>
          <w:kern w:val="0"/>
          <w:sz w:val="24"/>
          <w:szCs w:val="24"/>
        </w:rPr>
        <w:t>「</w:t>
      </w:r>
      <w:r w:rsidR="006905EE" w:rsidRPr="00C43C53">
        <w:rPr>
          <w:rFonts w:ascii="ＭＳ ゴシック" w:eastAsia="ＭＳ ゴシック" w:hAnsi="ＭＳ ゴシック" w:cs="ＭＳ 明朝" w:hint="eastAsia"/>
          <w:kern w:val="0"/>
          <w:sz w:val="24"/>
          <w:szCs w:val="24"/>
        </w:rPr>
        <w:t>車から</w:t>
      </w:r>
      <w:r w:rsidR="00310663" w:rsidRPr="00C43C53">
        <w:rPr>
          <w:rFonts w:ascii="ＭＳ ゴシック" w:eastAsia="ＭＳ ゴシック" w:hAnsi="ＭＳ ゴシック" w:cs="ＭＳ 明朝" w:hint="eastAsia"/>
          <w:kern w:val="0"/>
          <w:sz w:val="24"/>
          <w:szCs w:val="24"/>
        </w:rPr>
        <w:t xml:space="preserve">　</w:t>
      </w:r>
      <w:r w:rsidR="006905EE" w:rsidRPr="00C43C53">
        <w:rPr>
          <w:rFonts w:ascii="ＭＳ ゴシック" w:eastAsia="ＭＳ ゴシック" w:hAnsi="ＭＳ ゴシック" w:cs="ＭＳ 明朝" w:hint="eastAsia"/>
          <w:kern w:val="0"/>
          <w:sz w:val="24"/>
          <w:szCs w:val="24"/>
        </w:rPr>
        <w:t>ぼくたちみえない</w:t>
      </w:r>
      <w:r w:rsidR="00310663" w:rsidRPr="00C43C53">
        <w:rPr>
          <w:rFonts w:ascii="ＭＳ ゴシック" w:eastAsia="ＭＳ ゴシック" w:hAnsi="ＭＳ ゴシック" w:cs="ＭＳ 明朝" w:hint="eastAsia"/>
          <w:kern w:val="0"/>
          <w:sz w:val="24"/>
          <w:szCs w:val="24"/>
        </w:rPr>
        <w:t xml:space="preserve">　</w:t>
      </w:r>
      <w:r w:rsidR="006905EE" w:rsidRPr="00C43C53">
        <w:rPr>
          <w:rFonts w:ascii="ＭＳ ゴシック" w:eastAsia="ＭＳ ゴシック" w:hAnsi="ＭＳ ゴシック" w:cs="ＭＳ 明朝" w:hint="eastAsia"/>
          <w:kern w:val="0"/>
          <w:sz w:val="24"/>
          <w:szCs w:val="24"/>
        </w:rPr>
        <w:t>手をあげよう</w:t>
      </w:r>
      <w:r w:rsidRPr="00C43C53">
        <w:rPr>
          <w:rFonts w:ascii="ＭＳ ゴシック" w:eastAsia="ＭＳ ゴシック" w:hAnsi="ＭＳ ゴシック" w:cs="ＭＳ 明朝" w:hint="eastAsia"/>
          <w:kern w:val="0"/>
          <w:sz w:val="24"/>
          <w:szCs w:val="24"/>
        </w:rPr>
        <w:t>」</w:t>
      </w:r>
    </w:p>
    <w:p w14:paraId="7BC48A0B" w14:textId="77777777" w:rsidR="003F612A" w:rsidRPr="00C43C53" w:rsidRDefault="003F612A" w:rsidP="006B6CA9">
      <w:pPr>
        <w:overflowPunct w:val="0"/>
        <w:spacing w:line="240" w:lineRule="exact"/>
        <w:textAlignment w:val="baseline"/>
        <w:rPr>
          <w:rFonts w:ascii="ＭＳ ゴシック" w:eastAsia="ＭＳ ゴシック" w:hAnsi="ＭＳ ゴシック" w:cs="Times New Roman"/>
          <w:kern w:val="0"/>
          <w:sz w:val="24"/>
          <w:szCs w:val="24"/>
        </w:rPr>
      </w:pPr>
    </w:p>
    <w:p w14:paraId="3DF0B0BF" w14:textId="77777777" w:rsidR="003F612A" w:rsidRPr="00C43C53" w:rsidRDefault="003F612A" w:rsidP="003F612A">
      <w:pPr>
        <w:autoSpaceDE w:val="0"/>
        <w:autoSpaceDN w:val="0"/>
        <w:adjustRightInd w:val="0"/>
        <w:jc w:val="left"/>
        <w:rPr>
          <w:rFonts w:ascii="ＭＳ ゴシック" w:eastAsia="ＭＳ ゴシック" w:hAnsi="ＭＳ ゴシック" w:cs="ＭＳ..∀."/>
          <w:b/>
          <w:kern w:val="0"/>
          <w:sz w:val="24"/>
          <w:szCs w:val="24"/>
        </w:rPr>
      </w:pPr>
      <w:r w:rsidRPr="00C43C53">
        <w:rPr>
          <w:rFonts w:ascii="ＭＳ ゴシック" w:eastAsia="ＭＳ ゴシック" w:hAnsi="ＭＳ ゴシック" w:cs="ＭＳ..∀." w:hint="eastAsia"/>
          <w:b/>
          <w:kern w:val="0"/>
          <w:sz w:val="24"/>
          <w:szCs w:val="24"/>
        </w:rPr>
        <w:t xml:space="preserve">第６ </w:t>
      </w:r>
      <w:r w:rsidRPr="00C43C53">
        <w:rPr>
          <w:rFonts w:ascii="ＭＳ ゴシック" w:eastAsia="ＭＳ ゴシック" w:hAnsi="ＭＳ ゴシック" w:cs="ＭＳ..∀."/>
          <w:b/>
          <w:kern w:val="0"/>
          <w:sz w:val="24"/>
          <w:szCs w:val="24"/>
        </w:rPr>
        <w:t xml:space="preserve"> </w:t>
      </w:r>
      <w:r w:rsidRPr="00C43C53">
        <w:rPr>
          <w:rFonts w:ascii="ＭＳ ゴシック" w:eastAsia="ＭＳ ゴシック" w:hAnsi="ＭＳ ゴシック" w:cs="ＭＳ..∀." w:hint="eastAsia"/>
          <w:b/>
          <w:kern w:val="0"/>
          <w:sz w:val="24"/>
          <w:szCs w:val="24"/>
        </w:rPr>
        <w:t>運動重点（全国重点）</w:t>
      </w:r>
      <w:r w:rsidRPr="00C43C53">
        <w:rPr>
          <w:rFonts w:ascii="ＭＳ ゴシック" w:eastAsia="ＭＳ ゴシック" w:hAnsi="ＭＳ ゴシック" w:cs="ＭＳ..∀."/>
          <w:b/>
          <w:kern w:val="0"/>
          <w:sz w:val="24"/>
          <w:szCs w:val="24"/>
        </w:rPr>
        <w:t xml:space="preserve"> </w:t>
      </w:r>
      <w:r w:rsidRPr="00C43C53">
        <w:rPr>
          <w:rFonts w:ascii="ＭＳ ゴシック" w:eastAsia="ＭＳ ゴシック" w:hAnsi="ＭＳ ゴシック" w:cs="ＭＳ..∀."/>
          <w:kern w:val="0"/>
          <w:sz w:val="24"/>
          <w:szCs w:val="24"/>
        </w:rPr>
        <w:t xml:space="preserve"> </w:t>
      </w:r>
    </w:p>
    <w:p w14:paraId="55B966D4" w14:textId="216DFD59" w:rsidR="003F612A" w:rsidRPr="00C43C53" w:rsidRDefault="003F612A" w:rsidP="00062726">
      <w:pPr>
        <w:tabs>
          <w:tab w:val="left" w:pos="851"/>
        </w:tabs>
        <w:ind w:firstLine="240"/>
        <w:rPr>
          <w:rFonts w:ascii="ＭＳ ゴシック" w:eastAsia="ＭＳ ゴシック" w:hAnsi="ＭＳ ゴシック" w:cs="Times New Roman"/>
          <w:kern w:val="0"/>
          <w:sz w:val="24"/>
          <w:szCs w:val="24"/>
        </w:rPr>
      </w:pPr>
      <w:r w:rsidRPr="00C43C53">
        <w:rPr>
          <w:rFonts w:ascii="ＭＳ ゴシック" w:eastAsia="ＭＳ ゴシック" w:hAnsi="ＭＳ ゴシック" w:cs="Times New Roman" w:hint="eastAsia"/>
          <w:sz w:val="24"/>
          <w:szCs w:val="24"/>
        </w:rPr>
        <w:t>１</w:t>
      </w:r>
      <w:r w:rsidR="00FC140E" w:rsidRPr="00C43C53">
        <w:rPr>
          <w:rFonts w:ascii="ＭＳ ゴシック" w:eastAsia="ＭＳ ゴシック" w:hAnsi="ＭＳ ゴシック" w:cs="Times New Roman" w:hint="eastAsia"/>
          <w:sz w:val="24"/>
          <w:szCs w:val="24"/>
        </w:rPr>
        <w:t xml:space="preserve">　</w:t>
      </w:r>
      <w:r w:rsidR="00392C0B" w:rsidRPr="00C43C53">
        <w:rPr>
          <w:rFonts w:ascii="ＭＳ ゴシック" w:eastAsia="ＭＳ ゴシック" w:hAnsi="ＭＳ ゴシック" w:cs="Times New Roman" w:hint="eastAsia"/>
          <w:sz w:val="24"/>
          <w:szCs w:val="24"/>
        </w:rPr>
        <w:t>通学路・生活道路における</w:t>
      </w:r>
      <w:r w:rsidRPr="00C43C53">
        <w:rPr>
          <w:rFonts w:ascii="ＭＳ ゴシック" w:eastAsia="ＭＳ ゴシック" w:hAnsi="ＭＳ ゴシック" w:cs="Times New Roman" w:hint="eastAsia"/>
          <w:kern w:val="0"/>
          <w:sz w:val="24"/>
          <w:szCs w:val="24"/>
        </w:rPr>
        <w:t>こども</w:t>
      </w:r>
      <w:r w:rsidR="00FC140E" w:rsidRPr="00C43C53">
        <w:rPr>
          <w:rFonts w:ascii="ＭＳ ゴシック" w:eastAsia="ＭＳ ゴシック" w:hAnsi="ＭＳ ゴシック" w:cs="Times New Roman" w:hint="eastAsia"/>
          <w:kern w:val="0"/>
          <w:sz w:val="24"/>
          <w:szCs w:val="24"/>
        </w:rPr>
        <w:t>を始めとする歩行者</w:t>
      </w:r>
      <w:r w:rsidR="00062726" w:rsidRPr="00C43C53">
        <w:rPr>
          <w:rFonts w:ascii="ＭＳ ゴシック" w:eastAsia="ＭＳ ゴシック" w:hAnsi="ＭＳ ゴシック" w:cs="Times New Roman" w:hint="eastAsia"/>
          <w:kern w:val="0"/>
          <w:sz w:val="24"/>
          <w:szCs w:val="24"/>
        </w:rPr>
        <w:t>の安全確保</w:t>
      </w:r>
    </w:p>
    <w:p w14:paraId="0A3FE084" w14:textId="4F0C770B" w:rsidR="00FC140E" w:rsidRPr="00C43C53" w:rsidRDefault="003F612A" w:rsidP="00062726">
      <w:pPr>
        <w:tabs>
          <w:tab w:val="left" w:pos="851"/>
        </w:tabs>
        <w:ind w:firstLineChars="100" w:firstLine="240"/>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 xml:space="preserve">２　</w:t>
      </w:r>
      <w:r w:rsidR="00062726" w:rsidRPr="00C43C53">
        <w:rPr>
          <w:rFonts w:ascii="ＭＳ ゴシック" w:eastAsia="ＭＳ ゴシック" w:hAnsi="ＭＳ ゴシック" w:cs="Times New Roman" w:hint="eastAsia"/>
          <w:sz w:val="24"/>
          <w:szCs w:val="24"/>
        </w:rPr>
        <w:t>「ながらスマホ」の根絶や</w:t>
      </w:r>
      <w:r w:rsidRPr="00C43C53">
        <w:rPr>
          <w:rFonts w:ascii="ＭＳ ゴシック" w:eastAsia="ＭＳ ゴシック" w:hAnsi="ＭＳ ゴシック" w:cs="Times New Roman" w:hint="eastAsia"/>
          <w:sz w:val="24"/>
          <w:szCs w:val="24"/>
        </w:rPr>
        <w:t>歩行者優先</w:t>
      </w:r>
      <w:r w:rsidR="00062726" w:rsidRPr="00C43C53">
        <w:rPr>
          <w:rFonts w:ascii="ＭＳ ゴシック" w:eastAsia="ＭＳ ゴシック" w:hAnsi="ＭＳ ゴシック" w:cs="Times New Roman" w:hint="eastAsia"/>
          <w:sz w:val="24"/>
          <w:szCs w:val="24"/>
        </w:rPr>
        <w:t>等の安全運転意識の向上</w:t>
      </w:r>
    </w:p>
    <w:p w14:paraId="6290C0E9" w14:textId="622AC513" w:rsidR="003F612A" w:rsidRPr="00C43C53" w:rsidRDefault="003F612A" w:rsidP="002905F6">
      <w:pPr>
        <w:tabs>
          <w:tab w:val="left" w:pos="851"/>
        </w:tabs>
        <w:ind w:firstLine="240"/>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３　自転車・</w:t>
      </w:r>
      <w:r w:rsidR="00FC140E" w:rsidRPr="00C43C53">
        <w:rPr>
          <w:rFonts w:ascii="ＭＳ ゴシック" w:eastAsia="ＭＳ ゴシック" w:hAnsi="ＭＳ ゴシック" w:cs="Times New Roman" w:hint="eastAsia"/>
          <w:sz w:val="24"/>
          <w:szCs w:val="24"/>
        </w:rPr>
        <w:t>特定小型原動機付自転車</w:t>
      </w:r>
      <w:r w:rsidR="00062726" w:rsidRPr="00C43C53">
        <w:rPr>
          <w:rFonts w:ascii="ＭＳ ゴシック" w:eastAsia="ＭＳ ゴシック" w:hAnsi="ＭＳ ゴシック" w:cs="Times New Roman" w:hint="eastAsia"/>
          <w:sz w:val="24"/>
          <w:szCs w:val="24"/>
        </w:rPr>
        <w:t>の</w:t>
      </w:r>
      <w:r w:rsidRPr="00C43C53">
        <w:rPr>
          <w:rFonts w:ascii="ＭＳ ゴシック" w:eastAsia="ＭＳ ゴシック" w:hAnsi="ＭＳ ゴシック" w:cs="Times New Roman"/>
          <w:sz w:val="24"/>
          <w:szCs w:val="24"/>
        </w:rPr>
        <w:t>交通ルール</w:t>
      </w:r>
      <w:r w:rsidR="00CA72AD" w:rsidRPr="00C43C53">
        <w:rPr>
          <w:rFonts w:ascii="ＭＳ ゴシック" w:eastAsia="ＭＳ ゴシック" w:hAnsi="ＭＳ ゴシック" w:cs="Times New Roman" w:hint="eastAsia"/>
          <w:sz w:val="24"/>
          <w:szCs w:val="24"/>
        </w:rPr>
        <w:t>の</w:t>
      </w:r>
      <w:r w:rsidR="00062726" w:rsidRPr="00C43C53">
        <w:rPr>
          <w:rFonts w:ascii="ＭＳ ゴシック" w:eastAsia="ＭＳ ゴシック" w:hAnsi="ＭＳ ゴシック" w:cs="Times New Roman" w:hint="eastAsia"/>
          <w:sz w:val="24"/>
          <w:szCs w:val="24"/>
        </w:rPr>
        <w:t>理解・</w:t>
      </w:r>
      <w:r w:rsidRPr="00C43C53">
        <w:rPr>
          <w:rFonts w:ascii="ＭＳ ゴシック" w:eastAsia="ＭＳ ゴシック" w:hAnsi="ＭＳ ゴシック" w:cs="Times New Roman"/>
          <w:sz w:val="24"/>
          <w:szCs w:val="24"/>
        </w:rPr>
        <w:t>遵守</w:t>
      </w:r>
      <w:r w:rsidR="00FC140E" w:rsidRPr="00C43C53">
        <w:rPr>
          <w:rFonts w:ascii="ＭＳ ゴシック" w:eastAsia="ＭＳ ゴシック" w:hAnsi="ＭＳ ゴシック" w:cs="Times New Roman" w:hint="eastAsia"/>
          <w:sz w:val="24"/>
          <w:szCs w:val="24"/>
        </w:rPr>
        <w:t>の徹底</w:t>
      </w:r>
    </w:p>
    <w:p w14:paraId="6645933E" w14:textId="77777777" w:rsidR="00943A39" w:rsidRPr="00C43C53" w:rsidRDefault="00943A39" w:rsidP="006B6CA9">
      <w:pPr>
        <w:tabs>
          <w:tab w:val="left" w:pos="851"/>
        </w:tabs>
        <w:spacing w:line="240" w:lineRule="exact"/>
        <w:ind w:firstLine="238"/>
        <w:rPr>
          <w:rFonts w:ascii="ＭＳ ゴシック" w:eastAsia="ＭＳ ゴシック" w:hAnsi="ＭＳ ゴシック" w:cs="Times New Roman"/>
          <w:sz w:val="24"/>
          <w:szCs w:val="24"/>
        </w:rPr>
      </w:pPr>
    </w:p>
    <w:p w14:paraId="162EA13F" w14:textId="77777777" w:rsidR="003F612A" w:rsidRPr="00C43C53" w:rsidRDefault="003F612A" w:rsidP="003F612A">
      <w:pPr>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【趣旨】全国重点を３点とする趣旨は，以下のとおりである。</w:t>
      </w:r>
    </w:p>
    <w:p w14:paraId="181990FB" w14:textId="7D03ECA6" w:rsidR="003F612A" w:rsidRPr="00C43C53" w:rsidRDefault="003F612A" w:rsidP="002D7570">
      <w:pPr>
        <w:ind w:leftChars="228" w:left="719" w:hangingChars="100" w:hanging="240"/>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⑴　次代を担うこどものかけがえのない命を社会全体で交通事故から守ることは</w:t>
      </w:r>
      <w:r w:rsidR="009823B7" w:rsidRPr="00C43C53">
        <w:rPr>
          <w:rFonts w:ascii="ＭＳ ゴシック" w:eastAsia="ＭＳ ゴシック" w:hAnsi="ＭＳ ゴシック" w:cs="Times New Roman" w:hint="eastAsia"/>
          <w:sz w:val="24"/>
          <w:szCs w:val="24"/>
        </w:rPr>
        <w:t>極めて</w:t>
      </w:r>
      <w:r w:rsidRPr="00C43C53">
        <w:rPr>
          <w:rFonts w:ascii="ＭＳ ゴシック" w:eastAsia="ＭＳ ゴシック" w:hAnsi="ＭＳ ゴシック" w:cs="Times New Roman" w:hint="eastAsia"/>
          <w:sz w:val="24"/>
          <w:szCs w:val="24"/>
        </w:rPr>
        <w:t>重要</w:t>
      </w:r>
      <w:r w:rsidR="009823B7" w:rsidRPr="00C43C53">
        <w:rPr>
          <w:rFonts w:ascii="ＭＳ ゴシック" w:eastAsia="ＭＳ ゴシック" w:hAnsi="ＭＳ ゴシック" w:cs="Times New Roman" w:hint="eastAsia"/>
          <w:sz w:val="24"/>
          <w:szCs w:val="24"/>
        </w:rPr>
        <w:t>な課題</w:t>
      </w:r>
      <w:r w:rsidRPr="00C43C53">
        <w:rPr>
          <w:rFonts w:ascii="ＭＳ ゴシック" w:eastAsia="ＭＳ ゴシック" w:hAnsi="ＭＳ ゴシック" w:cs="Times New Roman" w:hint="eastAsia"/>
          <w:sz w:val="24"/>
          <w:szCs w:val="24"/>
        </w:rPr>
        <w:t>である</w:t>
      </w:r>
      <w:r w:rsidR="009823B7" w:rsidRPr="00C43C53">
        <w:rPr>
          <w:rFonts w:ascii="ＭＳ ゴシック" w:eastAsia="ＭＳ ゴシック" w:hAnsi="ＭＳ ゴシック" w:cs="Times New Roman" w:hint="eastAsia"/>
          <w:sz w:val="24"/>
          <w:szCs w:val="24"/>
        </w:rPr>
        <w:t>ところ</w:t>
      </w:r>
      <w:r w:rsidRPr="00C43C53">
        <w:rPr>
          <w:rFonts w:ascii="ＭＳ ゴシック" w:eastAsia="ＭＳ ゴシック" w:hAnsi="ＭＳ ゴシック" w:cs="Times New Roman" w:hint="eastAsia"/>
          <w:sz w:val="24"/>
          <w:szCs w:val="24"/>
        </w:rPr>
        <w:t>、交通事故による幼児・児童の死者・重傷者は歩行中や自転車乗用中の割合が高</w:t>
      </w:r>
      <w:r w:rsidR="009823B7" w:rsidRPr="00C43C53">
        <w:rPr>
          <w:rFonts w:ascii="ＭＳ ゴシック" w:eastAsia="ＭＳ ゴシック" w:hAnsi="ＭＳ ゴシック" w:cs="Times New Roman" w:hint="eastAsia"/>
          <w:sz w:val="24"/>
          <w:szCs w:val="24"/>
        </w:rPr>
        <w:t>い。</w:t>
      </w:r>
      <w:r w:rsidRPr="00C43C53">
        <w:rPr>
          <w:rFonts w:ascii="ＭＳ ゴシック" w:eastAsia="ＭＳ ゴシック" w:hAnsi="ＭＳ ゴシック" w:cs="Times New Roman" w:hint="eastAsia"/>
          <w:sz w:val="24"/>
          <w:szCs w:val="24"/>
        </w:rPr>
        <w:t>また、</w:t>
      </w:r>
      <w:r w:rsidR="009823B7" w:rsidRPr="00C43C53">
        <w:rPr>
          <w:rFonts w:ascii="ＭＳ ゴシック" w:eastAsia="ＭＳ ゴシック" w:hAnsi="ＭＳ ゴシック" w:cs="Times New Roman" w:hint="eastAsia"/>
          <w:sz w:val="24"/>
          <w:szCs w:val="24"/>
        </w:rPr>
        <w:t>歩行中の幼児・児童の死者・重傷者数は登下校の時間帯に多いほか、</w:t>
      </w:r>
      <w:r w:rsidRPr="00C43C53">
        <w:rPr>
          <w:rFonts w:ascii="ＭＳ ゴシック" w:eastAsia="ＭＳ ゴシック" w:hAnsi="ＭＳ ゴシック" w:cs="Times New Roman" w:hint="eastAsia"/>
          <w:sz w:val="24"/>
          <w:szCs w:val="24"/>
        </w:rPr>
        <w:t>新学期が始まる４月から</w:t>
      </w:r>
      <w:r w:rsidRPr="00C43C53">
        <w:rPr>
          <w:rFonts w:ascii="ＭＳ ゴシック" w:eastAsia="ＭＳ ゴシック" w:hAnsi="ＭＳ ゴシック" w:cs="Times New Roman"/>
          <w:sz w:val="24"/>
          <w:szCs w:val="24"/>
        </w:rPr>
        <w:t>６月にかけて</w:t>
      </w:r>
      <w:r w:rsidRPr="00C43C53">
        <w:rPr>
          <w:rFonts w:ascii="ＭＳ ゴシック" w:eastAsia="ＭＳ ゴシック" w:hAnsi="ＭＳ ゴシック" w:cs="Times New Roman" w:hint="eastAsia"/>
          <w:sz w:val="24"/>
          <w:szCs w:val="24"/>
        </w:rPr>
        <w:t>死者・重傷者が増加する傾向にある</w:t>
      </w:r>
      <w:r w:rsidR="009823B7" w:rsidRPr="00C43C53">
        <w:rPr>
          <w:rFonts w:ascii="ＭＳ ゴシック" w:eastAsia="ＭＳ ゴシック" w:hAnsi="ＭＳ ゴシック" w:cs="Times New Roman" w:hint="eastAsia"/>
          <w:sz w:val="24"/>
          <w:szCs w:val="24"/>
        </w:rPr>
        <w:t>など、</w:t>
      </w:r>
      <w:r w:rsidRPr="00C43C53">
        <w:rPr>
          <w:rFonts w:ascii="ＭＳ ゴシック" w:eastAsia="ＭＳ ゴシック" w:hAnsi="ＭＳ ゴシック" w:cs="Times New Roman" w:hint="eastAsia"/>
          <w:sz w:val="24"/>
          <w:szCs w:val="24"/>
        </w:rPr>
        <w:t>依然として通学路</w:t>
      </w:r>
      <w:r w:rsidR="009823B7" w:rsidRPr="00C43C53">
        <w:rPr>
          <w:rFonts w:ascii="ＭＳ ゴシック" w:eastAsia="ＭＳ ゴシック" w:hAnsi="ＭＳ ゴシック" w:cs="Times New Roman" w:hint="eastAsia"/>
          <w:sz w:val="24"/>
          <w:szCs w:val="24"/>
        </w:rPr>
        <w:t>や地域住民の日常生活に使用される生活道路に</w:t>
      </w:r>
      <w:r w:rsidRPr="00C43C53">
        <w:rPr>
          <w:rFonts w:ascii="ＭＳ ゴシック" w:eastAsia="ＭＳ ゴシック" w:hAnsi="ＭＳ ゴシック" w:cs="Times New Roman" w:hint="eastAsia"/>
          <w:sz w:val="24"/>
          <w:szCs w:val="24"/>
        </w:rPr>
        <w:t>おいてこどもが危険にさらされている状況にある。</w:t>
      </w:r>
      <w:r w:rsidR="00505057" w:rsidRPr="00C43C53">
        <w:rPr>
          <w:rFonts w:ascii="ＭＳ ゴシック" w:eastAsia="ＭＳ ゴシック" w:hAnsi="ＭＳ ゴシック" w:cs="Times New Roman" w:hint="eastAsia"/>
          <w:sz w:val="24"/>
          <w:szCs w:val="24"/>
        </w:rPr>
        <w:t>加えて</w:t>
      </w:r>
      <w:r w:rsidRPr="00C43C53">
        <w:rPr>
          <w:rFonts w:ascii="ＭＳ ゴシック" w:eastAsia="ＭＳ ゴシック" w:hAnsi="ＭＳ ゴシック" w:cs="Times New Roman" w:hint="eastAsia"/>
          <w:sz w:val="24"/>
          <w:szCs w:val="24"/>
        </w:rPr>
        <w:t>、こどもに限らず、交通事故死者数全体を</w:t>
      </w:r>
      <w:r w:rsidR="00505057" w:rsidRPr="00C43C53">
        <w:rPr>
          <w:rFonts w:ascii="ＭＳ ゴシック" w:eastAsia="ＭＳ ゴシック" w:hAnsi="ＭＳ ゴシック" w:cs="Times New Roman" w:hint="eastAsia"/>
          <w:sz w:val="24"/>
          <w:szCs w:val="24"/>
        </w:rPr>
        <w:t>状態別で</w:t>
      </w:r>
      <w:r w:rsidRPr="00C43C53">
        <w:rPr>
          <w:rFonts w:ascii="ＭＳ ゴシック" w:eastAsia="ＭＳ ゴシック" w:hAnsi="ＭＳ ゴシック" w:cs="Times New Roman" w:hint="eastAsia"/>
          <w:sz w:val="24"/>
          <w:szCs w:val="24"/>
        </w:rPr>
        <w:t>みると、歩行中の割合が最も高く、</w:t>
      </w:r>
      <w:r w:rsidR="00505057" w:rsidRPr="00C43C53">
        <w:rPr>
          <w:rFonts w:ascii="ＭＳ ゴシック" w:eastAsia="ＭＳ ゴシック" w:hAnsi="ＭＳ ゴシック" w:cs="Times New Roman" w:hint="eastAsia"/>
          <w:sz w:val="24"/>
          <w:szCs w:val="24"/>
        </w:rPr>
        <w:t>その中でも高齢者の割合が約７割を占めているほか、</w:t>
      </w:r>
      <w:r w:rsidRPr="00C43C53">
        <w:rPr>
          <w:rFonts w:ascii="ＭＳ ゴシック" w:eastAsia="ＭＳ ゴシック" w:hAnsi="ＭＳ ゴシック" w:cs="Times New Roman" w:hint="eastAsia"/>
          <w:sz w:val="24"/>
          <w:szCs w:val="24"/>
        </w:rPr>
        <w:t>歩行者側にも横断歩道外横断</w:t>
      </w:r>
      <w:r w:rsidR="003A41F6" w:rsidRPr="00C43C53">
        <w:rPr>
          <w:rFonts w:ascii="ＭＳ ゴシック" w:eastAsia="ＭＳ ゴシック" w:hAnsi="ＭＳ ゴシック" w:cs="Times New Roman" w:hint="eastAsia"/>
          <w:sz w:val="24"/>
          <w:szCs w:val="24"/>
        </w:rPr>
        <w:t>等</w:t>
      </w:r>
      <w:r w:rsidRPr="00C43C53">
        <w:rPr>
          <w:rFonts w:ascii="ＭＳ ゴシック" w:eastAsia="ＭＳ ゴシック" w:hAnsi="ＭＳ ゴシック" w:cs="Times New Roman" w:hint="eastAsia"/>
          <w:sz w:val="24"/>
          <w:szCs w:val="24"/>
        </w:rPr>
        <w:t>の法令違反</w:t>
      </w:r>
      <w:r w:rsidR="00505057" w:rsidRPr="00C43C53">
        <w:rPr>
          <w:rFonts w:ascii="ＭＳ ゴシック" w:eastAsia="ＭＳ ゴシック" w:hAnsi="ＭＳ ゴシック" w:cs="Times New Roman" w:hint="eastAsia"/>
          <w:sz w:val="24"/>
          <w:szCs w:val="24"/>
        </w:rPr>
        <w:t>や夜間の路上横臥</w:t>
      </w:r>
      <w:r w:rsidRPr="00C43C53">
        <w:rPr>
          <w:rFonts w:ascii="ＭＳ ゴシック" w:eastAsia="ＭＳ ゴシック" w:hAnsi="ＭＳ ゴシック" w:cs="Times New Roman" w:hint="eastAsia"/>
          <w:sz w:val="24"/>
          <w:szCs w:val="24"/>
        </w:rPr>
        <w:t>が認められる。このため、こども</w:t>
      </w:r>
      <w:r w:rsidR="003A41F6" w:rsidRPr="00C43C53">
        <w:rPr>
          <w:rFonts w:ascii="ＭＳ ゴシック" w:eastAsia="ＭＳ ゴシック" w:hAnsi="ＭＳ ゴシック" w:cs="Times New Roman" w:hint="eastAsia"/>
          <w:sz w:val="24"/>
          <w:szCs w:val="24"/>
        </w:rPr>
        <w:t>を始めとする歩行者</w:t>
      </w:r>
      <w:r w:rsidR="00895A01" w:rsidRPr="00C43C53">
        <w:rPr>
          <w:rFonts w:ascii="ＭＳ ゴシック" w:eastAsia="ＭＳ ゴシック" w:hAnsi="ＭＳ ゴシック" w:cs="Times New Roman" w:hint="eastAsia"/>
          <w:sz w:val="24"/>
          <w:szCs w:val="24"/>
        </w:rPr>
        <w:t>の安全確保が急</w:t>
      </w:r>
      <w:r w:rsidR="00895A01" w:rsidRPr="00C43C53">
        <w:rPr>
          <w:rFonts w:ascii="ＭＳ ゴシック" w:eastAsia="ＭＳ ゴシック" w:hAnsi="ＭＳ ゴシック" w:cs="Times New Roman" w:hint="eastAsia"/>
          <w:sz w:val="24"/>
          <w:szCs w:val="24"/>
        </w:rPr>
        <w:lastRenderedPageBreak/>
        <w:t>務であり、</w:t>
      </w:r>
      <w:r w:rsidRPr="00C43C53">
        <w:rPr>
          <w:rFonts w:ascii="ＭＳ ゴシック" w:eastAsia="ＭＳ ゴシック" w:hAnsi="ＭＳ ゴシック" w:cs="Times New Roman" w:hint="eastAsia"/>
          <w:sz w:val="24"/>
          <w:szCs w:val="24"/>
        </w:rPr>
        <w:t>全ての歩行者に対し、</w:t>
      </w:r>
      <w:r w:rsidR="007533E3" w:rsidRPr="00C43C53">
        <w:rPr>
          <w:rFonts w:ascii="ＭＳ ゴシック" w:eastAsia="ＭＳ ゴシック" w:hAnsi="ＭＳ ゴシック" w:cs="Times New Roman" w:hint="eastAsia"/>
          <w:sz w:val="24"/>
          <w:szCs w:val="24"/>
        </w:rPr>
        <w:t>歩行者が被害に遭う交通事故実態の周知を図り、</w:t>
      </w:r>
      <w:r w:rsidR="003A41F6" w:rsidRPr="00C43C53">
        <w:rPr>
          <w:rFonts w:ascii="ＭＳ ゴシック" w:eastAsia="ＭＳ ゴシック" w:hAnsi="ＭＳ ゴシック" w:cs="Times New Roman" w:hint="eastAsia"/>
          <w:sz w:val="24"/>
          <w:szCs w:val="24"/>
        </w:rPr>
        <w:t>正しい</w:t>
      </w:r>
      <w:r w:rsidR="00320886" w:rsidRPr="00C43C53">
        <w:rPr>
          <w:rFonts w:ascii="ＭＳ ゴシック" w:eastAsia="ＭＳ ゴシック" w:hAnsi="ＭＳ ゴシック" w:cs="Times New Roman" w:hint="eastAsia"/>
          <w:sz w:val="24"/>
          <w:szCs w:val="24"/>
        </w:rPr>
        <w:t>道路</w:t>
      </w:r>
      <w:r w:rsidRPr="00C43C53">
        <w:rPr>
          <w:rFonts w:ascii="ＭＳ ゴシック" w:eastAsia="ＭＳ ゴシック" w:hAnsi="ＭＳ ゴシック" w:cs="Times New Roman" w:hint="eastAsia"/>
          <w:sz w:val="24"/>
          <w:szCs w:val="24"/>
        </w:rPr>
        <w:t>横断</w:t>
      </w:r>
      <w:r w:rsidR="00320886" w:rsidRPr="00C43C53">
        <w:rPr>
          <w:rFonts w:ascii="ＭＳ ゴシック" w:eastAsia="ＭＳ ゴシック" w:hAnsi="ＭＳ ゴシック" w:cs="Times New Roman" w:hint="eastAsia"/>
          <w:sz w:val="24"/>
          <w:szCs w:val="24"/>
        </w:rPr>
        <w:t>等</w:t>
      </w:r>
      <w:r w:rsidRPr="00C43C53">
        <w:rPr>
          <w:rFonts w:ascii="ＭＳ ゴシック" w:eastAsia="ＭＳ ゴシック" w:hAnsi="ＭＳ ゴシック" w:cs="Times New Roman" w:hint="eastAsia"/>
          <w:sz w:val="24"/>
          <w:szCs w:val="24"/>
        </w:rPr>
        <w:t>を実践するよう促していく必要</w:t>
      </w:r>
      <w:r w:rsidR="00320886" w:rsidRPr="00C43C53">
        <w:rPr>
          <w:rFonts w:ascii="ＭＳ ゴシック" w:eastAsia="ＭＳ ゴシック" w:hAnsi="ＭＳ ゴシック" w:cs="Times New Roman" w:hint="eastAsia"/>
          <w:sz w:val="24"/>
          <w:szCs w:val="24"/>
        </w:rPr>
        <w:t>が</w:t>
      </w:r>
      <w:r w:rsidRPr="00C43C53">
        <w:rPr>
          <w:rFonts w:ascii="ＭＳ ゴシック" w:eastAsia="ＭＳ ゴシック" w:hAnsi="ＭＳ ゴシック" w:cs="Times New Roman" w:hint="eastAsia"/>
          <w:sz w:val="24"/>
          <w:szCs w:val="24"/>
        </w:rPr>
        <w:t>ある。</w:t>
      </w:r>
    </w:p>
    <w:p w14:paraId="775B9B8B" w14:textId="7E0ED3A4" w:rsidR="002D7570" w:rsidRPr="00C43C53" w:rsidRDefault="00890932" w:rsidP="00890932">
      <w:pPr>
        <w:ind w:leftChars="342" w:left="718" w:firstLineChars="114" w:firstLine="274"/>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加えて道路交通法施行令の一部を改正する政令（令和６年政令第248号）により、令和８年９月１日から生活道路における法定速度が30キロメートル毎時に引き下げられる。本改正は、中央線等のない生活道路の法定速度を引き下げるという</w:t>
      </w:r>
      <w:r w:rsidR="003F0B8B" w:rsidRPr="00C43C53">
        <w:rPr>
          <w:rFonts w:ascii="ＭＳ ゴシック" w:eastAsia="ＭＳ ゴシック" w:hAnsi="ＭＳ ゴシック" w:cs="Times New Roman" w:hint="eastAsia"/>
          <w:sz w:val="24"/>
          <w:szCs w:val="24"/>
        </w:rPr>
        <w:t>県</w:t>
      </w:r>
      <w:r w:rsidRPr="00C43C53">
        <w:rPr>
          <w:rFonts w:ascii="ＭＳ ゴシック" w:eastAsia="ＭＳ ゴシック" w:hAnsi="ＭＳ ゴシック" w:cs="Times New Roman" w:hint="eastAsia"/>
          <w:sz w:val="24"/>
          <w:szCs w:val="24"/>
        </w:rPr>
        <w:t>民生活に大きく関わるものであることから、</w:t>
      </w:r>
      <w:r w:rsidR="003F0B8B" w:rsidRPr="00C43C53">
        <w:rPr>
          <w:rFonts w:ascii="ＭＳ ゴシック" w:eastAsia="ＭＳ ゴシック" w:hAnsi="ＭＳ ゴシック" w:cs="Times New Roman" w:hint="eastAsia"/>
          <w:sz w:val="24"/>
          <w:szCs w:val="24"/>
        </w:rPr>
        <w:t>県</w:t>
      </w:r>
      <w:r w:rsidRPr="00C43C53">
        <w:rPr>
          <w:rFonts w:ascii="ＭＳ ゴシック" w:eastAsia="ＭＳ ゴシック" w:hAnsi="ＭＳ ゴシック" w:cs="Times New Roman" w:hint="eastAsia"/>
          <w:sz w:val="24"/>
          <w:szCs w:val="24"/>
        </w:rPr>
        <w:t>民に対する十分な広報啓発が必要である。あわせて、生活道路における歩行者の安全を確保するため、「生活道路は人が優先」という意識を</w:t>
      </w:r>
      <w:r w:rsidR="003F0B8B" w:rsidRPr="00C43C53">
        <w:rPr>
          <w:rFonts w:ascii="ＭＳ ゴシック" w:eastAsia="ＭＳ ゴシック" w:hAnsi="ＭＳ ゴシック" w:cs="Times New Roman" w:hint="eastAsia"/>
          <w:sz w:val="24"/>
          <w:szCs w:val="24"/>
        </w:rPr>
        <w:t>県</w:t>
      </w:r>
      <w:r w:rsidRPr="00C43C53">
        <w:rPr>
          <w:rFonts w:ascii="ＭＳ ゴシック" w:eastAsia="ＭＳ ゴシック" w:hAnsi="ＭＳ ゴシック" w:cs="Times New Roman" w:hint="eastAsia"/>
          <w:sz w:val="24"/>
          <w:szCs w:val="24"/>
        </w:rPr>
        <w:t>民に浸透させるとともに、幹線道路を通行すべき自動車の生活道路への流入を防止するための対策等を推進する必要がある。</w:t>
      </w:r>
    </w:p>
    <w:p w14:paraId="0CC5ABD8" w14:textId="1205C363" w:rsidR="009E0E16" w:rsidRPr="00C43C53" w:rsidRDefault="003F612A" w:rsidP="00F23A19">
      <w:pPr>
        <w:ind w:leftChars="228" w:left="719" w:hangingChars="100" w:hanging="240"/>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 xml:space="preserve">⑵　</w:t>
      </w:r>
      <w:r w:rsidR="009E0E16" w:rsidRPr="00C43C53">
        <w:rPr>
          <w:rFonts w:ascii="ＭＳ ゴシック" w:eastAsia="ＭＳ ゴシック" w:hAnsi="ＭＳ ゴシック" w:cs="Times New Roman" w:hint="eastAsia"/>
          <w:sz w:val="24"/>
          <w:szCs w:val="24"/>
        </w:rPr>
        <w:t>近年、</w:t>
      </w:r>
      <w:r w:rsidR="00E46F3B" w:rsidRPr="00C43C53">
        <w:rPr>
          <w:rFonts w:ascii="ＭＳ ゴシック" w:eastAsia="ＭＳ ゴシック" w:hAnsi="ＭＳ ゴシック" w:cs="Times New Roman" w:hint="eastAsia"/>
          <w:sz w:val="24"/>
          <w:szCs w:val="24"/>
        </w:rPr>
        <w:t>スマートフォン</w:t>
      </w:r>
      <w:r w:rsidR="009E0E16" w:rsidRPr="00C43C53">
        <w:rPr>
          <w:rFonts w:ascii="ＭＳ ゴシック" w:eastAsia="ＭＳ ゴシック" w:hAnsi="ＭＳ ゴシック" w:cs="Times New Roman" w:hint="eastAsia"/>
          <w:sz w:val="24"/>
          <w:szCs w:val="24"/>
        </w:rPr>
        <w:t>等</w:t>
      </w:r>
      <w:r w:rsidR="00D50C6A" w:rsidRPr="00C43C53">
        <w:rPr>
          <w:rFonts w:ascii="ＭＳ ゴシック" w:eastAsia="ＭＳ ゴシック" w:hAnsi="ＭＳ ゴシック" w:cs="Times New Roman" w:hint="eastAsia"/>
          <w:sz w:val="24"/>
          <w:szCs w:val="24"/>
        </w:rPr>
        <w:t>の画像を注視するなどして</w:t>
      </w:r>
      <w:r w:rsidR="00A818AB" w:rsidRPr="00C43C53">
        <w:rPr>
          <w:rFonts w:ascii="ＭＳ ゴシック" w:eastAsia="ＭＳ ゴシック" w:hAnsi="ＭＳ ゴシック" w:cs="Times New Roman" w:hint="eastAsia"/>
          <w:sz w:val="24"/>
          <w:szCs w:val="24"/>
        </w:rPr>
        <w:t>自動</w:t>
      </w:r>
      <w:r w:rsidR="009E0E16" w:rsidRPr="00C43C53">
        <w:rPr>
          <w:rFonts w:ascii="ＭＳ ゴシック" w:eastAsia="ＭＳ ゴシック" w:hAnsi="ＭＳ ゴシック" w:cs="Times New Roman" w:hint="eastAsia"/>
          <w:sz w:val="24"/>
          <w:szCs w:val="24"/>
        </w:rPr>
        <w:t>車を</w:t>
      </w:r>
      <w:r w:rsidR="00635F96" w:rsidRPr="00C43C53">
        <w:rPr>
          <w:rFonts w:ascii="ＭＳ ゴシック" w:eastAsia="ＭＳ ゴシック" w:hAnsi="ＭＳ ゴシック" w:cs="Times New Roman" w:hint="eastAsia"/>
          <w:sz w:val="24"/>
          <w:szCs w:val="24"/>
        </w:rPr>
        <w:t>運転す</w:t>
      </w:r>
      <w:r w:rsidR="009E0E16" w:rsidRPr="00C43C53">
        <w:rPr>
          <w:rFonts w:ascii="ＭＳ ゴシック" w:eastAsia="ＭＳ ゴシック" w:hAnsi="ＭＳ ゴシック" w:cs="Times New Roman" w:hint="eastAsia"/>
          <w:sz w:val="24"/>
          <w:szCs w:val="24"/>
        </w:rPr>
        <w:t>る「ながら</w:t>
      </w:r>
      <w:r w:rsidR="00635F96" w:rsidRPr="00C43C53">
        <w:rPr>
          <w:rFonts w:ascii="ＭＳ ゴシック" w:eastAsia="ＭＳ ゴシック" w:hAnsi="ＭＳ ゴシック" w:cs="Times New Roman" w:hint="eastAsia"/>
          <w:sz w:val="24"/>
          <w:szCs w:val="24"/>
        </w:rPr>
        <w:t>スマホ</w:t>
      </w:r>
      <w:r w:rsidR="009E0E16" w:rsidRPr="00C43C53">
        <w:rPr>
          <w:rFonts w:ascii="ＭＳ ゴシック" w:eastAsia="ＭＳ ゴシック" w:hAnsi="ＭＳ ゴシック" w:cs="Times New Roman" w:hint="eastAsia"/>
          <w:sz w:val="24"/>
          <w:szCs w:val="24"/>
        </w:rPr>
        <w:t>」が要因となった死亡・重傷事故が増加傾向にある</w:t>
      </w:r>
      <w:r w:rsidR="00635F96" w:rsidRPr="00C43C53">
        <w:rPr>
          <w:rFonts w:ascii="ＭＳ ゴシック" w:eastAsia="ＭＳ ゴシック" w:hAnsi="ＭＳ ゴシック" w:cs="Times New Roman" w:hint="eastAsia"/>
          <w:sz w:val="24"/>
          <w:szCs w:val="24"/>
        </w:rPr>
        <w:t>。また死亡事故の３割以上が</w:t>
      </w:r>
      <w:r w:rsidR="007171C7" w:rsidRPr="00C43C53">
        <w:rPr>
          <w:rFonts w:ascii="ＭＳ ゴシック" w:eastAsia="ＭＳ ゴシック" w:hAnsi="ＭＳ ゴシック" w:cs="Times New Roman" w:hint="eastAsia"/>
          <w:sz w:val="24"/>
          <w:szCs w:val="24"/>
        </w:rPr>
        <w:t>車両対歩行者の交通事故であり、いまだ横断歩道における自動車の一時停止が徹底されていないほか、</w:t>
      </w:r>
      <w:r w:rsidR="009E0E16" w:rsidRPr="00C43C53">
        <w:rPr>
          <w:rFonts w:ascii="ＭＳ ゴシック" w:eastAsia="ＭＳ ゴシック" w:hAnsi="ＭＳ ゴシック" w:cs="Times New Roman" w:hint="eastAsia"/>
          <w:sz w:val="24"/>
          <w:szCs w:val="24"/>
        </w:rPr>
        <w:t>飲酒運転、妨害運転（いわゆる「あおり運転」。以下同じ</w:t>
      </w:r>
      <w:r w:rsidR="009E0E16" w:rsidRPr="00C43C53">
        <w:rPr>
          <w:rFonts w:ascii="ＭＳ ゴシック" w:eastAsia="ＭＳ ゴシック" w:hAnsi="ＭＳ ゴシック" w:cs="Times New Roman"/>
          <w:sz w:val="24"/>
          <w:szCs w:val="24"/>
        </w:rPr>
        <w:t>。</w:t>
      </w:r>
      <w:r w:rsidR="009E0E16" w:rsidRPr="00C43C53">
        <w:rPr>
          <w:rFonts w:ascii="ＭＳ ゴシック" w:eastAsia="ＭＳ ゴシック" w:hAnsi="ＭＳ ゴシック" w:cs="Times New Roman" w:hint="eastAsia"/>
          <w:sz w:val="24"/>
          <w:szCs w:val="24"/>
        </w:rPr>
        <w:t>）等の悪質</w:t>
      </w:r>
      <w:r w:rsidR="009E0E16" w:rsidRPr="00C43C53">
        <w:rPr>
          <w:rFonts w:ascii="ＭＳ ゴシック" w:eastAsia="ＭＳ ゴシック" w:hAnsi="ＭＳ ゴシック" w:cs="Times New Roman"/>
          <w:sz w:val="24"/>
          <w:szCs w:val="24"/>
        </w:rPr>
        <w:t>・</w:t>
      </w:r>
      <w:r w:rsidR="009E0E16" w:rsidRPr="00C43C53">
        <w:rPr>
          <w:rFonts w:ascii="ＭＳ ゴシック" w:eastAsia="ＭＳ ゴシック" w:hAnsi="ＭＳ ゴシック" w:cs="Times New Roman" w:hint="eastAsia"/>
          <w:sz w:val="24"/>
          <w:szCs w:val="24"/>
        </w:rPr>
        <w:t>危険な運転による交通事故も後を絶たない。さらに、自動車乗車中における後部座席シートベルトの着用率やチャイルドシートの使用率がいまだ低調であり、チャイルドシート使用率は、年齢が上がるにつれ低下する傾向にある。このため、自動車等の運転者に対して、</w:t>
      </w:r>
      <w:r w:rsidR="007171C7" w:rsidRPr="00C43C53">
        <w:rPr>
          <w:rFonts w:ascii="ＭＳ ゴシック" w:eastAsia="ＭＳ ゴシック" w:hAnsi="ＭＳ ゴシック" w:cs="Times New Roman" w:hint="eastAsia"/>
          <w:sz w:val="24"/>
          <w:szCs w:val="24"/>
        </w:rPr>
        <w:t>「ながらスマホ</w:t>
      </w:r>
      <w:r w:rsidR="00D54847" w:rsidRPr="00C43C53">
        <w:rPr>
          <w:rFonts w:ascii="ＭＳ ゴシック" w:eastAsia="ＭＳ ゴシック" w:hAnsi="ＭＳ ゴシック" w:cs="Times New Roman" w:hint="eastAsia"/>
          <w:sz w:val="24"/>
          <w:szCs w:val="24"/>
        </w:rPr>
        <w:t>」</w:t>
      </w:r>
      <w:r w:rsidR="007171C7" w:rsidRPr="00C43C53">
        <w:rPr>
          <w:rFonts w:ascii="ＭＳ ゴシック" w:eastAsia="ＭＳ ゴシック" w:hAnsi="ＭＳ ゴシック" w:cs="Times New Roman" w:hint="eastAsia"/>
          <w:sz w:val="24"/>
          <w:szCs w:val="24"/>
        </w:rPr>
        <w:t>の根絶や</w:t>
      </w:r>
      <w:r w:rsidR="009E0E16" w:rsidRPr="00C43C53">
        <w:rPr>
          <w:rFonts w:ascii="ＭＳ ゴシック" w:eastAsia="ＭＳ ゴシック" w:hAnsi="ＭＳ ゴシック" w:cs="Times New Roman" w:hint="eastAsia"/>
          <w:sz w:val="24"/>
          <w:szCs w:val="24"/>
        </w:rPr>
        <w:t>歩行者優先</w:t>
      </w:r>
      <w:r w:rsidR="007171C7" w:rsidRPr="00C43C53">
        <w:rPr>
          <w:rFonts w:ascii="ＭＳ ゴシック" w:eastAsia="ＭＳ ゴシック" w:hAnsi="ＭＳ ゴシック" w:cs="Times New Roman" w:hint="eastAsia"/>
          <w:sz w:val="24"/>
          <w:szCs w:val="24"/>
        </w:rPr>
        <w:t>等の安全運転</w:t>
      </w:r>
      <w:r w:rsidR="009E0E16" w:rsidRPr="00C43C53">
        <w:rPr>
          <w:rFonts w:ascii="ＭＳ ゴシック" w:eastAsia="ＭＳ ゴシック" w:hAnsi="ＭＳ ゴシック" w:cs="Times New Roman" w:hint="eastAsia"/>
          <w:sz w:val="24"/>
          <w:szCs w:val="24"/>
        </w:rPr>
        <w:t>意識</w:t>
      </w:r>
      <w:r w:rsidR="007171C7" w:rsidRPr="00C43C53">
        <w:rPr>
          <w:rFonts w:ascii="ＭＳ ゴシック" w:eastAsia="ＭＳ ゴシック" w:hAnsi="ＭＳ ゴシック" w:cs="Times New Roman" w:hint="eastAsia"/>
          <w:sz w:val="24"/>
          <w:szCs w:val="24"/>
        </w:rPr>
        <w:t>の向上を図る</w:t>
      </w:r>
      <w:r w:rsidR="009E0E16" w:rsidRPr="00C43C53">
        <w:rPr>
          <w:rFonts w:ascii="ＭＳ ゴシック" w:eastAsia="ＭＳ ゴシック" w:hAnsi="ＭＳ ゴシック" w:cs="Times New Roman" w:hint="eastAsia"/>
          <w:sz w:val="24"/>
          <w:szCs w:val="24"/>
        </w:rPr>
        <w:t>とともに、シートベルト・チャイルドシートの適切な使用を促していく必要</w:t>
      </w:r>
      <w:r w:rsidR="007171C7" w:rsidRPr="00C43C53">
        <w:rPr>
          <w:rFonts w:ascii="ＭＳ ゴシック" w:eastAsia="ＭＳ ゴシック" w:hAnsi="ＭＳ ゴシック" w:cs="Times New Roman" w:hint="eastAsia"/>
          <w:sz w:val="24"/>
          <w:szCs w:val="24"/>
        </w:rPr>
        <w:t>が</w:t>
      </w:r>
      <w:r w:rsidR="009E0E16" w:rsidRPr="00C43C53">
        <w:rPr>
          <w:rFonts w:ascii="ＭＳ ゴシック" w:eastAsia="ＭＳ ゴシック" w:hAnsi="ＭＳ ゴシック" w:cs="Times New Roman" w:hint="eastAsia"/>
          <w:sz w:val="24"/>
          <w:szCs w:val="24"/>
        </w:rPr>
        <w:t>ある。</w:t>
      </w:r>
    </w:p>
    <w:p w14:paraId="71031DA7" w14:textId="466F321E" w:rsidR="003F612A" w:rsidRPr="00C43C53" w:rsidRDefault="009E0E16" w:rsidP="006B16AB">
      <w:pPr>
        <w:ind w:leftChars="328" w:left="689" w:firstLineChars="114" w:firstLine="274"/>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なお、</w:t>
      </w:r>
      <w:r w:rsidRPr="00C43C53">
        <w:rPr>
          <w:rFonts w:ascii="ＭＳ ゴシック" w:eastAsia="ＭＳ ゴシック" w:hAnsi="ＭＳ ゴシック" w:cs="Times New Roman"/>
          <w:sz w:val="24"/>
          <w:szCs w:val="24"/>
        </w:rPr>
        <w:t>75</w:t>
      </w:r>
      <w:r w:rsidRPr="00C43C53">
        <w:rPr>
          <w:rFonts w:ascii="ＭＳ ゴシック" w:eastAsia="ＭＳ ゴシック" w:hAnsi="ＭＳ ゴシック" w:cs="Times New Roman" w:hint="eastAsia"/>
          <w:sz w:val="24"/>
          <w:szCs w:val="24"/>
        </w:rPr>
        <w:t>歳以上の高齢運転者による死亡事故は、免許保有者人口当たりでみると、</w:t>
      </w:r>
      <w:r w:rsidRPr="00C43C53">
        <w:rPr>
          <w:rFonts w:ascii="ＭＳ ゴシック" w:eastAsia="ＭＳ ゴシック" w:hAnsi="ＭＳ ゴシック" w:cs="Times New Roman"/>
          <w:sz w:val="24"/>
          <w:szCs w:val="24"/>
        </w:rPr>
        <w:t>75</w:t>
      </w:r>
      <w:r w:rsidRPr="00C43C53">
        <w:rPr>
          <w:rFonts w:ascii="ＭＳ ゴシック" w:eastAsia="ＭＳ ゴシック" w:hAnsi="ＭＳ ゴシック" w:cs="Times New Roman" w:hint="eastAsia"/>
          <w:sz w:val="24"/>
          <w:szCs w:val="24"/>
        </w:rPr>
        <w:t>歳未満の運転者</w:t>
      </w:r>
      <w:r w:rsidR="006B16AB" w:rsidRPr="00C43C53">
        <w:rPr>
          <w:rFonts w:ascii="ＭＳ ゴシック" w:eastAsia="ＭＳ ゴシック" w:hAnsi="ＭＳ ゴシック" w:cs="Times New Roman" w:hint="eastAsia"/>
          <w:sz w:val="24"/>
          <w:szCs w:val="24"/>
        </w:rPr>
        <w:t>の約２倍</w:t>
      </w:r>
      <w:r w:rsidRPr="00C43C53">
        <w:rPr>
          <w:rFonts w:ascii="ＭＳ ゴシック" w:eastAsia="ＭＳ ゴシック" w:hAnsi="ＭＳ ゴシック" w:cs="Times New Roman" w:hint="eastAsia"/>
          <w:sz w:val="24"/>
          <w:szCs w:val="24"/>
        </w:rPr>
        <w:t>発生しており、</w:t>
      </w:r>
      <w:r w:rsidR="006B16AB" w:rsidRPr="00C43C53">
        <w:rPr>
          <w:rFonts w:ascii="ＭＳ ゴシック" w:eastAsia="ＭＳ ゴシック" w:hAnsi="ＭＳ ゴシック" w:cs="Times New Roman" w:hint="eastAsia"/>
          <w:sz w:val="24"/>
          <w:szCs w:val="24"/>
        </w:rPr>
        <w:t>特に車両単独事故の割合が高いこと</w:t>
      </w:r>
      <w:r w:rsidRPr="00C43C53">
        <w:rPr>
          <w:rFonts w:ascii="ＭＳ ゴシック" w:eastAsia="ＭＳ ゴシック" w:hAnsi="ＭＳ ゴシック" w:cs="Times New Roman" w:hint="eastAsia"/>
          <w:sz w:val="24"/>
          <w:szCs w:val="24"/>
        </w:rPr>
        <w:t>にも留意が必要である。</w:t>
      </w:r>
    </w:p>
    <w:p w14:paraId="4588281E" w14:textId="47BCE725" w:rsidR="00110D3E" w:rsidRPr="00C43C53" w:rsidRDefault="003F612A" w:rsidP="000263A9">
      <w:pPr>
        <w:ind w:leftChars="228" w:left="719" w:hangingChars="100" w:hanging="240"/>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 xml:space="preserve">⑶　</w:t>
      </w:r>
      <w:r w:rsidR="009E0E16" w:rsidRPr="00C43C53">
        <w:rPr>
          <w:rFonts w:ascii="ＭＳ ゴシック" w:eastAsia="ＭＳ ゴシック" w:hAnsi="ＭＳ ゴシック" w:cs="Times New Roman" w:hint="eastAsia"/>
          <w:sz w:val="24"/>
          <w:szCs w:val="24"/>
        </w:rPr>
        <w:t>全事故に占める自転車が関係する事故の割合は増加傾向にあり、自転車乗用中の交通事故死者数は</w:t>
      </w:r>
      <w:r w:rsidR="008D68C0" w:rsidRPr="00C43C53">
        <w:rPr>
          <w:rFonts w:ascii="ＭＳ ゴシック" w:eastAsia="ＭＳ ゴシック" w:hAnsi="ＭＳ ゴシック" w:cs="Times New Roman" w:hint="eastAsia"/>
          <w:sz w:val="24"/>
          <w:szCs w:val="24"/>
        </w:rPr>
        <w:t>65歳以上が約７割を占めており、負傷者数は</w:t>
      </w:r>
      <w:r w:rsidR="009E0E16" w:rsidRPr="00C43C53">
        <w:rPr>
          <w:rFonts w:ascii="ＭＳ ゴシック" w:eastAsia="ＭＳ ゴシック" w:hAnsi="ＭＳ ゴシック" w:cs="Times New Roman" w:hint="eastAsia"/>
          <w:sz w:val="24"/>
          <w:szCs w:val="24"/>
        </w:rPr>
        <w:t>1</w:t>
      </w:r>
      <w:r w:rsidR="008D68C0" w:rsidRPr="00C43C53">
        <w:rPr>
          <w:rFonts w:ascii="ＭＳ ゴシック" w:eastAsia="ＭＳ ゴシック" w:hAnsi="ＭＳ ゴシック" w:cs="Times New Roman" w:hint="eastAsia"/>
          <w:sz w:val="24"/>
          <w:szCs w:val="24"/>
        </w:rPr>
        <w:t>5</w:t>
      </w:r>
      <w:r w:rsidR="009E0E16" w:rsidRPr="00C43C53">
        <w:rPr>
          <w:rFonts w:ascii="ＭＳ ゴシック" w:eastAsia="ＭＳ ゴシック" w:hAnsi="ＭＳ ゴシック" w:cs="Times New Roman" w:hint="eastAsia"/>
          <w:sz w:val="24"/>
          <w:szCs w:val="24"/>
        </w:rPr>
        <w:t>歳以上</w:t>
      </w:r>
      <w:r w:rsidR="008D68C0" w:rsidRPr="00C43C53">
        <w:rPr>
          <w:rFonts w:ascii="ＭＳ ゴシック" w:eastAsia="ＭＳ ゴシック" w:hAnsi="ＭＳ ゴシック" w:cs="Times New Roman" w:hint="eastAsia"/>
          <w:sz w:val="24"/>
          <w:szCs w:val="24"/>
        </w:rPr>
        <w:t>19</w:t>
      </w:r>
      <w:r w:rsidR="009E0E16" w:rsidRPr="00C43C53">
        <w:rPr>
          <w:rFonts w:ascii="ＭＳ ゴシック" w:eastAsia="ＭＳ ゴシック" w:hAnsi="ＭＳ ゴシック" w:cs="Times New Roman" w:hint="eastAsia"/>
          <w:sz w:val="24"/>
          <w:szCs w:val="24"/>
        </w:rPr>
        <w:t>歳未満の若年層の割合が</w:t>
      </w:r>
      <w:r w:rsidR="008D68C0" w:rsidRPr="00C43C53">
        <w:rPr>
          <w:rFonts w:ascii="ＭＳ ゴシック" w:eastAsia="ＭＳ ゴシック" w:hAnsi="ＭＳ ゴシック" w:cs="Times New Roman" w:hint="eastAsia"/>
          <w:sz w:val="24"/>
          <w:szCs w:val="24"/>
        </w:rPr>
        <w:t>顕著に</w:t>
      </w:r>
      <w:r w:rsidR="009E0E16" w:rsidRPr="00C43C53">
        <w:rPr>
          <w:rFonts w:ascii="ＭＳ ゴシック" w:eastAsia="ＭＳ ゴシック" w:hAnsi="ＭＳ ゴシック" w:cs="Times New Roman" w:hint="eastAsia"/>
          <w:sz w:val="24"/>
          <w:szCs w:val="24"/>
        </w:rPr>
        <w:t>高い。</w:t>
      </w:r>
      <w:r w:rsidR="00F95F11" w:rsidRPr="00C43C53">
        <w:rPr>
          <w:rFonts w:ascii="ＭＳ ゴシック" w:eastAsia="ＭＳ ゴシック" w:hAnsi="ＭＳ ゴシック" w:cs="Times New Roman" w:hint="eastAsia"/>
          <w:sz w:val="24"/>
          <w:szCs w:val="24"/>
        </w:rPr>
        <w:t>中学生、高校生の事故は、いずれも１年生が他学年より多く、下校中より登校中の事故が多いほか、通学に慣れてきた５月から６月に事故が多くなる傾向にある。</w:t>
      </w:r>
      <w:r w:rsidR="009E0E16" w:rsidRPr="00C43C53">
        <w:rPr>
          <w:rFonts w:ascii="ＭＳ ゴシック" w:eastAsia="ＭＳ ゴシック" w:hAnsi="ＭＳ ゴシック" w:cs="Times New Roman" w:hint="eastAsia"/>
          <w:sz w:val="24"/>
          <w:szCs w:val="24"/>
        </w:rPr>
        <w:t>また、自転車乗用中の死者の</w:t>
      </w:r>
      <w:r w:rsidR="00F01B10" w:rsidRPr="00C43C53">
        <w:rPr>
          <w:rFonts w:ascii="ＭＳ ゴシック" w:eastAsia="ＭＳ ゴシック" w:hAnsi="ＭＳ ゴシック" w:cs="Times New Roman" w:hint="eastAsia"/>
          <w:sz w:val="24"/>
          <w:szCs w:val="24"/>
        </w:rPr>
        <w:t>約</w:t>
      </w:r>
      <w:r w:rsidR="009E0E16" w:rsidRPr="00C43C53">
        <w:rPr>
          <w:rFonts w:ascii="ＭＳ ゴシック" w:eastAsia="ＭＳ ゴシック" w:hAnsi="ＭＳ ゴシック" w:cs="Times New Roman" w:hint="eastAsia"/>
          <w:sz w:val="24"/>
          <w:szCs w:val="24"/>
        </w:rPr>
        <w:t>半数は頭部に致命傷を負っているほか、自転車乗用中における乗車用ヘルメット非着用時の致死率は、着用時と比較して高い。さらに、自転車乗用中</w:t>
      </w:r>
      <w:r w:rsidR="00F01B10" w:rsidRPr="00C43C53">
        <w:rPr>
          <w:rFonts w:ascii="ＭＳ ゴシック" w:eastAsia="ＭＳ ゴシック" w:hAnsi="ＭＳ ゴシック" w:cs="Times New Roman" w:hint="eastAsia"/>
          <w:sz w:val="24"/>
          <w:szCs w:val="24"/>
        </w:rPr>
        <w:t>の死亡・重傷事故において、自転車運転者の約４分の３に</w:t>
      </w:r>
      <w:r w:rsidR="009E0E16" w:rsidRPr="00C43C53">
        <w:rPr>
          <w:rFonts w:ascii="ＭＳ ゴシック" w:eastAsia="ＭＳ ゴシック" w:hAnsi="ＭＳ ゴシック" w:cs="Times New Roman"/>
          <w:sz w:val="24"/>
          <w:szCs w:val="24"/>
        </w:rPr>
        <w:t>法令違反が認められる</w:t>
      </w:r>
      <w:r w:rsidR="009E0E16" w:rsidRPr="00C43C53">
        <w:rPr>
          <w:rFonts w:ascii="ＭＳ ゴシック" w:eastAsia="ＭＳ ゴシック" w:hAnsi="ＭＳ ゴシック" w:cs="Times New Roman" w:hint="eastAsia"/>
          <w:sz w:val="24"/>
          <w:szCs w:val="24"/>
        </w:rPr>
        <w:t>。加えて、道路交通法の一部を改正する法律（令和６年法律第34号</w:t>
      </w:r>
      <w:r w:rsidR="002C48E4" w:rsidRPr="00C43C53">
        <w:rPr>
          <w:rFonts w:ascii="ＭＳ ゴシック" w:eastAsia="ＭＳ ゴシック" w:hAnsi="ＭＳ ゴシック" w:cs="Times New Roman" w:hint="eastAsia"/>
          <w:sz w:val="24"/>
          <w:szCs w:val="24"/>
        </w:rPr>
        <w:t>。以下「改正道路交通法」という。</w:t>
      </w:r>
      <w:r w:rsidR="009E0E16" w:rsidRPr="00C43C53">
        <w:rPr>
          <w:rFonts w:ascii="ＭＳ ゴシック" w:eastAsia="ＭＳ ゴシック" w:hAnsi="ＭＳ ゴシック" w:cs="Times New Roman" w:hint="eastAsia"/>
          <w:sz w:val="24"/>
          <w:szCs w:val="24"/>
        </w:rPr>
        <w:t>）により、自転車運転中の</w:t>
      </w:r>
      <w:r w:rsidR="00E9271F" w:rsidRPr="00C43C53">
        <w:rPr>
          <w:rFonts w:ascii="ＭＳ ゴシック" w:eastAsia="ＭＳ ゴシック" w:hAnsi="ＭＳ ゴシック" w:cs="Times New Roman" w:hint="eastAsia"/>
          <w:sz w:val="24"/>
          <w:szCs w:val="24"/>
        </w:rPr>
        <w:t>「</w:t>
      </w:r>
      <w:r w:rsidR="009E0E16" w:rsidRPr="00C43C53">
        <w:rPr>
          <w:rFonts w:ascii="ＭＳ ゴシック" w:eastAsia="ＭＳ ゴシック" w:hAnsi="ＭＳ ゴシック" w:cs="Times New Roman" w:hint="eastAsia"/>
          <w:sz w:val="24"/>
          <w:szCs w:val="24"/>
        </w:rPr>
        <w:t>ながらスマホ</w:t>
      </w:r>
      <w:r w:rsidR="00E9271F" w:rsidRPr="00C43C53">
        <w:rPr>
          <w:rFonts w:ascii="ＭＳ ゴシック" w:eastAsia="ＭＳ ゴシック" w:hAnsi="ＭＳ ゴシック" w:cs="Times New Roman" w:hint="eastAsia"/>
          <w:sz w:val="24"/>
          <w:szCs w:val="24"/>
        </w:rPr>
        <w:t>」</w:t>
      </w:r>
      <w:r w:rsidR="009E0E16" w:rsidRPr="00C43C53">
        <w:rPr>
          <w:rFonts w:ascii="ＭＳ ゴシック" w:eastAsia="ＭＳ ゴシック" w:hAnsi="ＭＳ ゴシック" w:cs="Times New Roman" w:hint="eastAsia"/>
          <w:sz w:val="24"/>
          <w:szCs w:val="24"/>
        </w:rPr>
        <w:t>の禁止や酒気帯び運転に対する罰則が創設され</w:t>
      </w:r>
      <w:r w:rsidR="004A6B5B" w:rsidRPr="00C43C53">
        <w:rPr>
          <w:rFonts w:ascii="ＭＳ ゴシック" w:eastAsia="ＭＳ ゴシック" w:hAnsi="ＭＳ ゴシック" w:cs="Times New Roman" w:hint="eastAsia"/>
          <w:sz w:val="24"/>
          <w:szCs w:val="24"/>
        </w:rPr>
        <w:t>たほか、令和８年４月１日からは、16歳以上の者による</w:t>
      </w:r>
      <w:r w:rsidR="002F0AB4" w:rsidRPr="00C43C53">
        <w:rPr>
          <w:rFonts w:ascii="ＭＳ ゴシック" w:eastAsia="ＭＳ ゴシック" w:hAnsi="ＭＳ ゴシック" w:cs="Times New Roman" w:hint="eastAsia"/>
          <w:sz w:val="24"/>
          <w:szCs w:val="24"/>
        </w:rPr>
        <w:t>自転車の一定の交通違反に対して交通反則通告制度（いわゆる「青切符」）が導入される。このため、広く</w:t>
      </w:r>
      <w:r w:rsidR="00D914B3" w:rsidRPr="00C43C53">
        <w:rPr>
          <w:rFonts w:ascii="ＭＳ ゴシック" w:eastAsia="ＭＳ ゴシック" w:hAnsi="ＭＳ ゴシック" w:cs="Times New Roman" w:hint="eastAsia"/>
          <w:sz w:val="24"/>
          <w:szCs w:val="24"/>
        </w:rPr>
        <w:t>県</w:t>
      </w:r>
      <w:r w:rsidR="002F0AB4" w:rsidRPr="00C43C53">
        <w:rPr>
          <w:rFonts w:ascii="ＭＳ ゴシック" w:eastAsia="ＭＳ ゴシック" w:hAnsi="ＭＳ ゴシック" w:cs="Times New Roman" w:hint="eastAsia"/>
          <w:sz w:val="24"/>
          <w:szCs w:val="24"/>
        </w:rPr>
        <w:t>民に対して</w:t>
      </w:r>
      <w:r w:rsidR="00110D3E" w:rsidRPr="00C43C53">
        <w:rPr>
          <w:rFonts w:ascii="ＭＳ ゴシック" w:eastAsia="ＭＳ ゴシック" w:hAnsi="ＭＳ ゴシック" w:cs="Times New Roman" w:hint="eastAsia"/>
          <w:sz w:val="24"/>
          <w:szCs w:val="24"/>
        </w:rPr>
        <w:t>、交通ルールについて分かりやすく周知し、その理解・遵守の徹底と乗車用ヘルメットの着用を促していく必要がある。</w:t>
      </w:r>
    </w:p>
    <w:p w14:paraId="77052B3D" w14:textId="6F7E6655" w:rsidR="003F612A" w:rsidRPr="00C43C53" w:rsidRDefault="004A6B5B" w:rsidP="008A773A">
      <w:pPr>
        <w:ind w:leftChars="328" w:left="689"/>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 xml:space="preserve">　</w:t>
      </w:r>
      <w:r w:rsidR="009E0E16" w:rsidRPr="00C43C53">
        <w:rPr>
          <w:rFonts w:ascii="ＭＳ ゴシック" w:eastAsia="ＭＳ ゴシック" w:hAnsi="ＭＳ ゴシック" w:cs="Times New Roman" w:hint="eastAsia"/>
          <w:sz w:val="24"/>
          <w:szCs w:val="24"/>
        </w:rPr>
        <w:t>特定小型原動機付自転車に関しては、</w:t>
      </w:r>
      <w:r w:rsidR="00110D3E" w:rsidRPr="00C43C53">
        <w:rPr>
          <w:rFonts w:ascii="ＭＳ ゴシック" w:eastAsia="ＭＳ ゴシック" w:hAnsi="ＭＳ ゴシック" w:cs="Times New Roman" w:hint="eastAsia"/>
          <w:sz w:val="24"/>
          <w:szCs w:val="24"/>
        </w:rPr>
        <w:t>自転車や一般原動機付自転車と比較して、全事故に占める飲酒運転による交通事故の割合が著しく高いという特徴があるほか、信号の遵守、</w:t>
      </w:r>
      <w:r w:rsidR="009E0E16" w:rsidRPr="00C43C53">
        <w:rPr>
          <w:rFonts w:ascii="ＭＳ ゴシック" w:eastAsia="ＭＳ ゴシック" w:hAnsi="ＭＳ ゴシック" w:cs="Times New Roman" w:hint="eastAsia"/>
          <w:sz w:val="24"/>
          <w:szCs w:val="24"/>
        </w:rPr>
        <w:t>車道通行の原則など、</w:t>
      </w:r>
      <w:r w:rsidR="00110D3E" w:rsidRPr="00C43C53">
        <w:rPr>
          <w:rFonts w:ascii="ＭＳ ゴシック" w:eastAsia="ＭＳ ゴシック" w:hAnsi="ＭＳ ゴシック" w:cs="Times New Roman" w:hint="eastAsia"/>
          <w:sz w:val="24"/>
          <w:szCs w:val="24"/>
        </w:rPr>
        <w:t>基本的な</w:t>
      </w:r>
      <w:r w:rsidR="009E0E16" w:rsidRPr="00C43C53">
        <w:rPr>
          <w:rFonts w:ascii="ＭＳ ゴシック" w:eastAsia="ＭＳ ゴシック" w:hAnsi="ＭＳ ゴシック" w:cs="Times New Roman" w:hint="eastAsia"/>
          <w:sz w:val="24"/>
          <w:szCs w:val="24"/>
        </w:rPr>
        <w:t>交通ルール</w:t>
      </w:r>
      <w:r w:rsidR="00110D3E" w:rsidRPr="00C43C53">
        <w:rPr>
          <w:rFonts w:ascii="ＭＳ ゴシック" w:eastAsia="ＭＳ ゴシック" w:hAnsi="ＭＳ ゴシック" w:cs="Times New Roman" w:hint="eastAsia"/>
          <w:sz w:val="24"/>
          <w:szCs w:val="24"/>
        </w:rPr>
        <w:t>が守られておらず、交通ルー</w:t>
      </w:r>
      <w:r w:rsidR="00110D3E" w:rsidRPr="00C43C53">
        <w:rPr>
          <w:rFonts w:ascii="ＭＳ ゴシック" w:eastAsia="ＭＳ ゴシック" w:hAnsi="ＭＳ ゴシック" w:cs="Times New Roman" w:hint="eastAsia"/>
          <w:sz w:val="24"/>
          <w:szCs w:val="24"/>
        </w:rPr>
        <w:lastRenderedPageBreak/>
        <w:t>ルの遵守の徹底と</w:t>
      </w:r>
      <w:r w:rsidR="009E0E16" w:rsidRPr="00C43C53">
        <w:rPr>
          <w:rFonts w:ascii="ＭＳ ゴシック" w:eastAsia="ＭＳ ゴシック" w:hAnsi="ＭＳ ゴシック" w:cs="Times New Roman" w:hint="eastAsia"/>
          <w:sz w:val="24"/>
          <w:szCs w:val="24"/>
        </w:rPr>
        <w:t>乗車用</w:t>
      </w:r>
      <w:r w:rsidR="009E0E16" w:rsidRPr="00C43C53">
        <w:rPr>
          <w:rFonts w:ascii="ＭＳ ゴシック" w:eastAsia="ＭＳ ゴシック" w:hAnsi="ＭＳ ゴシック" w:cs="Times New Roman"/>
          <w:sz w:val="24"/>
          <w:szCs w:val="24"/>
        </w:rPr>
        <w:t>ヘルメット</w:t>
      </w:r>
      <w:r w:rsidR="009E0E16" w:rsidRPr="00C43C53">
        <w:rPr>
          <w:rFonts w:ascii="ＭＳ ゴシック" w:eastAsia="ＭＳ ゴシック" w:hAnsi="ＭＳ ゴシック" w:cs="Times New Roman" w:hint="eastAsia"/>
          <w:sz w:val="24"/>
          <w:szCs w:val="24"/>
        </w:rPr>
        <w:t>の着用を促していく</w:t>
      </w:r>
      <w:r w:rsidR="009E0E16" w:rsidRPr="00C43C53">
        <w:rPr>
          <w:rFonts w:ascii="ＭＳ ゴシック" w:eastAsia="ＭＳ ゴシック" w:hAnsi="ＭＳ ゴシック" w:cs="Times New Roman"/>
          <w:sz w:val="24"/>
          <w:szCs w:val="24"/>
        </w:rPr>
        <w:t>必要</w:t>
      </w:r>
      <w:r w:rsidR="008A773A" w:rsidRPr="00C43C53">
        <w:rPr>
          <w:rFonts w:ascii="ＭＳ ゴシック" w:eastAsia="ＭＳ ゴシック" w:hAnsi="ＭＳ ゴシック" w:cs="Times New Roman" w:hint="eastAsia"/>
          <w:sz w:val="24"/>
          <w:szCs w:val="24"/>
        </w:rPr>
        <w:t>が</w:t>
      </w:r>
      <w:r w:rsidR="009E0E16" w:rsidRPr="00C43C53">
        <w:rPr>
          <w:rFonts w:ascii="ＭＳ ゴシック" w:eastAsia="ＭＳ ゴシック" w:hAnsi="ＭＳ ゴシック" w:cs="Times New Roman"/>
          <w:sz w:val="24"/>
          <w:szCs w:val="24"/>
        </w:rPr>
        <w:t>ある</w:t>
      </w:r>
      <w:r w:rsidR="009E0E16" w:rsidRPr="00C43C53">
        <w:rPr>
          <w:rFonts w:ascii="ＭＳ ゴシック" w:eastAsia="ＭＳ ゴシック" w:hAnsi="ＭＳ ゴシック" w:cs="Times New Roman" w:hint="eastAsia"/>
          <w:sz w:val="24"/>
          <w:szCs w:val="24"/>
        </w:rPr>
        <w:t>。</w:t>
      </w:r>
    </w:p>
    <w:p w14:paraId="1C58C4CA" w14:textId="77777777" w:rsidR="003F612A" w:rsidRPr="00C43C53" w:rsidRDefault="003F612A" w:rsidP="006B6CA9">
      <w:pPr>
        <w:autoSpaceDE w:val="0"/>
        <w:autoSpaceDN w:val="0"/>
        <w:adjustRightInd w:val="0"/>
        <w:spacing w:line="240" w:lineRule="exact"/>
        <w:jc w:val="left"/>
        <w:rPr>
          <w:rFonts w:ascii="ＭＳ ゴシック" w:eastAsia="ＭＳ ゴシック" w:hAnsi="ＭＳ ゴシック" w:cs="ＭＳ..∀."/>
          <w:b/>
          <w:kern w:val="0"/>
          <w:sz w:val="24"/>
          <w:szCs w:val="24"/>
        </w:rPr>
      </w:pPr>
    </w:p>
    <w:p w14:paraId="14823627" w14:textId="16A61E85" w:rsidR="003F612A" w:rsidRPr="00C43C53" w:rsidRDefault="003F612A" w:rsidP="003F612A">
      <w:pPr>
        <w:autoSpaceDE w:val="0"/>
        <w:autoSpaceDN w:val="0"/>
        <w:adjustRightInd w:val="0"/>
        <w:jc w:val="left"/>
        <w:rPr>
          <w:rFonts w:ascii="ＭＳ ゴシック" w:eastAsia="ＭＳ ゴシック" w:hAnsi="ＭＳ ゴシック" w:cs="ＭＳ..∀."/>
          <w:b/>
          <w:kern w:val="0"/>
          <w:sz w:val="24"/>
          <w:szCs w:val="24"/>
        </w:rPr>
      </w:pPr>
      <w:r w:rsidRPr="00C43C53">
        <w:rPr>
          <w:rFonts w:ascii="ＭＳ ゴシック" w:eastAsia="ＭＳ ゴシック" w:hAnsi="ＭＳ ゴシック" w:cs="ＭＳ..∀." w:hint="eastAsia"/>
          <w:b/>
          <w:kern w:val="0"/>
          <w:sz w:val="24"/>
          <w:szCs w:val="24"/>
        </w:rPr>
        <w:t xml:space="preserve">第７　</w:t>
      </w:r>
      <w:r w:rsidR="00447DB9" w:rsidRPr="00C43C53">
        <w:rPr>
          <w:rFonts w:ascii="ＭＳ ゴシック" w:eastAsia="ＭＳ ゴシック" w:hAnsi="ＭＳ ゴシック" w:cs="ＭＳ..∀." w:hint="eastAsia"/>
          <w:b/>
          <w:kern w:val="0"/>
          <w:sz w:val="24"/>
          <w:szCs w:val="24"/>
        </w:rPr>
        <w:t>運動</w:t>
      </w:r>
      <w:r w:rsidRPr="00C43C53">
        <w:rPr>
          <w:rFonts w:ascii="ＭＳ ゴシック" w:eastAsia="ＭＳ ゴシック" w:hAnsi="ＭＳ ゴシック" w:cs="ＭＳ..∀." w:hint="eastAsia"/>
          <w:b/>
          <w:kern w:val="0"/>
          <w:sz w:val="24"/>
          <w:szCs w:val="24"/>
        </w:rPr>
        <w:t>重点に関する主な推進項目</w:t>
      </w:r>
      <w:r w:rsidRPr="00C43C53">
        <w:rPr>
          <w:rFonts w:ascii="ＭＳ ゴシック" w:eastAsia="ＭＳ ゴシック" w:hAnsi="ＭＳ ゴシック" w:cs="ＭＳ..∀."/>
          <w:b/>
          <w:kern w:val="0"/>
          <w:sz w:val="24"/>
          <w:szCs w:val="24"/>
        </w:rPr>
        <w:t xml:space="preserve"> </w:t>
      </w:r>
    </w:p>
    <w:p w14:paraId="6264358E" w14:textId="77777777" w:rsidR="00A677F9" w:rsidRPr="00C43C53" w:rsidRDefault="003F612A" w:rsidP="006B6CA9">
      <w:pPr>
        <w:autoSpaceDE w:val="0"/>
        <w:autoSpaceDN w:val="0"/>
        <w:adjustRightInd w:val="0"/>
        <w:spacing w:line="300" w:lineRule="exact"/>
        <w:ind w:firstLineChars="300" w:firstLine="72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以下のとおり各重点に掲げる項目を中心に、参加・体験・実践型の交通安全教育や</w:t>
      </w:r>
    </w:p>
    <w:p w14:paraId="39677C0D" w14:textId="77777777" w:rsidR="003F612A" w:rsidRPr="00C43C53" w:rsidRDefault="003F612A" w:rsidP="006B6CA9">
      <w:pPr>
        <w:autoSpaceDE w:val="0"/>
        <w:autoSpaceDN w:val="0"/>
        <w:adjustRightInd w:val="0"/>
        <w:spacing w:line="300" w:lineRule="exact"/>
        <w:ind w:firstLineChars="200" w:firstLine="48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広報啓発活動、街頭での交通安全指導や保護・誘導活動を実施する。</w:t>
      </w:r>
    </w:p>
    <w:p w14:paraId="163D714E" w14:textId="5D2D00DF" w:rsidR="009E0E16" w:rsidRPr="00C43C53" w:rsidRDefault="003F612A" w:rsidP="00F06009">
      <w:pPr>
        <w:spacing w:line="300" w:lineRule="exact"/>
        <w:ind w:firstLineChars="100" w:firstLine="24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１　</w:t>
      </w:r>
      <w:r w:rsidR="00F06009" w:rsidRPr="00C43C53">
        <w:rPr>
          <w:rFonts w:ascii="ＭＳ ゴシック" w:eastAsia="ＭＳ ゴシック" w:hAnsi="ＭＳ ゴシック" w:cs="Times New Roman" w:hint="eastAsia"/>
          <w:kern w:val="0"/>
          <w:sz w:val="24"/>
          <w:szCs w:val="20"/>
        </w:rPr>
        <w:t>通学路・生活道路における</w:t>
      </w:r>
      <w:r w:rsidR="009E0E16" w:rsidRPr="00C43C53">
        <w:rPr>
          <w:rFonts w:ascii="ＭＳ ゴシック" w:eastAsia="ＭＳ ゴシック" w:hAnsi="ＭＳ ゴシック" w:cs="Times New Roman" w:hint="eastAsia"/>
          <w:kern w:val="0"/>
          <w:sz w:val="24"/>
          <w:szCs w:val="20"/>
        </w:rPr>
        <w:t>こどもを始めとする歩行者</w:t>
      </w:r>
      <w:r w:rsidR="00F06009" w:rsidRPr="00C43C53">
        <w:rPr>
          <w:rFonts w:ascii="ＭＳ ゴシック" w:eastAsia="ＭＳ ゴシック" w:hAnsi="ＭＳ ゴシック" w:cs="Times New Roman" w:hint="eastAsia"/>
          <w:kern w:val="0"/>
          <w:sz w:val="24"/>
          <w:szCs w:val="20"/>
        </w:rPr>
        <w:t>の安全確保</w:t>
      </w:r>
    </w:p>
    <w:p w14:paraId="1E0FC411" w14:textId="264E14E5" w:rsidR="003F612A" w:rsidRPr="00C43C53" w:rsidRDefault="003F612A" w:rsidP="006B6CA9">
      <w:pPr>
        <w:spacing w:line="300" w:lineRule="exact"/>
        <w:ind w:firstLineChars="200" w:firstLine="48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⑴　</w:t>
      </w:r>
      <w:r w:rsidR="009E0E16" w:rsidRPr="00C43C53">
        <w:rPr>
          <w:rFonts w:ascii="ＭＳ ゴシック" w:eastAsia="ＭＳ ゴシック" w:hAnsi="ＭＳ ゴシック" w:cs="Times New Roman" w:hint="eastAsia"/>
          <w:kern w:val="0"/>
          <w:sz w:val="24"/>
          <w:szCs w:val="20"/>
        </w:rPr>
        <w:t>こどもを始めとする歩行者が安全に通行できる道路交通環境の確保</w:t>
      </w:r>
    </w:p>
    <w:p w14:paraId="2D553CE2" w14:textId="043B6CF8" w:rsidR="003F612A" w:rsidRPr="00C43C53" w:rsidRDefault="003F612A" w:rsidP="00582035">
      <w:pPr>
        <w:spacing w:line="300" w:lineRule="exact"/>
        <w:ind w:leftChars="342" w:left="958" w:hangingChars="100" w:hanging="24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ア　通学路、未就学児を中心にこどもが日常的に集団で移動する経路等における</w:t>
      </w:r>
      <w:r w:rsidR="00FE4545" w:rsidRPr="00C43C53">
        <w:rPr>
          <w:rFonts w:ascii="ＭＳ ゴシック" w:eastAsia="ＭＳ ゴシック" w:hAnsi="ＭＳ ゴシック" w:cs="Times New Roman" w:hint="eastAsia"/>
          <w:kern w:val="0"/>
          <w:sz w:val="24"/>
          <w:szCs w:val="20"/>
        </w:rPr>
        <w:t xml:space="preserve">　</w:t>
      </w:r>
      <w:r w:rsidRPr="00C43C53">
        <w:rPr>
          <w:rFonts w:ascii="ＭＳ ゴシック" w:eastAsia="ＭＳ ゴシック" w:hAnsi="ＭＳ ゴシック" w:cs="Times New Roman" w:hint="eastAsia"/>
          <w:kern w:val="0"/>
          <w:sz w:val="24"/>
          <w:szCs w:val="20"/>
        </w:rPr>
        <w:t>見守り活動等の推進</w:t>
      </w:r>
    </w:p>
    <w:p w14:paraId="3A0D81EB" w14:textId="30D02BCE" w:rsidR="003F612A" w:rsidRPr="00C43C53" w:rsidRDefault="003F612A" w:rsidP="00A35A56">
      <w:pPr>
        <w:ind w:leftChars="342" w:left="958" w:hangingChars="100" w:hanging="24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イ</w:t>
      </w:r>
      <w:r w:rsidRPr="00C43C53">
        <w:rPr>
          <w:rFonts w:ascii="ＭＳ ゴシック" w:eastAsia="ＭＳ ゴシック" w:hAnsi="ＭＳ ゴシック" w:cs="Times New Roman"/>
          <w:kern w:val="0"/>
          <w:sz w:val="24"/>
          <w:szCs w:val="20"/>
        </w:rPr>
        <w:t xml:space="preserve">　</w:t>
      </w:r>
      <w:r w:rsidR="00562887" w:rsidRPr="00C43C53">
        <w:rPr>
          <w:rFonts w:ascii="ＭＳ ゴシック" w:eastAsia="ＭＳ ゴシック" w:hAnsi="ＭＳ ゴシック" w:cs="Times New Roman" w:hint="eastAsia"/>
          <w:kern w:val="0"/>
          <w:sz w:val="24"/>
          <w:szCs w:val="20"/>
        </w:rPr>
        <w:t>「生活道路は人が優先」</w:t>
      </w:r>
      <w:r w:rsidR="00A35A56" w:rsidRPr="00C43C53">
        <w:rPr>
          <w:rFonts w:ascii="ＭＳ ゴシック" w:eastAsia="ＭＳ ゴシック" w:hAnsi="ＭＳ ゴシック" w:cs="Times New Roman" w:hint="eastAsia"/>
          <w:kern w:val="0"/>
          <w:sz w:val="24"/>
          <w:szCs w:val="20"/>
        </w:rPr>
        <w:t>という意識を浸透させるための広報啓発を推進するとともに、</w:t>
      </w:r>
      <w:r w:rsidRPr="00C43C53">
        <w:rPr>
          <w:rFonts w:ascii="ＭＳ ゴシック" w:eastAsia="ＭＳ ゴシック" w:hAnsi="ＭＳ ゴシック" w:cs="Times New Roman" w:hint="eastAsia"/>
          <w:kern w:val="0"/>
          <w:sz w:val="24"/>
          <w:szCs w:val="20"/>
        </w:rPr>
        <w:t>「ゾーン30プラス」の整備</w:t>
      </w:r>
      <w:r w:rsidRPr="00C43C53">
        <w:rPr>
          <w:rFonts w:ascii="ＭＳ ゴシック" w:eastAsia="ＭＳ ゴシック" w:hAnsi="ＭＳ ゴシック" w:cs="Times New Roman"/>
          <w:kern w:val="0"/>
          <w:sz w:val="24"/>
          <w:szCs w:val="20"/>
        </w:rPr>
        <w:t>を始めとする</w:t>
      </w:r>
      <w:r w:rsidRPr="00C43C53">
        <w:rPr>
          <w:rFonts w:ascii="ＭＳ ゴシック" w:eastAsia="ＭＳ ゴシック" w:hAnsi="ＭＳ ゴシック" w:cs="Times New Roman" w:hint="eastAsia"/>
          <w:kern w:val="0"/>
          <w:sz w:val="24"/>
          <w:szCs w:val="20"/>
        </w:rPr>
        <w:t>生活道路の交通安全対策の推進</w:t>
      </w:r>
    </w:p>
    <w:p w14:paraId="333DE9B7" w14:textId="77777777" w:rsidR="003F612A" w:rsidRPr="00C43C53" w:rsidRDefault="003F612A" w:rsidP="00A677F9">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ウ　通学路交通安全プログラム等に基づく点検や対策の推進</w:t>
      </w:r>
    </w:p>
    <w:p w14:paraId="06D13EEA" w14:textId="77777777" w:rsidR="009E0E16" w:rsidRPr="00C43C53" w:rsidRDefault="003F612A" w:rsidP="009E0E16">
      <w:pPr>
        <w:ind w:firstLineChars="300" w:firstLine="720"/>
        <w:rPr>
          <w:rFonts w:ascii="ＭＳ ゴシック" w:eastAsia="ＭＳ ゴシック" w:hAnsi="ＭＳ ゴシック" w:cs="Times New Roman"/>
          <w:kern w:val="0"/>
          <w:sz w:val="24"/>
          <w:szCs w:val="20"/>
        </w:rPr>
      </w:pPr>
      <w:bookmarkStart w:id="0" w:name="_Hlk219483063"/>
      <w:r w:rsidRPr="00C43C53">
        <w:rPr>
          <w:rFonts w:ascii="ＭＳ ゴシック" w:eastAsia="ＭＳ ゴシック" w:hAnsi="ＭＳ ゴシック" w:cs="Times New Roman" w:hint="eastAsia"/>
          <w:kern w:val="0"/>
          <w:sz w:val="24"/>
          <w:szCs w:val="20"/>
        </w:rPr>
        <w:t>エ　通行の妨げとなる不法占用物件の排除等、道路の適正な利用に</w:t>
      </w:r>
      <w:r w:rsidR="009E0E16" w:rsidRPr="00C43C53">
        <w:rPr>
          <w:rFonts w:ascii="ＭＳ ゴシック" w:eastAsia="ＭＳ ゴシック" w:hAnsi="ＭＳ ゴシック" w:cs="Times New Roman" w:hint="eastAsia"/>
          <w:kern w:val="0"/>
          <w:sz w:val="24"/>
          <w:szCs w:val="20"/>
        </w:rPr>
        <w:t>関する</w:t>
      </w:r>
      <w:r w:rsidRPr="00C43C53">
        <w:rPr>
          <w:rFonts w:ascii="ＭＳ ゴシック" w:eastAsia="ＭＳ ゴシック" w:hAnsi="ＭＳ ゴシック" w:cs="Times New Roman" w:hint="eastAsia"/>
          <w:kern w:val="0"/>
          <w:sz w:val="24"/>
          <w:szCs w:val="20"/>
        </w:rPr>
        <w:t>広報</w:t>
      </w:r>
      <w:r w:rsidR="009E0E16" w:rsidRPr="00C43C53">
        <w:rPr>
          <w:rFonts w:ascii="ＭＳ ゴシック" w:eastAsia="ＭＳ ゴシック" w:hAnsi="ＭＳ ゴシック" w:cs="Times New Roman" w:hint="eastAsia"/>
          <w:kern w:val="0"/>
          <w:sz w:val="24"/>
          <w:szCs w:val="20"/>
        </w:rPr>
        <w:t>啓発</w:t>
      </w:r>
    </w:p>
    <w:bookmarkEnd w:id="0"/>
    <w:p w14:paraId="3A1BA1D5" w14:textId="373852E7" w:rsidR="003F612A" w:rsidRPr="00C43C53" w:rsidRDefault="003F612A" w:rsidP="009E0E16">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等の推進</w:t>
      </w:r>
    </w:p>
    <w:p w14:paraId="08CBD97E" w14:textId="1E15FDC3" w:rsidR="007771BD" w:rsidRPr="00C43C53" w:rsidRDefault="007771BD" w:rsidP="007771BD">
      <w:pPr>
        <w:ind w:leftChars="342" w:left="958" w:hangingChars="100" w:hanging="24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オ　令和８年９月１日から、生活道路においては法定速度が30キロメートル毎時になることの広報啓発の推進</w:t>
      </w:r>
    </w:p>
    <w:p w14:paraId="511C467D" w14:textId="0820E0D1" w:rsidR="003F612A" w:rsidRPr="00C43C53" w:rsidRDefault="003F612A" w:rsidP="00A677F9">
      <w:pPr>
        <w:ind w:firstLineChars="200" w:firstLine="48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sz w:val="24"/>
          <w:szCs w:val="24"/>
        </w:rPr>
        <w:t>⑵</w:t>
      </w:r>
      <w:r w:rsidRPr="00C43C53">
        <w:rPr>
          <w:rFonts w:ascii="ＭＳ ゴシック" w:eastAsia="ＭＳ ゴシック" w:hAnsi="ＭＳ ゴシック" w:cs="Times New Roman" w:hint="eastAsia"/>
          <w:kern w:val="0"/>
          <w:sz w:val="24"/>
          <w:szCs w:val="20"/>
        </w:rPr>
        <w:t xml:space="preserve">  歩行者の</w:t>
      </w:r>
      <w:r w:rsidR="00164BF8" w:rsidRPr="00C43C53">
        <w:rPr>
          <w:rFonts w:ascii="ＭＳ ゴシック" w:eastAsia="ＭＳ ゴシック" w:hAnsi="ＭＳ ゴシック" w:cs="Times New Roman" w:hint="eastAsia"/>
          <w:kern w:val="0"/>
          <w:sz w:val="24"/>
          <w:szCs w:val="20"/>
        </w:rPr>
        <w:t>交通ルールの理解・遵守の徹底</w:t>
      </w:r>
    </w:p>
    <w:p w14:paraId="48A7DFDD" w14:textId="77F00614" w:rsidR="00685BDF" w:rsidRPr="00C43C53" w:rsidRDefault="00685BDF" w:rsidP="00685BDF">
      <w:pPr>
        <w:ind w:left="960" w:hangingChars="400" w:hanging="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　　　ア　歩行者が被害に遭う交通事故には、歩行者側にも横断歩道外横断等の法令違反がある場合や、夜間に飲酒等により道路に寝そべるなどの路上横臥によるものも多いことなど、歩行者が被害に遭う交通事故実態を踏まえた交通ルールを遵守するための取組の推進</w:t>
      </w:r>
    </w:p>
    <w:p w14:paraId="53DADA86" w14:textId="266533D2" w:rsidR="003F612A" w:rsidRPr="00C43C53" w:rsidRDefault="003F612A" w:rsidP="006748F2">
      <w:pPr>
        <w:ind w:left="960" w:hangingChars="400" w:hanging="960"/>
        <w:rPr>
          <w:rFonts w:ascii="ＭＳ ゴシック" w:eastAsia="ＭＳ ゴシック" w:hAnsi="ＭＳ ゴシック" w:cs="Times New Roman"/>
          <w:kern w:val="0"/>
          <w:sz w:val="24"/>
          <w:szCs w:val="20"/>
        </w:rPr>
      </w:pPr>
      <w:bookmarkStart w:id="1" w:name="_Hlk219483371"/>
      <w:r w:rsidRPr="00C43C53">
        <w:rPr>
          <w:rFonts w:ascii="ＭＳ ゴシック" w:eastAsia="ＭＳ ゴシック" w:hAnsi="ＭＳ ゴシック" w:cs="Times New Roman" w:hint="eastAsia"/>
          <w:kern w:val="0"/>
          <w:sz w:val="24"/>
          <w:szCs w:val="20"/>
        </w:rPr>
        <w:t xml:space="preserve">　　　</w:t>
      </w:r>
      <w:r w:rsidR="00685BDF" w:rsidRPr="00C43C53">
        <w:rPr>
          <w:rFonts w:ascii="ＭＳ ゴシック" w:eastAsia="ＭＳ ゴシック" w:hAnsi="ＭＳ ゴシック" w:cs="Times New Roman" w:hint="eastAsia"/>
          <w:kern w:val="0"/>
          <w:sz w:val="24"/>
          <w:szCs w:val="20"/>
        </w:rPr>
        <w:t>イ</w:t>
      </w:r>
      <w:r w:rsidRPr="00C43C53">
        <w:rPr>
          <w:rFonts w:ascii="ＭＳ ゴシック" w:eastAsia="ＭＳ ゴシック" w:hAnsi="ＭＳ ゴシック" w:cs="Times New Roman" w:hint="eastAsia"/>
          <w:kern w:val="0"/>
          <w:sz w:val="24"/>
          <w:szCs w:val="20"/>
        </w:rPr>
        <w:t xml:space="preserve">　横断歩道を渡ること、信号機のあるところでは、その信号に従うこと等の基本的な</w:t>
      </w:r>
      <w:r w:rsidR="001103C8" w:rsidRPr="00C43C53">
        <w:rPr>
          <w:rFonts w:ascii="ＭＳ ゴシック" w:eastAsia="ＭＳ ゴシック" w:hAnsi="ＭＳ ゴシック" w:cs="Times New Roman" w:hint="eastAsia"/>
          <w:kern w:val="0"/>
          <w:sz w:val="24"/>
          <w:szCs w:val="20"/>
        </w:rPr>
        <w:t>交通ルールや歩きスマホの危険性の</w:t>
      </w:r>
      <w:r w:rsidRPr="00C43C53">
        <w:rPr>
          <w:rFonts w:ascii="ＭＳ ゴシック" w:eastAsia="ＭＳ ゴシック" w:hAnsi="ＭＳ ゴシック" w:cs="Times New Roman" w:hint="eastAsia"/>
          <w:kern w:val="0"/>
          <w:sz w:val="24"/>
          <w:szCs w:val="20"/>
        </w:rPr>
        <w:t>周知に加え、自らの安全を守るための交</w:t>
      </w:r>
      <w:bookmarkEnd w:id="1"/>
      <w:r w:rsidRPr="00C43C53">
        <w:rPr>
          <w:rFonts w:ascii="ＭＳ ゴシック" w:eastAsia="ＭＳ ゴシック" w:hAnsi="ＭＳ ゴシック" w:cs="Times New Roman" w:hint="eastAsia"/>
          <w:kern w:val="0"/>
          <w:sz w:val="24"/>
          <w:szCs w:val="20"/>
        </w:rPr>
        <w:t>通行動として、運転者に対して横断する意思を</w:t>
      </w:r>
      <w:r w:rsidR="006748F2" w:rsidRPr="00C43C53">
        <w:rPr>
          <w:rFonts w:ascii="ＭＳ ゴシック" w:eastAsia="ＭＳ ゴシック" w:hAnsi="ＭＳ ゴシック" w:cs="Times New Roman" w:hint="eastAsia"/>
          <w:kern w:val="0"/>
          <w:sz w:val="24"/>
          <w:szCs w:val="20"/>
        </w:rPr>
        <w:t>手を上げるなどして</w:t>
      </w:r>
      <w:r w:rsidRPr="00C43C53">
        <w:rPr>
          <w:rFonts w:ascii="ＭＳ ゴシック" w:eastAsia="ＭＳ ゴシック" w:hAnsi="ＭＳ ゴシック" w:cs="Times New Roman" w:hint="eastAsia"/>
          <w:kern w:val="0"/>
          <w:sz w:val="24"/>
          <w:szCs w:val="20"/>
        </w:rPr>
        <w:t>明確に伝え、安全を確認してから横断を始めること、横断中も周囲の安全を確認すること等を促す</w:t>
      </w:r>
      <w:r w:rsidR="001103C8" w:rsidRPr="00C43C53">
        <w:rPr>
          <w:rFonts w:ascii="ＭＳ ゴシック" w:eastAsia="ＭＳ ゴシック" w:hAnsi="ＭＳ ゴシック" w:cs="Times New Roman" w:hint="eastAsia"/>
          <w:kern w:val="0"/>
          <w:sz w:val="24"/>
          <w:szCs w:val="20"/>
        </w:rPr>
        <w:t>取組</w:t>
      </w:r>
      <w:r w:rsidRPr="00C43C53">
        <w:rPr>
          <w:rFonts w:ascii="ＭＳ ゴシック" w:eastAsia="ＭＳ ゴシック" w:hAnsi="ＭＳ ゴシック" w:cs="Times New Roman" w:hint="eastAsia"/>
          <w:kern w:val="0"/>
          <w:sz w:val="24"/>
          <w:szCs w:val="20"/>
        </w:rPr>
        <w:t>の推進</w:t>
      </w:r>
    </w:p>
    <w:p w14:paraId="10210900" w14:textId="13311713" w:rsidR="001103C8" w:rsidRPr="00C43C53" w:rsidRDefault="003F612A" w:rsidP="001103C8">
      <w:pPr>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　　　</w:t>
      </w:r>
      <w:r w:rsidR="0011293F" w:rsidRPr="00C43C53">
        <w:rPr>
          <w:rFonts w:ascii="ＭＳ ゴシック" w:eastAsia="ＭＳ ゴシック" w:hAnsi="ＭＳ ゴシック" w:cs="Times New Roman" w:hint="eastAsia"/>
          <w:kern w:val="0"/>
          <w:sz w:val="24"/>
          <w:szCs w:val="20"/>
        </w:rPr>
        <w:t>ウ</w:t>
      </w:r>
      <w:r w:rsidRPr="00C43C53">
        <w:rPr>
          <w:rFonts w:ascii="ＭＳ ゴシック" w:eastAsia="ＭＳ ゴシック" w:hAnsi="ＭＳ ゴシック" w:cs="Times New Roman" w:hint="eastAsia"/>
          <w:kern w:val="0"/>
          <w:sz w:val="24"/>
          <w:szCs w:val="20"/>
        </w:rPr>
        <w:t xml:space="preserve">　歩行中幼児・児童の交通事故の特徴（飛び出しによる死者・重傷者が多いなど）</w:t>
      </w:r>
    </w:p>
    <w:p w14:paraId="6A631247" w14:textId="0373E4E6" w:rsidR="003F612A" w:rsidRPr="00C43C53" w:rsidRDefault="003F612A" w:rsidP="001103C8">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等を踏まえた交通安全教育等の推進</w:t>
      </w:r>
    </w:p>
    <w:p w14:paraId="2CFF210C" w14:textId="37DA716F" w:rsidR="001103C8" w:rsidRPr="00C43C53" w:rsidRDefault="003F612A" w:rsidP="001103C8">
      <w:pPr>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　　　</w:t>
      </w:r>
      <w:r w:rsidR="0011293F" w:rsidRPr="00C43C53">
        <w:rPr>
          <w:rFonts w:ascii="ＭＳ ゴシック" w:eastAsia="ＭＳ ゴシック" w:hAnsi="ＭＳ ゴシック" w:cs="Times New Roman" w:hint="eastAsia"/>
          <w:kern w:val="0"/>
          <w:sz w:val="24"/>
          <w:szCs w:val="20"/>
        </w:rPr>
        <w:t>エ</w:t>
      </w:r>
      <w:r w:rsidRPr="00C43C53">
        <w:rPr>
          <w:rFonts w:ascii="ＭＳ ゴシック" w:eastAsia="ＭＳ ゴシック" w:hAnsi="ＭＳ ゴシック" w:cs="Times New Roman" w:hint="eastAsia"/>
          <w:kern w:val="0"/>
          <w:sz w:val="24"/>
          <w:szCs w:val="20"/>
        </w:rPr>
        <w:t xml:space="preserve">　安全に道路を通行することについて，日常生活や教育現場における保護者</w:t>
      </w:r>
      <w:r w:rsidR="001103C8" w:rsidRPr="00C43C53">
        <w:rPr>
          <w:rFonts w:ascii="ＭＳ ゴシック" w:eastAsia="ＭＳ ゴシック" w:hAnsi="ＭＳ ゴシック" w:cs="Times New Roman" w:hint="eastAsia"/>
          <w:kern w:val="0"/>
          <w:sz w:val="24"/>
          <w:szCs w:val="20"/>
        </w:rPr>
        <w:t>等</w:t>
      </w:r>
      <w:r w:rsidRPr="00C43C53">
        <w:rPr>
          <w:rFonts w:ascii="ＭＳ ゴシック" w:eastAsia="ＭＳ ゴシック" w:hAnsi="ＭＳ ゴシック" w:cs="Times New Roman" w:hint="eastAsia"/>
          <w:kern w:val="0"/>
          <w:sz w:val="24"/>
          <w:szCs w:val="20"/>
        </w:rPr>
        <w:t>か</w:t>
      </w:r>
    </w:p>
    <w:p w14:paraId="0CC3FBB2" w14:textId="5FBE810E" w:rsidR="003F612A" w:rsidRPr="00C43C53" w:rsidRDefault="003F612A" w:rsidP="001103C8">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ら幼児・児童へ教育</w:t>
      </w:r>
      <w:r w:rsidR="001103C8" w:rsidRPr="00C43C53">
        <w:rPr>
          <w:rFonts w:ascii="ＭＳ ゴシック" w:eastAsia="ＭＳ ゴシック" w:hAnsi="ＭＳ ゴシック" w:cs="Times New Roman" w:hint="eastAsia"/>
          <w:kern w:val="0"/>
          <w:sz w:val="24"/>
          <w:szCs w:val="20"/>
        </w:rPr>
        <w:t>を促す取組</w:t>
      </w:r>
      <w:r w:rsidRPr="00C43C53">
        <w:rPr>
          <w:rFonts w:ascii="ＭＳ ゴシック" w:eastAsia="ＭＳ ゴシック" w:hAnsi="ＭＳ ゴシック" w:cs="Times New Roman" w:hint="eastAsia"/>
          <w:kern w:val="0"/>
          <w:sz w:val="24"/>
          <w:szCs w:val="20"/>
        </w:rPr>
        <w:t>の推進</w:t>
      </w:r>
    </w:p>
    <w:p w14:paraId="31A53337" w14:textId="6380ACA3" w:rsidR="001103C8" w:rsidRPr="00C43C53" w:rsidRDefault="003F612A" w:rsidP="003F612A">
      <w:pPr>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　　　</w:t>
      </w:r>
      <w:r w:rsidR="0011293F" w:rsidRPr="00C43C53">
        <w:rPr>
          <w:rFonts w:ascii="ＭＳ ゴシック" w:eastAsia="ＭＳ ゴシック" w:hAnsi="ＭＳ ゴシック" w:cs="Times New Roman" w:hint="eastAsia"/>
          <w:kern w:val="0"/>
          <w:sz w:val="24"/>
          <w:szCs w:val="20"/>
        </w:rPr>
        <w:t>オ</w:t>
      </w:r>
      <w:r w:rsidRPr="00C43C53">
        <w:rPr>
          <w:rFonts w:ascii="ＭＳ ゴシック" w:eastAsia="ＭＳ ゴシック" w:hAnsi="ＭＳ ゴシック" w:cs="Times New Roman" w:hint="eastAsia"/>
          <w:kern w:val="0"/>
          <w:sz w:val="24"/>
          <w:szCs w:val="20"/>
        </w:rPr>
        <w:t xml:space="preserve">　高齢歩行者の死亡事故の特徴（65歳未満と比較して</w:t>
      </w:r>
      <w:r w:rsidR="001103C8" w:rsidRPr="00C43C53">
        <w:rPr>
          <w:rFonts w:ascii="ＭＳ ゴシック" w:eastAsia="ＭＳ ゴシック" w:hAnsi="ＭＳ ゴシック" w:cs="Times New Roman" w:hint="eastAsia"/>
          <w:kern w:val="0"/>
          <w:sz w:val="24"/>
          <w:szCs w:val="20"/>
        </w:rPr>
        <w:t>横断歩道以外</w:t>
      </w:r>
      <w:r w:rsidRPr="00C43C53">
        <w:rPr>
          <w:rFonts w:ascii="ＭＳ ゴシック" w:eastAsia="ＭＳ ゴシック" w:hAnsi="ＭＳ ゴシック" w:cs="Times New Roman" w:hint="eastAsia"/>
          <w:kern w:val="0"/>
          <w:sz w:val="24"/>
          <w:szCs w:val="20"/>
        </w:rPr>
        <w:t>横断中が多い</w:t>
      </w:r>
    </w:p>
    <w:p w14:paraId="21D07BE0" w14:textId="77777777" w:rsidR="001103C8" w:rsidRPr="00C43C53" w:rsidRDefault="003F612A" w:rsidP="00A677F9">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など）を踏まえ、高齢者自身が</w:t>
      </w:r>
      <w:r w:rsidR="001103C8" w:rsidRPr="00C43C53">
        <w:rPr>
          <w:rFonts w:ascii="ＭＳ ゴシック" w:eastAsia="ＭＳ ゴシック" w:hAnsi="ＭＳ ゴシック" w:cs="Times New Roman" w:hint="eastAsia"/>
          <w:kern w:val="0"/>
          <w:sz w:val="24"/>
          <w:szCs w:val="20"/>
        </w:rPr>
        <w:t>、</w:t>
      </w:r>
      <w:r w:rsidRPr="00C43C53">
        <w:rPr>
          <w:rFonts w:ascii="ＭＳ ゴシック" w:eastAsia="ＭＳ ゴシック" w:hAnsi="ＭＳ ゴシック" w:cs="Times New Roman" w:hint="eastAsia"/>
          <w:kern w:val="0"/>
          <w:sz w:val="24"/>
          <w:szCs w:val="20"/>
        </w:rPr>
        <w:t>加齢に伴って生ずる身体機能の変化（例えば，</w:t>
      </w:r>
    </w:p>
    <w:p w14:paraId="66446704" w14:textId="490D03A3" w:rsidR="001103C8" w:rsidRPr="00C43C53" w:rsidRDefault="003F612A" w:rsidP="00A677F9">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認知機能の低下、疾患による視野障害等の増加、反射神経の鈍化、筋</w:t>
      </w:r>
      <w:r w:rsidR="0011293F" w:rsidRPr="00C43C53">
        <w:rPr>
          <w:rFonts w:ascii="ＭＳ ゴシック" w:eastAsia="ＭＳ ゴシック" w:hAnsi="ＭＳ ゴシック" w:cs="Times New Roman" w:hint="eastAsia"/>
          <w:kern w:val="0"/>
          <w:sz w:val="24"/>
          <w:szCs w:val="20"/>
        </w:rPr>
        <w:t>力</w:t>
      </w:r>
      <w:r w:rsidRPr="00C43C53">
        <w:rPr>
          <w:rFonts w:ascii="ＭＳ ゴシック" w:eastAsia="ＭＳ ゴシック" w:hAnsi="ＭＳ ゴシック" w:cs="Times New Roman" w:hint="eastAsia"/>
          <w:kern w:val="0"/>
          <w:sz w:val="24"/>
          <w:szCs w:val="20"/>
        </w:rPr>
        <w:t>の衰えな</w:t>
      </w:r>
    </w:p>
    <w:p w14:paraId="16681D93" w14:textId="6930DF1D" w:rsidR="003F612A" w:rsidRPr="00C43C53" w:rsidRDefault="003F612A" w:rsidP="00A677F9">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ど）を理解し、安全な交通行動を実践するための交通安全教育等の推進</w:t>
      </w:r>
    </w:p>
    <w:p w14:paraId="33434561" w14:textId="75C05858" w:rsidR="003F612A" w:rsidRPr="00C43C53" w:rsidRDefault="003F612A" w:rsidP="003F612A">
      <w:pPr>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　　　</w:t>
      </w:r>
      <w:r w:rsidR="0011293F" w:rsidRPr="00C43C53">
        <w:rPr>
          <w:rFonts w:ascii="ＭＳ ゴシック" w:eastAsia="ＭＳ ゴシック" w:hAnsi="ＭＳ ゴシック" w:cs="Times New Roman" w:hint="eastAsia"/>
          <w:kern w:val="0"/>
          <w:sz w:val="24"/>
          <w:szCs w:val="20"/>
        </w:rPr>
        <w:t>カ</w:t>
      </w:r>
      <w:r w:rsidRPr="00C43C53">
        <w:rPr>
          <w:rFonts w:ascii="ＭＳ ゴシック" w:eastAsia="ＭＳ ゴシック" w:hAnsi="ＭＳ ゴシック" w:cs="Times New Roman" w:hint="eastAsia"/>
          <w:kern w:val="0"/>
          <w:sz w:val="24"/>
          <w:szCs w:val="20"/>
        </w:rPr>
        <w:t xml:space="preserve">　反射材用品等の視認効果や使用方法等の周知と自発的な着用を促す取組の推進</w:t>
      </w:r>
    </w:p>
    <w:p w14:paraId="36C95DD3" w14:textId="77777777" w:rsidR="000155DF" w:rsidRPr="00C43C53" w:rsidRDefault="000155DF" w:rsidP="006B6CA9">
      <w:pPr>
        <w:spacing w:line="240" w:lineRule="exact"/>
        <w:rPr>
          <w:rFonts w:ascii="ＭＳ ゴシック" w:eastAsia="ＭＳ ゴシック" w:hAnsi="ＭＳ ゴシック" w:cs="Times New Roman"/>
          <w:kern w:val="0"/>
          <w:sz w:val="24"/>
          <w:szCs w:val="20"/>
        </w:rPr>
      </w:pPr>
    </w:p>
    <w:p w14:paraId="66213B58" w14:textId="3D8DCB39" w:rsidR="003F612A" w:rsidRPr="00C43C53" w:rsidRDefault="003F612A" w:rsidP="00763470">
      <w:pPr>
        <w:ind w:firstLineChars="100" w:firstLine="24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２　</w:t>
      </w:r>
      <w:r w:rsidR="0087699D" w:rsidRPr="00C43C53">
        <w:rPr>
          <w:rFonts w:ascii="ＭＳ ゴシック" w:eastAsia="ＭＳ ゴシック" w:hAnsi="ＭＳ ゴシック" w:cs="Times New Roman" w:hint="eastAsia"/>
          <w:kern w:val="0"/>
          <w:sz w:val="24"/>
          <w:szCs w:val="20"/>
        </w:rPr>
        <w:t>「ながらスマホ」の根絶や</w:t>
      </w:r>
      <w:r w:rsidR="001103C8" w:rsidRPr="00C43C53">
        <w:rPr>
          <w:rFonts w:ascii="ＭＳ ゴシック" w:eastAsia="ＭＳ ゴシック" w:hAnsi="ＭＳ ゴシック" w:cs="Times New Roman" w:hint="eastAsia"/>
          <w:kern w:val="0"/>
          <w:sz w:val="24"/>
          <w:szCs w:val="20"/>
        </w:rPr>
        <w:t>歩行者優先</w:t>
      </w:r>
      <w:r w:rsidR="00763470" w:rsidRPr="00C43C53">
        <w:rPr>
          <w:rFonts w:ascii="ＭＳ ゴシック" w:eastAsia="ＭＳ ゴシック" w:hAnsi="ＭＳ ゴシック" w:cs="Times New Roman" w:hint="eastAsia"/>
          <w:kern w:val="0"/>
          <w:sz w:val="24"/>
          <w:szCs w:val="20"/>
        </w:rPr>
        <w:t>等の安全運転</w:t>
      </w:r>
      <w:r w:rsidR="001103C8" w:rsidRPr="00C43C53">
        <w:rPr>
          <w:rFonts w:ascii="ＭＳ ゴシック" w:eastAsia="ＭＳ ゴシック" w:hAnsi="ＭＳ ゴシック" w:cs="Times New Roman" w:hint="eastAsia"/>
          <w:kern w:val="0"/>
          <w:sz w:val="24"/>
          <w:szCs w:val="20"/>
        </w:rPr>
        <w:t>意識の</w:t>
      </w:r>
      <w:r w:rsidR="00763470" w:rsidRPr="00C43C53">
        <w:rPr>
          <w:rFonts w:ascii="ＭＳ ゴシック" w:eastAsia="ＭＳ ゴシック" w:hAnsi="ＭＳ ゴシック" w:cs="Times New Roman" w:hint="eastAsia"/>
          <w:kern w:val="0"/>
          <w:sz w:val="24"/>
          <w:szCs w:val="20"/>
        </w:rPr>
        <w:t>向上</w:t>
      </w:r>
    </w:p>
    <w:p w14:paraId="2F019D7D" w14:textId="24CBA6D3" w:rsidR="00763470" w:rsidRPr="00C43C53" w:rsidRDefault="00763470" w:rsidP="00763470">
      <w:pPr>
        <w:ind w:firstLineChars="200" w:firstLine="480"/>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⑴　「ながらスマホ」の根絶</w:t>
      </w:r>
    </w:p>
    <w:p w14:paraId="6C039315" w14:textId="3E5FF9A1" w:rsidR="00763470" w:rsidRPr="00C43C53" w:rsidRDefault="00763470" w:rsidP="00763470">
      <w:pPr>
        <w:ind w:firstLineChars="200" w:firstLine="480"/>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 xml:space="preserve">　ア　運転中の</w:t>
      </w:r>
      <w:r w:rsidR="00020B76" w:rsidRPr="00C43C53">
        <w:rPr>
          <w:rFonts w:ascii="ＭＳ ゴシック" w:eastAsia="ＭＳ ゴシック" w:hAnsi="ＭＳ ゴシック" w:cs="Times New Roman" w:hint="eastAsia"/>
          <w:sz w:val="24"/>
          <w:szCs w:val="24"/>
        </w:rPr>
        <w:t>スマートフォン</w:t>
      </w:r>
      <w:r w:rsidRPr="00C43C53">
        <w:rPr>
          <w:rFonts w:ascii="ＭＳ ゴシック" w:eastAsia="ＭＳ ゴシック" w:hAnsi="ＭＳ ゴシック" w:cs="Times New Roman" w:hint="eastAsia"/>
          <w:sz w:val="24"/>
          <w:szCs w:val="24"/>
        </w:rPr>
        <w:t>等の通話や</w:t>
      </w:r>
      <w:r w:rsidR="00020B76" w:rsidRPr="00C43C53">
        <w:rPr>
          <w:rFonts w:ascii="ＭＳ ゴシック" w:eastAsia="ＭＳ ゴシック" w:hAnsi="ＭＳ ゴシック" w:cs="Times New Roman" w:hint="eastAsia"/>
          <w:sz w:val="24"/>
          <w:szCs w:val="24"/>
        </w:rPr>
        <w:t>画像</w:t>
      </w:r>
      <w:r w:rsidRPr="00C43C53">
        <w:rPr>
          <w:rFonts w:ascii="ＭＳ ゴシック" w:eastAsia="ＭＳ ゴシック" w:hAnsi="ＭＳ ゴシック" w:cs="Times New Roman" w:hint="eastAsia"/>
          <w:sz w:val="24"/>
          <w:szCs w:val="24"/>
        </w:rPr>
        <w:t>注視の危険性に</w:t>
      </w:r>
      <w:r w:rsidR="00020B76" w:rsidRPr="00C43C53">
        <w:rPr>
          <w:rFonts w:ascii="ＭＳ ゴシック" w:eastAsia="ＭＳ ゴシック" w:hAnsi="ＭＳ ゴシック" w:cs="Times New Roman" w:hint="eastAsia"/>
          <w:sz w:val="24"/>
          <w:szCs w:val="24"/>
        </w:rPr>
        <w:t>関する</w:t>
      </w:r>
      <w:r w:rsidRPr="00C43C53">
        <w:rPr>
          <w:rFonts w:ascii="ＭＳ ゴシック" w:eastAsia="ＭＳ ゴシック" w:hAnsi="ＭＳ ゴシック" w:cs="Times New Roman" w:hint="eastAsia"/>
          <w:sz w:val="24"/>
          <w:szCs w:val="24"/>
        </w:rPr>
        <w:t>広報啓発の推進</w:t>
      </w:r>
    </w:p>
    <w:p w14:paraId="73456B7D" w14:textId="16BEA4B6" w:rsidR="00763470" w:rsidRPr="00C43C53" w:rsidRDefault="00763470" w:rsidP="004B2862">
      <w:pPr>
        <w:ind w:leftChars="229" w:left="961" w:hangingChars="200" w:hanging="480"/>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 xml:space="preserve">　イ　業務</w:t>
      </w:r>
      <w:r w:rsidR="00020B76" w:rsidRPr="00C43C53">
        <w:rPr>
          <w:rFonts w:ascii="ＭＳ ゴシック" w:eastAsia="ＭＳ ゴシック" w:hAnsi="ＭＳ ゴシック" w:cs="Times New Roman" w:hint="eastAsia"/>
          <w:sz w:val="24"/>
          <w:szCs w:val="24"/>
        </w:rPr>
        <w:t>運転</w:t>
      </w:r>
      <w:r w:rsidRPr="00C43C53">
        <w:rPr>
          <w:rFonts w:ascii="ＭＳ ゴシック" w:eastAsia="ＭＳ ゴシック" w:hAnsi="ＭＳ ゴシック" w:cs="Times New Roman" w:hint="eastAsia"/>
          <w:sz w:val="24"/>
          <w:szCs w:val="24"/>
        </w:rPr>
        <w:t>中の</w:t>
      </w:r>
      <w:r w:rsidR="00020B76" w:rsidRPr="00C43C53">
        <w:rPr>
          <w:rFonts w:ascii="ＭＳ ゴシック" w:eastAsia="ＭＳ ゴシック" w:hAnsi="ＭＳ ゴシック" w:cs="Times New Roman" w:hint="eastAsia"/>
          <w:sz w:val="24"/>
          <w:szCs w:val="24"/>
        </w:rPr>
        <w:t>「</w:t>
      </w:r>
      <w:r w:rsidRPr="00C43C53">
        <w:rPr>
          <w:rFonts w:ascii="ＭＳ ゴシック" w:eastAsia="ＭＳ ゴシック" w:hAnsi="ＭＳ ゴシック" w:cs="Times New Roman" w:hint="eastAsia"/>
          <w:sz w:val="24"/>
          <w:szCs w:val="24"/>
        </w:rPr>
        <w:t>ながら</w:t>
      </w:r>
      <w:r w:rsidR="004B2862" w:rsidRPr="00C43C53">
        <w:rPr>
          <w:rFonts w:ascii="ＭＳ ゴシック" w:eastAsia="ＭＳ ゴシック" w:hAnsi="ＭＳ ゴシック" w:cs="Times New Roman" w:hint="eastAsia"/>
          <w:sz w:val="24"/>
          <w:szCs w:val="24"/>
        </w:rPr>
        <w:t>スマホ」</w:t>
      </w:r>
      <w:r w:rsidRPr="00C43C53">
        <w:rPr>
          <w:rFonts w:ascii="ＭＳ ゴシック" w:eastAsia="ＭＳ ゴシック" w:hAnsi="ＭＳ ゴシック" w:cs="Times New Roman" w:hint="eastAsia"/>
          <w:sz w:val="24"/>
          <w:szCs w:val="24"/>
        </w:rPr>
        <w:t>による交通事</w:t>
      </w:r>
      <w:r w:rsidRPr="00FE6169">
        <w:rPr>
          <w:rFonts w:ascii="ＭＳ ゴシック" w:eastAsia="ＭＳ ゴシック" w:hAnsi="ＭＳ ゴシック" w:cs="Times New Roman" w:hint="eastAsia"/>
          <w:sz w:val="24"/>
          <w:szCs w:val="24"/>
        </w:rPr>
        <w:t>故を防止するため、業務に使用す</w:t>
      </w:r>
      <w:r w:rsidRPr="00FE6169">
        <w:rPr>
          <w:rFonts w:ascii="ＭＳ ゴシック" w:eastAsia="ＭＳ ゴシック" w:hAnsi="ＭＳ ゴシック" w:cs="Times New Roman" w:hint="eastAsia"/>
          <w:sz w:val="24"/>
          <w:szCs w:val="24"/>
        </w:rPr>
        <w:lastRenderedPageBreak/>
        <w:t>る自</w:t>
      </w:r>
      <w:r w:rsidRPr="00C43C53">
        <w:rPr>
          <w:rFonts w:ascii="ＭＳ ゴシック" w:eastAsia="ＭＳ ゴシック" w:hAnsi="ＭＳ ゴシック" w:cs="Times New Roman" w:hint="eastAsia"/>
          <w:sz w:val="24"/>
          <w:szCs w:val="24"/>
        </w:rPr>
        <w:t>動車の使用者等による交通安全教育等を徹底させる取組の推進</w:t>
      </w:r>
    </w:p>
    <w:p w14:paraId="23EE9B0D" w14:textId="61A8272E" w:rsidR="003F612A" w:rsidRPr="00C43C53" w:rsidRDefault="004B2862" w:rsidP="00A677F9">
      <w:pPr>
        <w:ind w:firstLineChars="200" w:firstLine="48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⑵</w:t>
      </w:r>
      <w:r w:rsidR="003F612A" w:rsidRPr="00C43C53">
        <w:rPr>
          <w:rFonts w:ascii="ＭＳ ゴシック" w:eastAsia="ＭＳ ゴシック" w:hAnsi="ＭＳ ゴシック" w:cs="Times New Roman" w:hint="eastAsia"/>
          <w:kern w:val="0"/>
          <w:sz w:val="24"/>
          <w:szCs w:val="20"/>
        </w:rPr>
        <w:t xml:space="preserve">　運転者の歩行者優先</w:t>
      </w:r>
      <w:r w:rsidR="003F612A" w:rsidRPr="00C43C53">
        <w:rPr>
          <w:rFonts w:ascii="ＭＳ ゴシック" w:eastAsia="ＭＳ ゴシック" w:hAnsi="ＭＳ ゴシック" w:cs="Times New Roman"/>
          <w:kern w:val="0"/>
          <w:sz w:val="24"/>
          <w:szCs w:val="20"/>
        </w:rPr>
        <w:t>意識</w:t>
      </w:r>
      <w:r w:rsidRPr="00C43C53">
        <w:rPr>
          <w:rFonts w:ascii="ＭＳ ゴシック" w:eastAsia="ＭＳ ゴシック" w:hAnsi="ＭＳ ゴシック" w:cs="Times New Roman" w:hint="eastAsia"/>
          <w:kern w:val="0"/>
          <w:sz w:val="24"/>
          <w:szCs w:val="20"/>
        </w:rPr>
        <w:t>等</w:t>
      </w:r>
      <w:r w:rsidR="003F612A" w:rsidRPr="00C43C53">
        <w:rPr>
          <w:rFonts w:ascii="ＭＳ ゴシック" w:eastAsia="ＭＳ ゴシック" w:hAnsi="ＭＳ ゴシック" w:cs="Times New Roman"/>
          <w:kern w:val="0"/>
          <w:sz w:val="24"/>
          <w:szCs w:val="20"/>
        </w:rPr>
        <w:t>の</w:t>
      </w:r>
      <w:r w:rsidR="003F612A" w:rsidRPr="00C43C53">
        <w:rPr>
          <w:rFonts w:ascii="ＭＳ ゴシック" w:eastAsia="ＭＳ ゴシック" w:hAnsi="ＭＳ ゴシック" w:cs="Times New Roman" w:hint="eastAsia"/>
          <w:kern w:val="0"/>
          <w:sz w:val="24"/>
          <w:szCs w:val="20"/>
        </w:rPr>
        <w:t>徹底</w:t>
      </w:r>
    </w:p>
    <w:p w14:paraId="24664270" w14:textId="28D379C1" w:rsidR="003F612A" w:rsidRPr="00C43C53" w:rsidRDefault="003F612A" w:rsidP="00532D89">
      <w:pPr>
        <w:ind w:leftChars="342" w:left="958" w:hangingChars="100" w:hanging="24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ア　</w:t>
      </w:r>
      <w:r w:rsidR="001103C8" w:rsidRPr="00C43C53">
        <w:rPr>
          <w:rFonts w:ascii="ＭＳ ゴシック" w:eastAsia="ＭＳ ゴシック" w:hAnsi="ＭＳ ゴシック" w:cs="Times New Roman" w:hint="eastAsia"/>
          <w:kern w:val="0"/>
          <w:sz w:val="24"/>
          <w:szCs w:val="20"/>
        </w:rPr>
        <w:t>運転者に対し、歩行者優先の徹底を始めとした</w:t>
      </w:r>
      <w:r w:rsidRPr="00C43C53">
        <w:rPr>
          <w:rFonts w:ascii="ＭＳ ゴシック" w:eastAsia="ＭＳ ゴシック" w:hAnsi="ＭＳ ゴシック" w:cs="Times New Roman" w:hint="eastAsia"/>
          <w:kern w:val="0"/>
          <w:sz w:val="24"/>
          <w:szCs w:val="20"/>
        </w:rPr>
        <w:t>交通ルールの遵守と</w:t>
      </w:r>
      <w:r w:rsidR="00792E58" w:rsidRPr="00C43C53">
        <w:rPr>
          <w:rFonts w:ascii="ＭＳ ゴシック" w:eastAsia="ＭＳ ゴシック" w:hAnsi="ＭＳ ゴシック" w:cs="Times New Roman" w:hint="eastAsia"/>
          <w:kern w:val="0"/>
          <w:sz w:val="24"/>
          <w:szCs w:val="20"/>
        </w:rPr>
        <w:t>、</w:t>
      </w:r>
      <w:r w:rsidRPr="00C43C53">
        <w:rPr>
          <w:rFonts w:ascii="ＭＳ ゴシック" w:eastAsia="ＭＳ ゴシック" w:hAnsi="ＭＳ ゴシック" w:cs="Times New Roman" w:hint="eastAsia"/>
          <w:kern w:val="0"/>
          <w:sz w:val="24"/>
          <w:szCs w:val="20"/>
        </w:rPr>
        <w:t>「思いやり・ゆずり合い」の気持ちを持って</w:t>
      </w:r>
      <w:r w:rsidR="001103C8" w:rsidRPr="00C43C53">
        <w:rPr>
          <w:rFonts w:ascii="ＭＳ ゴシック" w:eastAsia="ＭＳ ゴシック" w:hAnsi="ＭＳ ゴシック" w:cs="Times New Roman" w:hint="eastAsia"/>
          <w:kern w:val="0"/>
          <w:sz w:val="24"/>
          <w:szCs w:val="20"/>
        </w:rPr>
        <w:t>安全に運転しようとする意識を向上させるための交通安全教育や広報啓発の推進</w:t>
      </w:r>
    </w:p>
    <w:p w14:paraId="020F7C50" w14:textId="77777777" w:rsidR="003F612A" w:rsidRPr="00C43C53" w:rsidRDefault="003F612A" w:rsidP="00A677F9">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イ　横断</w:t>
      </w:r>
      <w:r w:rsidR="00FE4545" w:rsidRPr="00C43C53">
        <w:rPr>
          <w:rFonts w:ascii="ＭＳ ゴシック" w:eastAsia="ＭＳ ゴシック" w:hAnsi="ＭＳ ゴシック" w:cs="Times New Roman" w:hint="eastAsia"/>
          <w:kern w:val="0"/>
          <w:sz w:val="24"/>
          <w:szCs w:val="20"/>
        </w:rPr>
        <w:t>歩道等に歩行者等がいないことが明らかな場合を除き、</w:t>
      </w:r>
      <w:r w:rsidRPr="00C43C53">
        <w:rPr>
          <w:rFonts w:ascii="ＭＳ ゴシック" w:eastAsia="ＭＳ ゴシック" w:hAnsi="ＭＳ ゴシック" w:cs="Times New Roman" w:hint="eastAsia"/>
          <w:kern w:val="0"/>
          <w:sz w:val="24"/>
          <w:szCs w:val="20"/>
        </w:rPr>
        <w:t>直前で停止可能な</w:t>
      </w:r>
    </w:p>
    <w:p w14:paraId="2720B054" w14:textId="77777777" w:rsidR="003F612A" w:rsidRPr="00C43C53" w:rsidRDefault="003F612A" w:rsidP="00A677F9">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速度で進行する義務や横断歩道等における歩行者等優先義務等の遵守を促す取組</w:t>
      </w:r>
    </w:p>
    <w:p w14:paraId="2C1940E3" w14:textId="77777777" w:rsidR="003F612A" w:rsidRPr="00C43C53" w:rsidRDefault="003F612A" w:rsidP="00A677F9">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の推進</w:t>
      </w:r>
    </w:p>
    <w:p w14:paraId="1090BECA" w14:textId="77777777" w:rsidR="00600F3B" w:rsidRPr="00C43C53" w:rsidRDefault="003F612A" w:rsidP="00600F3B">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ウ　</w:t>
      </w:r>
      <w:r w:rsidR="00600F3B" w:rsidRPr="00C43C53">
        <w:rPr>
          <w:rFonts w:ascii="ＭＳ ゴシック" w:eastAsia="ＭＳ ゴシック" w:hAnsi="ＭＳ ゴシック" w:cs="Times New Roman"/>
          <w:kern w:val="0"/>
          <w:sz w:val="24"/>
          <w:szCs w:val="20"/>
        </w:rPr>
        <w:t>夜間の対向車や先行車がいない状況におけるハイビームの活用</w:t>
      </w:r>
      <w:r w:rsidR="00600F3B" w:rsidRPr="00C43C53">
        <w:rPr>
          <w:rFonts w:ascii="ＭＳ ゴシック" w:eastAsia="ＭＳ ゴシック" w:hAnsi="ＭＳ ゴシック" w:cs="Times New Roman" w:hint="eastAsia"/>
          <w:kern w:val="0"/>
          <w:sz w:val="24"/>
          <w:szCs w:val="20"/>
        </w:rPr>
        <w:t>を促す取組の推</w:t>
      </w:r>
    </w:p>
    <w:p w14:paraId="74B6218A" w14:textId="7DD22992" w:rsidR="003F612A" w:rsidRPr="00C43C53" w:rsidRDefault="00600F3B" w:rsidP="00600F3B">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　進</w:t>
      </w:r>
    </w:p>
    <w:p w14:paraId="7EBBC66D" w14:textId="2806FDDB" w:rsidR="003F612A" w:rsidRPr="00C43C53" w:rsidRDefault="00600F3B" w:rsidP="00A677F9">
      <w:pPr>
        <w:ind w:firstLineChars="200" w:firstLine="48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sz w:val="24"/>
          <w:szCs w:val="24"/>
        </w:rPr>
        <w:t>⑶</w:t>
      </w:r>
      <w:r w:rsidR="003F612A" w:rsidRPr="00C43C53">
        <w:rPr>
          <w:rFonts w:ascii="ＭＳ ゴシック" w:eastAsia="ＭＳ ゴシック" w:hAnsi="ＭＳ ゴシック" w:cs="Times New Roman" w:hint="eastAsia"/>
          <w:sz w:val="24"/>
          <w:szCs w:val="24"/>
        </w:rPr>
        <w:t xml:space="preserve">　飲酒運転の根絶</w:t>
      </w:r>
    </w:p>
    <w:p w14:paraId="04B835CB" w14:textId="77777777" w:rsidR="003F612A" w:rsidRPr="00C43C53" w:rsidRDefault="003F612A" w:rsidP="00DC1E74">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ア　「</w:t>
      </w:r>
      <w:r w:rsidRPr="00C43C53">
        <w:rPr>
          <w:rFonts w:ascii="ＭＳ ゴシック" w:eastAsia="ＭＳ ゴシック" w:hAnsi="ＭＳ ゴシック" w:cs="Times New Roman"/>
          <w:kern w:val="0"/>
          <w:sz w:val="24"/>
          <w:szCs w:val="20"/>
        </w:rPr>
        <w:t>飲酒運転を絶対にしない</w:t>
      </w:r>
      <w:r w:rsidRPr="00C43C53">
        <w:rPr>
          <w:rFonts w:ascii="ＭＳ ゴシック" w:eastAsia="ＭＳ ゴシック" w:hAnsi="ＭＳ ゴシック" w:cs="Times New Roman" w:hint="eastAsia"/>
          <w:kern w:val="0"/>
          <w:sz w:val="24"/>
          <w:szCs w:val="20"/>
        </w:rPr>
        <w:t>、</w:t>
      </w:r>
      <w:r w:rsidRPr="00C43C53">
        <w:rPr>
          <w:rFonts w:ascii="ＭＳ ゴシック" w:eastAsia="ＭＳ ゴシック" w:hAnsi="ＭＳ ゴシック" w:cs="Times New Roman"/>
          <w:kern w:val="0"/>
          <w:sz w:val="24"/>
          <w:szCs w:val="20"/>
        </w:rPr>
        <w:t>させない」という</w:t>
      </w:r>
      <w:r w:rsidRPr="00C43C53">
        <w:rPr>
          <w:rFonts w:ascii="ＭＳ ゴシック" w:eastAsia="ＭＳ ゴシック" w:hAnsi="ＭＳ ゴシック" w:cs="Times New Roman" w:hint="eastAsia"/>
          <w:kern w:val="0"/>
          <w:sz w:val="24"/>
          <w:szCs w:val="20"/>
        </w:rPr>
        <w:t>「</w:t>
      </w:r>
      <w:r w:rsidRPr="00C43C53">
        <w:rPr>
          <w:rFonts w:ascii="ＭＳ ゴシック" w:eastAsia="ＭＳ ゴシック" w:hAnsi="ＭＳ ゴシック" w:cs="Times New Roman"/>
          <w:kern w:val="0"/>
          <w:sz w:val="24"/>
          <w:szCs w:val="20"/>
        </w:rPr>
        <w:t>飲酒運転を許さない社会環境」</w:t>
      </w:r>
    </w:p>
    <w:p w14:paraId="29F45955" w14:textId="77777777" w:rsidR="003F612A" w:rsidRPr="00C43C53" w:rsidRDefault="003F612A" w:rsidP="00DC1E74">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を醸成するため、交通事故被害者等の声を反映した広報啓発活動等の</w:t>
      </w:r>
      <w:r w:rsidRPr="00C43C53">
        <w:rPr>
          <w:rFonts w:ascii="ＭＳ ゴシック" w:eastAsia="ＭＳ ゴシック" w:hAnsi="ＭＳ ゴシック" w:cs="Times New Roman"/>
          <w:kern w:val="0"/>
          <w:sz w:val="24"/>
          <w:szCs w:val="20"/>
        </w:rPr>
        <w:t>ほか</w:t>
      </w:r>
      <w:r w:rsidRPr="00C43C53">
        <w:rPr>
          <w:rFonts w:ascii="ＭＳ ゴシック" w:eastAsia="ＭＳ ゴシック" w:hAnsi="ＭＳ ゴシック" w:cs="Times New Roman" w:hint="eastAsia"/>
          <w:kern w:val="0"/>
          <w:sz w:val="24"/>
          <w:szCs w:val="20"/>
        </w:rPr>
        <w:t>、飲食</w:t>
      </w:r>
    </w:p>
    <w:p w14:paraId="1E13C847" w14:textId="77777777" w:rsidR="003F612A" w:rsidRPr="00C43C53" w:rsidRDefault="003F612A" w:rsidP="00DC1E74">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店等における運転者への酒類提供禁止の徹底やハンドルキーパー運動の促進など、</w:t>
      </w:r>
    </w:p>
    <w:p w14:paraId="77F720AF" w14:textId="469B95AF" w:rsidR="003F612A" w:rsidRPr="00C43C53" w:rsidRDefault="003F612A" w:rsidP="00DC1E74">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地域、</w:t>
      </w:r>
      <w:r w:rsidRPr="00C43C53">
        <w:rPr>
          <w:rFonts w:ascii="ＭＳ ゴシック" w:eastAsia="ＭＳ ゴシック" w:hAnsi="ＭＳ ゴシック" w:cs="Times New Roman"/>
          <w:kern w:val="0"/>
          <w:sz w:val="24"/>
          <w:szCs w:val="20"/>
        </w:rPr>
        <w:t>職域等における</w:t>
      </w:r>
      <w:r w:rsidR="00600F3B" w:rsidRPr="00C43C53">
        <w:rPr>
          <w:rFonts w:ascii="ＭＳ ゴシック" w:eastAsia="ＭＳ ゴシック" w:hAnsi="ＭＳ ゴシック" w:cs="Times New Roman" w:hint="eastAsia"/>
          <w:kern w:val="0"/>
          <w:sz w:val="24"/>
          <w:szCs w:val="20"/>
        </w:rPr>
        <w:t>飲酒運転根絶に向けた</w:t>
      </w:r>
      <w:r w:rsidRPr="00C43C53">
        <w:rPr>
          <w:rFonts w:ascii="ＭＳ ゴシック" w:eastAsia="ＭＳ ゴシック" w:hAnsi="ＭＳ ゴシック" w:cs="Times New Roman" w:hint="eastAsia"/>
          <w:kern w:val="0"/>
          <w:sz w:val="24"/>
          <w:szCs w:val="20"/>
        </w:rPr>
        <w:t>取組の</w:t>
      </w:r>
      <w:r w:rsidRPr="00C43C53">
        <w:rPr>
          <w:rFonts w:ascii="ＭＳ ゴシック" w:eastAsia="ＭＳ ゴシック" w:hAnsi="ＭＳ ゴシック" w:cs="Times New Roman"/>
          <w:kern w:val="0"/>
          <w:sz w:val="24"/>
          <w:szCs w:val="20"/>
        </w:rPr>
        <w:t>推進</w:t>
      </w:r>
    </w:p>
    <w:p w14:paraId="5EADD20F" w14:textId="77777777" w:rsidR="003F612A" w:rsidRPr="00C43C53" w:rsidRDefault="003F612A" w:rsidP="00DC1E74">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イ　運転者に対するアルコール検知器を用いた酒気帯びの有無の確認等、</w:t>
      </w:r>
      <w:r w:rsidRPr="00C43C53">
        <w:rPr>
          <w:rFonts w:ascii="ＭＳ ゴシック" w:eastAsia="ＭＳ ゴシック" w:hAnsi="ＭＳ ゴシック" w:cs="Times New Roman"/>
          <w:kern w:val="0"/>
          <w:sz w:val="24"/>
          <w:szCs w:val="20"/>
        </w:rPr>
        <w:t>業務に</w:t>
      </w:r>
      <w:r w:rsidRPr="00C43C53">
        <w:rPr>
          <w:rFonts w:ascii="ＭＳ ゴシック" w:eastAsia="ＭＳ ゴシック" w:hAnsi="ＭＳ ゴシック" w:cs="Times New Roman" w:hint="eastAsia"/>
          <w:kern w:val="0"/>
          <w:sz w:val="24"/>
          <w:szCs w:val="20"/>
        </w:rPr>
        <w:t>使</w:t>
      </w:r>
    </w:p>
    <w:p w14:paraId="4D606649" w14:textId="408EE3DF" w:rsidR="003F612A" w:rsidRPr="00C43C53" w:rsidRDefault="003F612A" w:rsidP="00DC1E74">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用する</w:t>
      </w:r>
      <w:r w:rsidRPr="00C43C53">
        <w:rPr>
          <w:rFonts w:ascii="ＭＳ ゴシック" w:eastAsia="ＭＳ ゴシック" w:hAnsi="ＭＳ ゴシック" w:cs="Times New Roman"/>
          <w:kern w:val="0"/>
          <w:sz w:val="24"/>
          <w:szCs w:val="20"/>
        </w:rPr>
        <w:t>自動車の使用者等</w:t>
      </w:r>
      <w:r w:rsidRPr="00C43C53">
        <w:rPr>
          <w:rFonts w:ascii="ＭＳ ゴシック" w:eastAsia="ＭＳ ゴシック" w:hAnsi="ＭＳ ゴシック" w:cs="Times New Roman" w:hint="eastAsia"/>
          <w:kern w:val="0"/>
          <w:sz w:val="24"/>
          <w:szCs w:val="20"/>
        </w:rPr>
        <w:t>における</w:t>
      </w:r>
      <w:r w:rsidRPr="00C43C53">
        <w:rPr>
          <w:rFonts w:ascii="ＭＳ ゴシック" w:eastAsia="ＭＳ ゴシック" w:hAnsi="ＭＳ ゴシック" w:cs="Times New Roman"/>
          <w:kern w:val="0"/>
          <w:sz w:val="24"/>
          <w:szCs w:val="20"/>
        </w:rPr>
        <w:t>義務</w:t>
      </w:r>
      <w:r w:rsidRPr="00C43C53">
        <w:rPr>
          <w:rFonts w:ascii="ＭＳ ゴシック" w:eastAsia="ＭＳ ゴシック" w:hAnsi="ＭＳ ゴシック" w:cs="Times New Roman" w:hint="eastAsia"/>
          <w:kern w:val="0"/>
          <w:sz w:val="24"/>
          <w:szCs w:val="20"/>
        </w:rPr>
        <w:t>の</w:t>
      </w:r>
      <w:r w:rsidRPr="00C43C53">
        <w:rPr>
          <w:rFonts w:ascii="ＭＳ ゴシック" w:eastAsia="ＭＳ ゴシック" w:hAnsi="ＭＳ ゴシック" w:cs="Times New Roman"/>
          <w:kern w:val="0"/>
          <w:sz w:val="24"/>
          <w:szCs w:val="20"/>
        </w:rPr>
        <w:t>遵守</w:t>
      </w:r>
      <w:r w:rsidR="00600F3B" w:rsidRPr="00C43C53">
        <w:rPr>
          <w:rFonts w:ascii="ＭＳ ゴシック" w:eastAsia="ＭＳ ゴシック" w:hAnsi="ＭＳ ゴシック" w:cs="Times New Roman" w:hint="eastAsia"/>
          <w:kern w:val="0"/>
          <w:sz w:val="24"/>
          <w:szCs w:val="20"/>
        </w:rPr>
        <w:t>を徹底させる取組の促進</w:t>
      </w:r>
    </w:p>
    <w:p w14:paraId="0640DA63" w14:textId="7533EDED" w:rsidR="003F612A" w:rsidRPr="00C43C53" w:rsidRDefault="00600F3B" w:rsidP="00DC1E74">
      <w:pPr>
        <w:ind w:firstLineChars="200" w:firstLine="48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sz w:val="24"/>
          <w:szCs w:val="24"/>
        </w:rPr>
        <w:t>⑷</w:t>
      </w:r>
      <w:r w:rsidR="003F612A" w:rsidRPr="00C43C53">
        <w:rPr>
          <w:rFonts w:ascii="ＭＳ ゴシック" w:eastAsia="ＭＳ ゴシック" w:hAnsi="ＭＳ ゴシック" w:cs="Times New Roman" w:hint="eastAsia"/>
          <w:sz w:val="24"/>
          <w:szCs w:val="24"/>
        </w:rPr>
        <w:t xml:space="preserve">　妨害運転等の防止</w:t>
      </w:r>
      <w:r w:rsidRPr="00C43C53">
        <w:rPr>
          <w:rFonts w:ascii="ＭＳ ゴシック" w:eastAsia="ＭＳ ゴシック" w:hAnsi="ＭＳ ゴシック" w:cs="Times New Roman" w:hint="eastAsia"/>
          <w:sz w:val="24"/>
          <w:szCs w:val="24"/>
        </w:rPr>
        <w:t>対策</w:t>
      </w:r>
    </w:p>
    <w:p w14:paraId="47BC4164" w14:textId="77777777" w:rsidR="00600F3B" w:rsidRPr="00C43C53" w:rsidRDefault="003F612A" w:rsidP="00DC1E74">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ア　妨害運転等の悪質・危険な</w:t>
      </w:r>
      <w:r w:rsidRPr="00C43C53">
        <w:rPr>
          <w:rFonts w:ascii="ＭＳ ゴシック" w:eastAsia="ＭＳ ゴシック" w:hAnsi="ＭＳ ゴシック" w:cs="Times New Roman"/>
          <w:kern w:val="0"/>
          <w:sz w:val="24"/>
          <w:szCs w:val="20"/>
        </w:rPr>
        <w:t>運転</w:t>
      </w:r>
      <w:r w:rsidR="00600F3B" w:rsidRPr="00C43C53">
        <w:rPr>
          <w:rFonts w:ascii="ＭＳ ゴシック" w:eastAsia="ＭＳ ゴシック" w:hAnsi="ＭＳ ゴシック" w:cs="Times New Roman" w:hint="eastAsia"/>
          <w:kern w:val="0"/>
          <w:sz w:val="24"/>
          <w:szCs w:val="20"/>
        </w:rPr>
        <w:t>を防止するため、「思いやり・ゆずり合い」の</w:t>
      </w:r>
    </w:p>
    <w:p w14:paraId="0106AF9B" w14:textId="6C7CED92" w:rsidR="003F612A" w:rsidRPr="00C43C53" w:rsidRDefault="00600F3B" w:rsidP="00600F3B">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気持ちを持った運転の必要性等に関する広報啓発の</w:t>
      </w:r>
      <w:r w:rsidR="00FE5E97" w:rsidRPr="00C43C53">
        <w:rPr>
          <w:rFonts w:ascii="ＭＳ ゴシック" w:eastAsia="ＭＳ ゴシック" w:hAnsi="ＭＳ ゴシック" w:cs="Times New Roman" w:hint="eastAsia"/>
          <w:kern w:val="0"/>
          <w:sz w:val="24"/>
          <w:szCs w:val="20"/>
        </w:rPr>
        <w:t>推進</w:t>
      </w:r>
    </w:p>
    <w:p w14:paraId="1B59CAE0" w14:textId="72403155" w:rsidR="003F612A" w:rsidRPr="00C43C53" w:rsidRDefault="00FE4545" w:rsidP="00600F3B">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イ　</w:t>
      </w:r>
      <w:r w:rsidR="003F612A" w:rsidRPr="00C43C53">
        <w:rPr>
          <w:rFonts w:ascii="ＭＳ ゴシック" w:eastAsia="ＭＳ ゴシック" w:hAnsi="ＭＳ ゴシック" w:cs="Times New Roman" w:hint="eastAsia"/>
          <w:kern w:val="0"/>
          <w:sz w:val="24"/>
          <w:szCs w:val="20"/>
        </w:rPr>
        <w:t>ドライブレコーダーの普及促進等に関する広報啓発の推進</w:t>
      </w:r>
    </w:p>
    <w:p w14:paraId="129EAA85" w14:textId="03877121" w:rsidR="007B4AFA" w:rsidRPr="00C43C53" w:rsidRDefault="007B4AFA" w:rsidP="007B4AFA">
      <w:pPr>
        <w:ind w:firstLineChars="200" w:firstLine="480"/>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⑸　後部座席を含めた全ての座席のシートベルト着用とチャイルドシートの正しい使</w:t>
      </w:r>
    </w:p>
    <w:p w14:paraId="6C006630" w14:textId="77777777" w:rsidR="007B4AFA" w:rsidRPr="00C43C53" w:rsidRDefault="007B4AFA" w:rsidP="007B4AFA">
      <w:pPr>
        <w:ind w:firstLineChars="300" w:firstLine="720"/>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用の徹底</w:t>
      </w:r>
    </w:p>
    <w:p w14:paraId="665D3047" w14:textId="77777777" w:rsidR="007B4AFA" w:rsidRPr="00C43C53" w:rsidRDefault="007B4AFA" w:rsidP="007B4AFA">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ア　全ての座席におけるシートベルト着用とチャイルドシートの使用義務の周知及</w:t>
      </w:r>
    </w:p>
    <w:p w14:paraId="201202EA" w14:textId="77777777" w:rsidR="007B4AFA" w:rsidRPr="00C43C53" w:rsidRDefault="007B4AFA" w:rsidP="007B4AFA">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　びその必要性・効果に関する理解を促す取組の促進</w:t>
      </w:r>
    </w:p>
    <w:p w14:paraId="0C543405" w14:textId="315C6643" w:rsidR="007B4AFA" w:rsidRPr="00C43C53" w:rsidRDefault="007B4AFA" w:rsidP="00E336BE">
      <w:pPr>
        <w:ind w:leftChars="343" w:left="960" w:hangingChars="100" w:hanging="24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イ　シートベルトの</w:t>
      </w:r>
      <w:r w:rsidR="00E336BE" w:rsidRPr="00C43C53">
        <w:rPr>
          <w:rFonts w:ascii="ＭＳ ゴシック" w:eastAsia="ＭＳ ゴシック" w:hAnsi="ＭＳ ゴシック" w:cs="Times New Roman" w:hint="eastAsia"/>
          <w:kern w:val="0"/>
          <w:sz w:val="24"/>
          <w:szCs w:val="20"/>
        </w:rPr>
        <w:t>着用位置</w:t>
      </w:r>
      <w:r w:rsidRPr="00C43C53">
        <w:rPr>
          <w:rFonts w:ascii="ＭＳ ゴシック" w:eastAsia="ＭＳ ゴシック" w:hAnsi="ＭＳ ゴシック" w:cs="Times New Roman" w:hint="eastAsia"/>
          <w:kern w:val="0"/>
          <w:sz w:val="24"/>
          <w:szCs w:val="20"/>
        </w:rPr>
        <w:t>の調整、チャイルドシートの確実な取付方法や</w:t>
      </w:r>
      <w:r w:rsidR="00E336BE" w:rsidRPr="00C43C53">
        <w:rPr>
          <w:rFonts w:ascii="ＭＳ ゴシック" w:eastAsia="ＭＳ ゴシック" w:hAnsi="ＭＳ ゴシック" w:cs="Times New Roman" w:hint="eastAsia"/>
          <w:kern w:val="0"/>
          <w:sz w:val="24"/>
          <w:szCs w:val="20"/>
        </w:rPr>
        <w:t>正しい着座方法</w:t>
      </w:r>
      <w:r w:rsidRPr="00C43C53">
        <w:rPr>
          <w:rFonts w:ascii="ＭＳ ゴシック" w:eastAsia="ＭＳ ゴシック" w:hAnsi="ＭＳ ゴシック" w:cs="Times New Roman" w:hint="eastAsia"/>
          <w:kern w:val="0"/>
          <w:sz w:val="24"/>
          <w:szCs w:val="20"/>
        </w:rPr>
        <w:t>等、正しい使用方法に関する</w:t>
      </w:r>
      <w:r w:rsidRPr="00C43C53">
        <w:rPr>
          <w:rFonts w:ascii="ＭＳ ゴシック" w:eastAsia="ＭＳ ゴシック" w:hAnsi="ＭＳ ゴシック" w:cs="Times New Roman"/>
          <w:kern w:val="0"/>
          <w:sz w:val="24"/>
          <w:szCs w:val="20"/>
        </w:rPr>
        <w:t>広報啓発の推進</w:t>
      </w:r>
    </w:p>
    <w:p w14:paraId="155C696D" w14:textId="77777777" w:rsidR="007B4AFA" w:rsidRPr="00C43C53" w:rsidRDefault="007B4AFA" w:rsidP="007B4AFA">
      <w:pPr>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　　　ウ　体格等の事情によりシートベルトを適切に着用させることができない６歳以上</w:t>
      </w:r>
    </w:p>
    <w:p w14:paraId="15454AA0" w14:textId="77777777" w:rsidR="007B4AFA" w:rsidRPr="00C43C53" w:rsidRDefault="007B4AFA" w:rsidP="007B4AFA">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のこどもへのチャイルドシート使用に関する広報啓発の推進</w:t>
      </w:r>
    </w:p>
    <w:p w14:paraId="1E4C8F4E" w14:textId="77777777" w:rsidR="007B4AFA" w:rsidRPr="00C43C53" w:rsidRDefault="007B4AFA" w:rsidP="007B4AFA">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エ　高速乗合バスや貸切バス等の事業者に対する全ての座席におけるシートベルト</w:t>
      </w:r>
    </w:p>
    <w:p w14:paraId="49914F54" w14:textId="1F66F6B4" w:rsidR="007B4AFA" w:rsidRPr="00C43C53" w:rsidRDefault="007B4AFA" w:rsidP="00E83CBF">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着用を徹底させるための指導・広報啓発の推進</w:t>
      </w:r>
    </w:p>
    <w:p w14:paraId="5EC8B862" w14:textId="2D02A471" w:rsidR="003F612A" w:rsidRPr="00C43C53" w:rsidRDefault="00E83CBF" w:rsidP="00DC1E74">
      <w:pPr>
        <w:ind w:firstLineChars="200" w:firstLine="48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⑹</w:t>
      </w:r>
      <w:r w:rsidR="003F612A" w:rsidRPr="00C43C53">
        <w:rPr>
          <w:rFonts w:ascii="ＭＳ ゴシック" w:eastAsia="ＭＳ ゴシック" w:hAnsi="ＭＳ ゴシック" w:cs="Times New Roman" w:hint="eastAsia"/>
          <w:kern w:val="0"/>
          <w:sz w:val="24"/>
          <w:szCs w:val="20"/>
        </w:rPr>
        <w:t xml:space="preserve">　高齢運転者の交通事故防止</w:t>
      </w:r>
      <w:r w:rsidR="00600F3B" w:rsidRPr="00C43C53">
        <w:rPr>
          <w:rFonts w:ascii="ＭＳ ゴシック" w:eastAsia="ＭＳ ゴシック" w:hAnsi="ＭＳ ゴシック" w:cs="Times New Roman" w:hint="eastAsia"/>
          <w:kern w:val="0"/>
          <w:sz w:val="24"/>
          <w:szCs w:val="20"/>
        </w:rPr>
        <w:t>対策</w:t>
      </w:r>
    </w:p>
    <w:p w14:paraId="6F914A73" w14:textId="04DDA6C8" w:rsidR="003F612A" w:rsidRPr="00C43C53" w:rsidRDefault="003F612A" w:rsidP="00B73264">
      <w:pPr>
        <w:ind w:leftChars="342" w:left="958" w:hangingChars="100" w:hanging="24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ア</w:t>
      </w:r>
      <w:r w:rsidR="00600F3B" w:rsidRPr="00C43C53">
        <w:rPr>
          <w:rFonts w:ascii="ＭＳ ゴシック" w:eastAsia="ＭＳ ゴシック" w:hAnsi="ＭＳ ゴシック" w:cs="Times New Roman" w:hint="eastAsia"/>
          <w:kern w:val="0"/>
          <w:sz w:val="24"/>
          <w:szCs w:val="20"/>
        </w:rPr>
        <w:t xml:space="preserve">　</w:t>
      </w:r>
      <w:r w:rsidRPr="00C43C53">
        <w:rPr>
          <w:rFonts w:ascii="ＭＳ ゴシック" w:eastAsia="ＭＳ ゴシック" w:hAnsi="ＭＳ ゴシック" w:cs="Times New Roman" w:hint="eastAsia"/>
          <w:kern w:val="0"/>
          <w:sz w:val="24"/>
          <w:szCs w:val="20"/>
        </w:rPr>
        <w:t>加齢等に伴う身体機能の変化が運転に及ぼす影響</w:t>
      </w:r>
      <w:r w:rsidR="00600F3B" w:rsidRPr="00C43C53">
        <w:rPr>
          <w:rFonts w:ascii="ＭＳ ゴシック" w:eastAsia="ＭＳ ゴシック" w:hAnsi="ＭＳ ゴシック" w:cs="Times New Roman" w:hint="eastAsia"/>
          <w:kern w:val="0"/>
          <w:sz w:val="24"/>
          <w:szCs w:val="20"/>
        </w:rPr>
        <w:t>（反応速度が遅くなったり、動作の正確性が低下したりするなど）</w:t>
      </w:r>
      <w:r w:rsidRPr="00C43C53">
        <w:rPr>
          <w:rFonts w:ascii="ＭＳ ゴシック" w:eastAsia="ＭＳ ゴシック" w:hAnsi="ＭＳ ゴシック" w:cs="Times New Roman" w:hint="eastAsia"/>
          <w:kern w:val="0"/>
          <w:sz w:val="24"/>
          <w:szCs w:val="20"/>
        </w:rPr>
        <w:t>等を</w:t>
      </w:r>
      <w:r w:rsidRPr="00C43C53">
        <w:rPr>
          <w:rFonts w:ascii="ＭＳ ゴシック" w:eastAsia="ＭＳ ゴシック" w:hAnsi="ＭＳ ゴシック" w:cs="Times New Roman"/>
          <w:kern w:val="0"/>
          <w:sz w:val="24"/>
          <w:szCs w:val="20"/>
        </w:rPr>
        <w:t>踏まえた</w:t>
      </w:r>
      <w:r w:rsidR="00B73264" w:rsidRPr="00C43C53">
        <w:rPr>
          <w:rFonts w:ascii="ＭＳ ゴシック" w:eastAsia="ＭＳ ゴシック" w:hAnsi="ＭＳ ゴシック" w:cs="Times New Roman" w:hint="eastAsia"/>
          <w:kern w:val="0"/>
          <w:sz w:val="24"/>
          <w:szCs w:val="20"/>
        </w:rPr>
        <w:t>シミュレーターの活用等による参加・体験・実践型</w:t>
      </w:r>
      <w:r w:rsidRPr="00C43C53">
        <w:rPr>
          <w:rFonts w:ascii="ＭＳ ゴシック" w:eastAsia="ＭＳ ゴシック" w:hAnsi="ＭＳ ゴシック" w:cs="Times New Roman" w:hint="eastAsia"/>
          <w:kern w:val="0"/>
          <w:sz w:val="24"/>
          <w:szCs w:val="20"/>
        </w:rPr>
        <w:t>交通安全教育及び広報啓発の</w:t>
      </w:r>
      <w:r w:rsidRPr="00C43C53">
        <w:rPr>
          <w:rFonts w:ascii="ＭＳ ゴシック" w:eastAsia="ＭＳ ゴシック" w:hAnsi="ＭＳ ゴシック" w:cs="Times New Roman"/>
          <w:kern w:val="0"/>
          <w:sz w:val="24"/>
          <w:szCs w:val="20"/>
        </w:rPr>
        <w:t>推進</w:t>
      </w:r>
    </w:p>
    <w:p w14:paraId="33E21D4E" w14:textId="77777777" w:rsidR="003F612A" w:rsidRPr="00C43C53" w:rsidRDefault="003F612A" w:rsidP="00DC1E74">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イ　衝突被害軽減ブレーキ等の先進安全技術を搭載した安全運転サポート車の普及</w:t>
      </w:r>
    </w:p>
    <w:p w14:paraId="048B192C" w14:textId="2E18A987" w:rsidR="003F612A" w:rsidRPr="00C43C53" w:rsidRDefault="003F612A" w:rsidP="00DC1E74">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啓発と</w:t>
      </w:r>
      <w:r w:rsidR="00600F3B" w:rsidRPr="00C43C53">
        <w:rPr>
          <w:rFonts w:ascii="ＭＳ ゴシック" w:eastAsia="ＭＳ ゴシック" w:hAnsi="ＭＳ ゴシック" w:cs="Times New Roman" w:hint="eastAsia"/>
          <w:kern w:val="0"/>
          <w:sz w:val="24"/>
          <w:szCs w:val="20"/>
        </w:rPr>
        <w:t>サポート</w:t>
      </w:r>
      <w:r w:rsidRPr="00C43C53">
        <w:rPr>
          <w:rFonts w:ascii="ＭＳ ゴシック" w:eastAsia="ＭＳ ゴシック" w:hAnsi="ＭＳ ゴシック" w:cs="Times New Roman"/>
          <w:kern w:val="0"/>
          <w:sz w:val="24"/>
          <w:szCs w:val="20"/>
        </w:rPr>
        <w:t>カー限定免許制度に</w:t>
      </w:r>
      <w:r w:rsidR="00CA7081" w:rsidRPr="00C43C53">
        <w:rPr>
          <w:rFonts w:ascii="ＭＳ ゴシック" w:eastAsia="ＭＳ ゴシック" w:hAnsi="ＭＳ ゴシック" w:cs="Times New Roman" w:hint="eastAsia"/>
          <w:kern w:val="0"/>
          <w:sz w:val="24"/>
          <w:szCs w:val="20"/>
        </w:rPr>
        <w:t>関する</w:t>
      </w:r>
      <w:r w:rsidRPr="00C43C53">
        <w:rPr>
          <w:rFonts w:ascii="ＭＳ ゴシック" w:eastAsia="ＭＳ ゴシック" w:hAnsi="ＭＳ ゴシック" w:cs="Times New Roman"/>
          <w:kern w:val="0"/>
          <w:sz w:val="24"/>
          <w:szCs w:val="20"/>
        </w:rPr>
        <w:t>広報啓発の推進</w:t>
      </w:r>
    </w:p>
    <w:p w14:paraId="05CFD3B4" w14:textId="3EEA4A2C" w:rsidR="003F612A" w:rsidRPr="00FE6169" w:rsidRDefault="003F612A" w:rsidP="00394ADC">
      <w:pPr>
        <w:ind w:leftChars="342" w:left="958" w:hangingChars="100" w:hanging="240"/>
        <w:rPr>
          <w:rFonts w:ascii="ＭＳ ゴシック" w:eastAsia="ＭＳ ゴシック" w:hAnsi="ＭＳ ゴシック" w:cs="Times New Roman"/>
          <w:bCs/>
          <w:kern w:val="0"/>
          <w:sz w:val="24"/>
          <w:szCs w:val="20"/>
        </w:rPr>
      </w:pPr>
      <w:r w:rsidRPr="00C43C53">
        <w:rPr>
          <w:rFonts w:ascii="ＭＳ ゴシック" w:eastAsia="ＭＳ ゴシック" w:hAnsi="ＭＳ ゴシック" w:cs="Times New Roman" w:hint="eastAsia"/>
          <w:kern w:val="0"/>
          <w:sz w:val="24"/>
          <w:szCs w:val="20"/>
        </w:rPr>
        <w:t xml:space="preserve">ウ　</w:t>
      </w:r>
      <w:r w:rsidRPr="00C43C53">
        <w:rPr>
          <w:rFonts w:ascii="ＭＳ ゴシック" w:eastAsia="ＭＳ ゴシック" w:hAnsi="ＭＳ ゴシック" w:cs="Times New Roman" w:hint="eastAsia"/>
          <w:bCs/>
          <w:kern w:val="0"/>
          <w:sz w:val="24"/>
          <w:szCs w:val="20"/>
        </w:rPr>
        <w:t>運転に不安のある</w:t>
      </w:r>
      <w:r w:rsidR="00394ADC" w:rsidRPr="00C43C53">
        <w:rPr>
          <w:rFonts w:ascii="ＭＳ ゴシック" w:eastAsia="ＭＳ ゴシック" w:hAnsi="ＭＳ ゴシック" w:cs="Times New Roman" w:hint="eastAsia"/>
          <w:bCs/>
          <w:kern w:val="0"/>
          <w:sz w:val="24"/>
          <w:szCs w:val="20"/>
        </w:rPr>
        <w:t>高齢</w:t>
      </w:r>
      <w:r w:rsidRPr="00C43C53">
        <w:rPr>
          <w:rFonts w:ascii="ＭＳ ゴシック" w:eastAsia="ＭＳ ゴシック" w:hAnsi="ＭＳ ゴシック" w:cs="Times New Roman" w:hint="eastAsia"/>
          <w:bCs/>
          <w:kern w:val="0"/>
          <w:sz w:val="24"/>
          <w:szCs w:val="20"/>
        </w:rPr>
        <w:t>運転者等に対する安全運転相談窓口の積極的な周知</w:t>
      </w:r>
      <w:r w:rsidR="00394ADC" w:rsidRPr="00C43C53">
        <w:rPr>
          <w:rFonts w:ascii="ＭＳ ゴシック" w:eastAsia="ＭＳ ゴシック" w:hAnsi="ＭＳ ゴシック" w:cs="Times New Roman" w:hint="eastAsia"/>
          <w:bCs/>
          <w:kern w:val="0"/>
          <w:sz w:val="24"/>
          <w:szCs w:val="20"/>
        </w:rPr>
        <w:t>と</w:t>
      </w:r>
      <w:r w:rsidRPr="00C43C53">
        <w:rPr>
          <w:rFonts w:ascii="ＭＳ ゴシック" w:eastAsia="ＭＳ ゴシック" w:hAnsi="ＭＳ ゴシック" w:cs="Times New Roman" w:hint="eastAsia"/>
          <w:bCs/>
          <w:kern w:val="0"/>
          <w:sz w:val="24"/>
          <w:szCs w:val="20"/>
        </w:rPr>
        <w:t>各種支援施策の</w:t>
      </w:r>
      <w:r w:rsidR="00394ADC" w:rsidRPr="00C43C53">
        <w:rPr>
          <w:rFonts w:ascii="ＭＳ ゴシック" w:eastAsia="ＭＳ ゴシック" w:hAnsi="ＭＳ ゴシック" w:cs="Times New Roman" w:hint="eastAsia"/>
          <w:bCs/>
          <w:kern w:val="0"/>
          <w:sz w:val="24"/>
          <w:szCs w:val="20"/>
        </w:rPr>
        <w:t>周知の</w:t>
      </w:r>
      <w:r w:rsidR="00394ADC" w:rsidRPr="00FE6169">
        <w:rPr>
          <w:rFonts w:ascii="ＭＳ ゴシック" w:eastAsia="ＭＳ ゴシック" w:hAnsi="ＭＳ ゴシック" w:cs="Times New Roman" w:hint="eastAsia"/>
          <w:bCs/>
          <w:kern w:val="0"/>
          <w:sz w:val="24"/>
          <w:szCs w:val="20"/>
        </w:rPr>
        <w:t>推進</w:t>
      </w:r>
    </w:p>
    <w:p w14:paraId="7C9ACAA6" w14:textId="0DCC1D94" w:rsidR="005E1D78" w:rsidRPr="00C43C53" w:rsidRDefault="005E1D78" w:rsidP="005E1D78">
      <w:pPr>
        <w:ind w:firstLineChars="200" w:firstLine="48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sz w:val="24"/>
          <w:szCs w:val="24"/>
        </w:rPr>
        <w:lastRenderedPageBreak/>
        <w:t>⑺　外国人運転者の交通事故防止対策</w:t>
      </w:r>
    </w:p>
    <w:p w14:paraId="595D4787" w14:textId="71464AED" w:rsidR="005E1D78" w:rsidRPr="00C43C53" w:rsidRDefault="005E1D78" w:rsidP="005E1D78">
      <w:pPr>
        <w:ind w:leftChars="350" w:left="975" w:hangingChars="100" w:hanging="240"/>
        <w:rPr>
          <w:rFonts w:ascii="ＭＳ ゴシック" w:eastAsia="ＭＳ ゴシック" w:hAnsi="ＭＳ ゴシック" w:cs="Times New Roman"/>
          <w:sz w:val="24"/>
          <w:szCs w:val="24"/>
        </w:rPr>
      </w:pPr>
      <w:bookmarkStart w:id="2" w:name="_Hlk219487261"/>
      <w:r w:rsidRPr="00C43C53">
        <w:rPr>
          <w:rFonts w:ascii="ＭＳ ゴシック" w:eastAsia="ＭＳ ゴシック" w:hAnsi="ＭＳ ゴシック" w:cs="Times New Roman" w:hint="eastAsia"/>
          <w:sz w:val="24"/>
          <w:szCs w:val="24"/>
        </w:rPr>
        <w:t>ア　母国との交通ルールの違い等を理解するために啓発動画やリーフレット等を活用した交通安全教育の推進</w:t>
      </w:r>
    </w:p>
    <w:bookmarkEnd w:id="2"/>
    <w:p w14:paraId="6612AC18" w14:textId="341357F1" w:rsidR="005E1D78" w:rsidRPr="00C43C53" w:rsidRDefault="005E1D78" w:rsidP="005E1D78">
      <w:pPr>
        <w:ind w:leftChars="350" w:left="975" w:hangingChars="100" w:hanging="240"/>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 xml:space="preserve">イ　</w:t>
      </w:r>
      <w:r w:rsidR="001C3AFF" w:rsidRPr="00C43C53">
        <w:rPr>
          <w:rFonts w:ascii="ＭＳ ゴシック" w:eastAsia="ＭＳ ゴシック" w:hAnsi="ＭＳ ゴシック" w:cs="Times New Roman" w:hint="eastAsia"/>
          <w:sz w:val="24"/>
          <w:szCs w:val="24"/>
        </w:rPr>
        <w:t>レンタカー事業者等と連携した車両貸し出し時におけるパンフレット等による日本の交通ルールの周知</w:t>
      </w:r>
    </w:p>
    <w:p w14:paraId="54C30EF2" w14:textId="1437D625" w:rsidR="001C3AFF" w:rsidRPr="00C43C53" w:rsidRDefault="001C3AFF" w:rsidP="005E1D78">
      <w:pPr>
        <w:ind w:leftChars="350" w:left="975" w:hangingChars="100" w:hanging="240"/>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ウ　日本語学校や外国人コミュニティ等における交通安全教育等の推進</w:t>
      </w:r>
    </w:p>
    <w:p w14:paraId="69974C81" w14:textId="6B293245" w:rsidR="001C3AFF" w:rsidRPr="00C43C53" w:rsidRDefault="001C3AFF" w:rsidP="005E1D78">
      <w:pPr>
        <w:ind w:leftChars="350" w:left="975" w:hangingChars="100" w:hanging="240"/>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エ　外国人労働者を雇用する使用者等による交通安全教育の強化</w:t>
      </w:r>
    </w:p>
    <w:p w14:paraId="4339F733" w14:textId="4A8935C7" w:rsidR="001C3AFF" w:rsidRPr="00C43C53" w:rsidRDefault="001C3AFF" w:rsidP="005E1D78">
      <w:pPr>
        <w:ind w:leftChars="350" w:left="975" w:hangingChars="100" w:hanging="240"/>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オ　安全運転管理者選任事業者に対する交通事故防止に向けた安全運転指導を促す働き掛けの推進</w:t>
      </w:r>
    </w:p>
    <w:p w14:paraId="0229C0A2" w14:textId="06D209B8" w:rsidR="00C3032E" w:rsidRPr="00C43C53" w:rsidRDefault="00E51577" w:rsidP="00C3032E">
      <w:pPr>
        <w:ind w:firstLineChars="200" w:firstLine="48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sz w:val="24"/>
          <w:szCs w:val="24"/>
        </w:rPr>
        <w:t>⑻</w:t>
      </w:r>
      <w:r w:rsidR="00C3032E" w:rsidRPr="00C43C53">
        <w:rPr>
          <w:rFonts w:ascii="ＭＳ ゴシック" w:eastAsia="ＭＳ ゴシック" w:hAnsi="ＭＳ ゴシック" w:cs="Times New Roman" w:hint="eastAsia"/>
          <w:sz w:val="24"/>
          <w:szCs w:val="24"/>
        </w:rPr>
        <w:t xml:space="preserve">　二輪車運転者に対する広報啓発</w:t>
      </w:r>
    </w:p>
    <w:p w14:paraId="3937A52F" w14:textId="58A1AD2A" w:rsidR="00C3032E" w:rsidRPr="00C43C53" w:rsidRDefault="00C3032E" w:rsidP="008B0906">
      <w:pPr>
        <w:ind w:leftChars="350" w:left="975" w:hangingChars="100" w:hanging="240"/>
        <w:rPr>
          <w:rFonts w:ascii="ＭＳ ゴシック" w:eastAsia="ＭＳ ゴシック" w:hAnsi="ＭＳ ゴシック" w:cs="Times New Roman"/>
          <w:sz w:val="24"/>
          <w:szCs w:val="24"/>
        </w:rPr>
      </w:pPr>
      <w:bookmarkStart w:id="3" w:name="_Hlk219486984"/>
      <w:r w:rsidRPr="00C43C53">
        <w:rPr>
          <w:rFonts w:ascii="ＭＳ ゴシック" w:eastAsia="ＭＳ ゴシック" w:hAnsi="ＭＳ ゴシック" w:cs="Times New Roman" w:hint="eastAsia"/>
          <w:sz w:val="24"/>
          <w:szCs w:val="24"/>
        </w:rPr>
        <w:t>ア　二輪車の特性（</w:t>
      </w:r>
      <w:r w:rsidR="00E51577" w:rsidRPr="00C43C53">
        <w:rPr>
          <w:rFonts w:ascii="ＭＳ ゴシック" w:eastAsia="ＭＳ ゴシック" w:hAnsi="ＭＳ ゴシック" w:cs="Times New Roman" w:hint="eastAsia"/>
          <w:sz w:val="24"/>
          <w:szCs w:val="24"/>
        </w:rPr>
        <w:t>車の</w:t>
      </w:r>
      <w:r w:rsidRPr="00C43C53">
        <w:rPr>
          <w:rFonts w:ascii="ＭＳ ゴシック" w:eastAsia="ＭＳ ゴシック" w:hAnsi="ＭＳ ゴシック" w:cs="Times New Roman" w:hint="eastAsia"/>
          <w:sz w:val="24"/>
          <w:szCs w:val="24"/>
        </w:rPr>
        <w:t>死角に入りやすい</w:t>
      </w:r>
      <w:r w:rsidR="00E51577" w:rsidRPr="00C43C53">
        <w:rPr>
          <w:rFonts w:ascii="ＭＳ ゴシック" w:eastAsia="ＭＳ ゴシック" w:hAnsi="ＭＳ ゴシック" w:cs="Times New Roman" w:hint="eastAsia"/>
          <w:sz w:val="24"/>
          <w:szCs w:val="24"/>
        </w:rPr>
        <w:t>など</w:t>
      </w:r>
      <w:r w:rsidRPr="00C43C53">
        <w:rPr>
          <w:rFonts w:ascii="ＭＳ ゴシック" w:eastAsia="ＭＳ ゴシック" w:hAnsi="ＭＳ ゴシック" w:cs="Times New Roman" w:hint="eastAsia"/>
          <w:sz w:val="24"/>
          <w:szCs w:val="24"/>
        </w:rPr>
        <w:t>）の周知及び顎紐は緩みなくしっか　　　　り締めるなど乗車用ヘルメットを正しく着用することや</w:t>
      </w:r>
      <w:r w:rsidR="00E51577" w:rsidRPr="00C43C53">
        <w:rPr>
          <w:rFonts w:ascii="ＭＳ ゴシック" w:eastAsia="ＭＳ ゴシック" w:hAnsi="ＭＳ ゴシック" w:cs="Times New Roman" w:hint="eastAsia"/>
          <w:sz w:val="24"/>
          <w:szCs w:val="24"/>
        </w:rPr>
        <w:t>プロテクター</w:t>
      </w:r>
      <w:r w:rsidRPr="00C43C53">
        <w:rPr>
          <w:rFonts w:ascii="ＭＳ ゴシック" w:eastAsia="ＭＳ ゴシック" w:hAnsi="ＭＳ ゴシック" w:cs="Times New Roman" w:hint="eastAsia"/>
          <w:sz w:val="24"/>
          <w:szCs w:val="24"/>
        </w:rPr>
        <w:t>を着用するこ</w:t>
      </w:r>
      <w:bookmarkEnd w:id="3"/>
      <w:r w:rsidRPr="00C43C53">
        <w:rPr>
          <w:rFonts w:ascii="ＭＳ ゴシック" w:eastAsia="ＭＳ ゴシック" w:hAnsi="ＭＳ ゴシック" w:cs="Times New Roman" w:hint="eastAsia"/>
          <w:sz w:val="24"/>
          <w:szCs w:val="24"/>
        </w:rPr>
        <w:t>とによる被害軽減効果に関する広報啓発の推進</w:t>
      </w:r>
    </w:p>
    <w:p w14:paraId="26C8CB20" w14:textId="467AEF09" w:rsidR="00C3032E" w:rsidRPr="00C43C53" w:rsidRDefault="00C3032E" w:rsidP="00FA2EF6">
      <w:pPr>
        <w:ind w:left="960" w:hangingChars="400" w:hanging="960"/>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 xml:space="preserve">　　　イ　若者層のみならず、中高年に対する二輪車安全運転</w:t>
      </w:r>
      <w:r w:rsidR="00FA2EF6" w:rsidRPr="00C43C53">
        <w:rPr>
          <w:rFonts w:ascii="ＭＳ ゴシック" w:eastAsia="ＭＳ ゴシック" w:hAnsi="ＭＳ ゴシック" w:cs="Times New Roman" w:hint="eastAsia"/>
          <w:sz w:val="24"/>
          <w:szCs w:val="24"/>
        </w:rPr>
        <w:t>の実践指導、交通安全</w:t>
      </w:r>
      <w:r w:rsidRPr="00C43C53">
        <w:rPr>
          <w:rFonts w:ascii="ＭＳ ゴシック" w:eastAsia="ＭＳ ゴシック" w:hAnsi="ＭＳ ゴシック" w:cs="Times New Roman" w:hint="eastAsia"/>
          <w:sz w:val="24"/>
          <w:szCs w:val="24"/>
        </w:rPr>
        <w:t>教育・広報啓発の推進</w:t>
      </w:r>
    </w:p>
    <w:p w14:paraId="20D84BAD" w14:textId="36C9EF46" w:rsidR="00C3032E" w:rsidRPr="00C43C53" w:rsidRDefault="00C3032E" w:rsidP="00FA2EF6">
      <w:pPr>
        <w:ind w:left="960" w:hangingChars="400" w:hanging="960"/>
        <w:rPr>
          <w:rFonts w:ascii="ＭＳ ゴシック" w:eastAsia="ＭＳ ゴシック" w:hAnsi="ＭＳ ゴシック" w:cs="Times New Roman"/>
          <w:sz w:val="24"/>
          <w:szCs w:val="24"/>
        </w:rPr>
      </w:pPr>
      <w:r w:rsidRPr="00C43C53">
        <w:rPr>
          <w:rFonts w:ascii="ＭＳ ゴシック" w:eastAsia="ＭＳ ゴシック" w:hAnsi="ＭＳ ゴシック" w:cs="Times New Roman" w:hint="eastAsia"/>
          <w:sz w:val="24"/>
          <w:szCs w:val="24"/>
        </w:rPr>
        <w:t xml:space="preserve">　　　ウ　ペダル付き電動バイクは、原動機を用いずペダルのみを用いて走行させる場合でも一般原動機付自転車又は自動車の</w:t>
      </w:r>
      <w:r w:rsidR="00FA2EF6" w:rsidRPr="00C43C53">
        <w:rPr>
          <w:rFonts w:ascii="ＭＳ ゴシック" w:eastAsia="ＭＳ ゴシック" w:hAnsi="ＭＳ ゴシック" w:cs="Times New Roman" w:hint="eastAsia"/>
          <w:sz w:val="24"/>
          <w:szCs w:val="24"/>
        </w:rPr>
        <w:t>運転に当たり、</w:t>
      </w:r>
      <w:r w:rsidRPr="00C43C53">
        <w:rPr>
          <w:rFonts w:ascii="ＭＳ ゴシック" w:eastAsia="ＭＳ ゴシック" w:hAnsi="ＭＳ ゴシック" w:cs="Times New Roman" w:hint="eastAsia"/>
          <w:sz w:val="24"/>
          <w:szCs w:val="24"/>
        </w:rPr>
        <w:t>無免許運転の禁止、歩道走行不可、乗車用ヘルメットの着用義務等</w:t>
      </w:r>
      <w:r w:rsidR="00FA2EF6" w:rsidRPr="00C43C53">
        <w:rPr>
          <w:rFonts w:ascii="ＭＳ ゴシック" w:eastAsia="ＭＳ ゴシック" w:hAnsi="ＭＳ ゴシック" w:cs="Times New Roman" w:hint="eastAsia"/>
          <w:sz w:val="24"/>
          <w:szCs w:val="24"/>
        </w:rPr>
        <w:t>の交通ルール</w:t>
      </w:r>
      <w:r w:rsidRPr="00C43C53">
        <w:rPr>
          <w:rFonts w:ascii="ＭＳ ゴシック" w:eastAsia="ＭＳ ゴシック" w:hAnsi="ＭＳ ゴシック" w:cs="Times New Roman" w:hint="eastAsia"/>
          <w:sz w:val="24"/>
          <w:szCs w:val="24"/>
        </w:rPr>
        <w:t>が適用されること及びナンバープレートの取付け・表示や自動車損害賠償責任保険等への加入等が必要であることの広報啓発の推進</w:t>
      </w:r>
    </w:p>
    <w:p w14:paraId="41D0D9F4" w14:textId="77777777" w:rsidR="000155DF" w:rsidRPr="00C43C53" w:rsidRDefault="000155DF" w:rsidP="00DC1E74">
      <w:pPr>
        <w:ind w:firstLineChars="100" w:firstLine="240"/>
        <w:rPr>
          <w:rFonts w:ascii="ＭＳ ゴシック" w:eastAsia="ＭＳ ゴシック" w:hAnsi="ＭＳ ゴシック" w:cs="Times New Roman"/>
          <w:kern w:val="0"/>
          <w:sz w:val="24"/>
          <w:szCs w:val="20"/>
        </w:rPr>
      </w:pPr>
    </w:p>
    <w:p w14:paraId="4877002C" w14:textId="15AC77CE" w:rsidR="00C3032E" w:rsidRPr="00C43C53" w:rsidRDefault="003F612A" w:rsidP="00C3032E">
      <w:pPr>
        <w:ind w:firstLineChars="100" w:firstLine="24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３</w:t>
      </w:r>
      <w:r w:rsidR="002466D0" w:rsidRPr="00C43C53">
        <w:rPr>
          <w:rFonts w:ascii="ＭＳ ゴシック" w:eastAsia="ＭＳ ゴシック" w:hAnsi="ＭＳ ゴシック" w:cs="Times New Roman" w:hint="eastAsia"/>
          <w:kern w:val="0"/>
          <w:sz w:val="24"/>
          <w:szCs w:val="20"/>
        </w:rPr>
        <w:t xml:space="preserve">　</w:t>
      </w:r>
      <w:r w:rsidR="00C3032E" w:rsidRPr="00C43C53">
        <w:rPr>
          <w:rFonts w:ascii="ＭＳ ゴシック" w:eastAsia="ＭＳ ゴシック" w:hAnsi="ＭＳ ゴシック" w:cs="Times New Roman" w:hint="eastAsia"/>
          <w:kern w:val="0"/>
          <w:sz w:val="24"/>
          <w:szCs w:val="20"/>
        </w:rPr>
        <w:t>自転車・特定小型原動機付自転車の交通ルールの</w:t>
      </w:r>
      <w:r w:rsidR="00E00162" w:rsidRPr="00C43C53">
        <w:rPr>
          <w:rFonts w:ascii="ＭＳ ゴシック" w:eastAsia="ＭＳ ゴシック" w:hAnsi="ＭＳ ゴシック" w:cs="Times New Roman" w:hint="eastAsia"/>
          <w:kern w:val="0"/>
          <w:sz w:val="24"/>
          <w:szCs w:val="20"/>
        </w:rPr>
        <w:t>理解・</w:t>
      </w:r>
      <w:r w:rsidR="00C3032E" w:rsidRPr="00C43C53">
        <w:rPr>
          <w:rFonts w:ascii="ＭＳ ゴシック" w:eastAsia="ＭＳ ゴシック" w:hAnsi="ＭＳ ゴシック" w:cs="Times New Roman" w:hint="eastAsia"/>
          <w:kern w:val="0"/>
          <w:sz w:val="24"/>
          <w:szCs w:val="20"/>
        </w:rPr>
        <w:t>遵守の徹底</w:t>
      </w:r>
    </w:p>
    <w:p w14:paraId="7C4391B1" w14:textId="15C9EE60" w:rsidR="003F612A" w:rsidRPr="00C43C53" w:rsidRDefault="00E01D4C" w:rsidP="00DC1E74">
      <w:pPr>
        <w:ind w:firstLineChars="200" w:firstLine="48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⑴</w:t>
      </w:r>
      <w:r w:rsidR="003F612A" w:rsidRPr="00C43C53">
        <w:rPr>
          <w:rFonts w:ascii="ＭＳ ゴシック" w:eastAsia="ＭＳ ゴシック" w:hAnsi="ＭＳ ゴシック" w:cs="Times New Roman" w:hint="eastAsia"/>
          <w:kern w:val="0"/>
          <w:sz w:val="24"/>
          <w:szCs w:val="20"/>
        </w:rPr>
        <w:t xml:space="preserve">　自転車</w:t>
      </w:r>
      <w:r w:rsidRPr="00C43C53">
        <w:rPr>
          <w:rFonts w:ascii="ＭＳ ゴシック" w:eastAsia="ＭＳ ゴシック" w:hAnsi="ＭＳ ゴシック" w:cs="Times New Roman" w:hint="eastAsia"/>
          <w:kern w:val="0"/>
          <w:sz w:val="24"/>
          <w:szCs w:val="20"/>
        </w:rPr>
        <w:t>利用時</w:t>
      </w:r>
      <w:r w:rsidR="003F612A" w:rsidRPr="00C43C53">
        <w:rPr>
          <w:rFonts w:ascii="ＭＳ ゴシック" w:eastAsia="ＭＳ ゴシック" w:hAnsi="ＭＳ ゴシック" w:cs="Times New Roman" w:hint="eastAsia"/>
          <w:kern w:val="0"/>
          <w:sz w:val="24"/>
          <w:szCs w:val="20"/>
        </w:rPr>
        <w:t>の交通ルール</w:t>
      </w:r>
      <w:r w:rsidRPr="00C43C53">
        <w:rPr>
          <w:rFonts w:ascii="ＭＳ ゴシック" w:eastAsia="ＭＳ ゴシック" w:hAnsi="ＭＳ ゴシック" w:cs="Times New Roman" w:hint="eastAsia"/>
          <w:kern w:val="0"/>
          <w:sz w:val="24"/>
          <w:szCs w:val="20"/>
        </w:rPr>
        <w:t>の理解・</w:t>
      </w:r>
      <w:r w:rsidR="003F612A" w:rsidRPr="00C43C53">
        <w:rPr>
          <w:rFonts w:ascii="ＭＳ ゴシック" w:eastAsia="ＭＳ ゴシック" w:hAnsi="ＭＳ ゴシック" w:cs="Times New Roman" w:hint="eastAsia"/>
          <w:kern w:val="0"/>
          <w:sz w:val="24"/>
          <w:szCs w:val="20"/>
        </w:rPr>
        <w:t>遵守</w:t>
      </w:r>
      <w:r w:rsidR="009C1FC3" w:rsidRPr="00C43C53">
        <w:rPr>
          <w:rFonts w:ascii="ＭＳ ゴシック" w:eastAsia="ＭＳ ゴシック" w:hAnsi="ＭＳ ゴシック" w:cs="Times New Roman" w:hint="eastAsia"/>
          <w:kern w:val="0"/>
          <w:sz w:val="24"/>
          <w:szCs w:val="20"/>
        </w:rPr>
        <w:t>と新たなルールの周知</w:t>
      </w:r>
    </w:p>
    <w:p w14:paraId="7EF7E92E" w14:textId="38975C16" w:rsidR="003F612A" w:rsidRPr="00C43C53" w:rsidRDefault="003F612A" w:rsidP="00F2104B">
      <w:pPr>
        <w:ind w:leftChars="342" w:left="958" w:hangingChars="100" w:hanging="24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ア　</w:t>
      </w:r>
      <w:r w:rsidR="00FE3A60" w:rsidRPr="00C43C53">
        <w:rPr>
          <w:rFonts w:ascii="ＭＳ ゴシック" w:eastAsia="ＭＳ ゴシック" w:hAnsi="ＭＳ ゴシック" w:cs="Times New Roman" w:hint="eastAsia"/>
          <w:kern w:val="0"/>
          <w:sz w:val="24"/>
          <w:szCs w:val="20"/>
        </w:rPr>
        <w:t>令和８年４月１日から、16歳以上の者による自転車の一定の交通違反に対して交通反則通告制度が導入されることを踏まえた</w:t>
      </w:r>
      <w:r w:rsidRPr="00C43C53">
        <w:rPr>
          <w:rFonts w:ascii="ＭＳ ゴシック" w:eastAsia="ＭＳ ゴシック" w:hAnsi="ＭＳ ゴシック" w:cs="Times New Roman" w:hint="eastAsia"/>
          <w:kern w:val="0"/>
          <w:sz w:val="24"/>
          <w:szCs w:val="20"/>
        </w:rPr>
        <w:t>車道通行の原則、車道は左側通行、歩道は歩行者優先等の「自転車安全利用五則」にのっとった</w:t>
      </w:r>
      <w:r w:rsidR="00F2104B" w:rsidRPr="00C43C53">
        <w:rPr>
          <w:rFonts w:ascii="ＭＳ ゴシック" w:eastAsia="ＭＳ ゴシック" w:hAnsi="ＭＳ ゴシック" w:cs="Times New Roman" w:hint="eastAsia"/>
          <w:kern w:val="0"/>
          <w:sz w:val="24"/>
          <w:szCs w:val="20"/>
        </w:rPr>
        <w:t>自転車の基本的な</w:t>
      </w:r>
      <w:r w:rsidRPr="00C43C53">
        <w:rPr>
          <w:rFonts w:ascii="ＭＳ ゴシック" w:eastAsia="ＭＳ ゴシック" w:hAnsi="ＭＳ ゴシック" w:cs="Times New Roman" w:hint="eastAsia"/>
          <w:kern w:val="0"/>
          <w:sz w:val="24"/>
          <w:szCs w:val="20"/>
        </w:rPr>
        <w:t>通行方法や自転車通行空間が整備された箇所における通行方法の周知と遵守の徹底を促す取組の推進</w:t>
      </w:r>
    </w:p>
    <w:p w14:paraId="3FB66E37" w14:textId="5CE1AD3F" w:rsidR="003F612A" w:rsidRPr="00C43C53" w:rsidRDefault="003F612A" w:rsidP="00F2104B">
      <w:pPr>
        <w:ind w:leftChars="342" w:left="989" w:hangingChars="113" w:hanging="271"/>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イ　信号の遵守や交差点での一時停止・安全確認</w:t>
      </w:r>
      <w:r w:rsidR="00F2104B" w:rsidRPr="00C43C53">
        <w:rPr>
          <w:rFonts w:ascii="ＭＳ ゴシック" w:eastAsia="ＭＳ ゴシック" w:hAnsi="ＭＳ ゴシック" w:cs="Times New Roman" w:hint="eastAsia"/>
          <w:kern w:val="0"/>
          <w:sz w:val="24"/>
          <w:szCs w:val="20"/>
        </w:rPr>
        <w:t>や歩道通行時の歩行者優先</w:t>
      </w:r>
      <w:r w:rsidRPr="00C43C53">
        <w:rPr>
          <w:rFonts w:ascii="ＭＳ ゴシック" w:eastAsia="ＭＳ ゴシック" w:hAnsi="ＭＳ ゴシック" w:cs="Times New Roman" w:hint="eastAsia"/>
          <w:kern w:val="0"/>
          <w:sz w:val="24"/>
          <w:szCs w:val="20"/>
        </w:rPr>
        <w:t>のほか、夜間の無灯火走行、二人乗り、</w:t>
      </w:r>
      <w:r w:rsidR="009C1FC3" w:rsidRPr="00C43C53">
        <w:rPr>
          <w:rFonts w:ascii="ＭＳ ゴシック" w:eastAsia="ＭＳ ゴシック" w:hAnsi="ＭＳ ゴシック" w:cs="Times New Roman" w:hint="eastAsia"/>
          <w:kern w:val="0"/>
          <w:sz w:val="24"/>
          <w:szCs w:val="20"/>
        </w:rPr>
        <w:t>傘さし等の片手運転、イヤホン等を使用した運転、</w:t>
      </w:r>
      <w:r w:rsidRPr="00C43C53">
        <w:rPr>
          <w:rFonts w:ascii="ＭＳ ゴシック" w:eastAsia="ＭＳ ゴシック" w:hAnsi="ＭＳ ゴシック" w:cs="Times New Roman" w:hint="eastAsia"/>
          <w:kern w:val="0"/>
          <w:sz w:val="24"/>
          <w:szCs w:val="20"/>
        </w:rPr>
        <w:t>並進</w:t>
      </w:r>
      <w:r w:rsidRPr="00C43C53">
        <w:rPr>
          <w:rFonts w:ascii="ＭＳ ゴシック" w:eastAsia="ＭＳ ゴシック" w:hAnsi="ＭＳ ゴシック" w:cs="Times New Roman"/>
          <w:kern w:val="0"/>
          <w:sz w:val="24"/>
          <w:szCs w:val="20"/>
        </w:rPr>
        <w:t>の</w:t>
      </w:r>
      <w:r w:rsidRPr="00C43C53">
        <w:rPr>
          <w:rFonts w:ascii="ＭＳ ゴシック" w:eastAsia="ＭＳ ゴシック" w:hAnsi="ＭＳ ゴシック" w:cs="Times New Roman" w:hint="eastAsia"/>
          <w:kern w:val="0"/>
          <w:sz w:val="24"/>
          <w:szCs w:val="20"/>
        </w:rPr>
        <w:t>禁止等交通事故防止のための基本的な交通ルールの周知と遵守の徹底を促す取組の推進</w:t>
      </w:r>
    </w:p>
    <w:p w14:paraId="582E1FEE" w14:textId="19631D48" w:rsidR="003F612A" w:rsidRPr="00C43C53" w:rsidRDefault="003F612A" w:rsidP="00F2104B">
      <w:pPr>
        <w:ind w:leftChars="343" w:left="960" w:hangingChars="100" w:hanging="24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ウ　</w:t>
      </w:r>
      <w:r w:rsidR="00F2104B" w:rsidRPr="00C43C53">
        <w:rPr>
          <w:rFonts w:ascii="ＭＳ ゴシック" w:eastAsia="ＭＳ ゴシック" w:hAnsi="ＭＳ ゴシック" w:cs="Times New Roman" w:hint="eastAsia"/>
          <w:kern w:val="0"/>
          <w:sz w:val="24"/>
          <w:szCs w:val="20"/>
        </w:rPr>
        <w:t>改正</w:t>
      </w:r>
      <w:r w:rsidR="009C1FC3" w:rsidRPr="00C43C53">
        <w:rPr>
          <w:rFonts w:ascii="ＭＳ ゴシック" w:eastAsia="ＭＳ ゴシック" w:hAnsi="ＭＳ ゴシック" w:cs="Times New Roman" w:hint="eastAsia"/>
          <w:kern w:val="0"/>
          <w:sz w:val="24"/>
          <w:szCs w:val="20"/>
        </w:rPr>
        <w:t>道路交通法により、施行された自転車に対する新たなルール（</w:t>
      </w:r>
      <w:r w:rsidR="00F2104B" w:rsidRPr="00C43C53">
        <w:rPr>
          <w:rFonts w:ascii="ＭＳ ゴシック" w:eastAsia="ＭＳ ゴシック" w:hAnsi="ＭＳ ゴシック" w:cs="Times New Roman" w:hint="eastAsia"/>
          <w:kern w:val="0"/>
          <w:sz w:val="24"/>
          <w:szCs w:val="20"/>
        </w:rPr>
        <w:t>「</w:t>
      </w:r>
      <w:r w:rsidR="009C1FC3" w:rsidRPr="00C43C53">
        <w:rPr>
          <w:rFonts w:ascii="ＭＳ ゴシック" w:eastAsia="ＭＳ ゴシック" w:hAnsi="ＭＳ ゴシック" w:cs="Times New Roman" w:hint="eastAsia"/>
          <w:kern w:val="0"/>
          <w:sz w:val="24"/>
          <w:szCs w:val="20"/>
        </w:rPr>
        <w:t>ながらスマホ</w:t>
      </w:r>
      <w:r w:rsidR="00F2104B" w:rsidRPr="00C43C53">
        <w:rPr>
          <w:rFonts w:ascii="ＭＳ ゴシック" w:eastAsia="ＭＳ ゴシック" w:hAnsi="ＭＳ ゴシック" w:cs="Times New Roman" w:hint="eastAsia"/>
          <w:kern w:val="0"/>
          <w:sz w:val="24"/>
          <w:szCs w:val="20"/>
        </w:rPr>
        <w:t>」</w:t>
      </w:r>
      <w:r w:rsidR="009C1FC3" w:rsidRPr="00C43C53">
        <w:rPr>
          <w:rFonts w:ascii="ＭＳ ゴシック" w:eastAsia="ＭＳ ゴシック" w:hAnsi="ＭＳ ゴシック" w:cs="Times New Roman" w:hint="eastAsia"/>
          <w:kern w:val="0"/>
          <w:sz w:val="24"/>
          <w:szCs w:val="20"/>
        </w:rPr>
        <w:t>の禁止、酒気帯び運転に対する罰則の創設）に関する広報啓発の推進</w:t>
      </w:r>
    </w:p>
    <w:p w14:paraId="03E09FC7" w14:textId="075DEC7A" w:rsidR="008746B4" w:rsidRPr="00C43C53" w:rsidRDefault="008746B4" w:rsidP="008746B4">
      <w:pPr>
        <w:ind w:leftChars="343" w:left="960" w:hangingChars="100" w:hanging="24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エ　警察庁が作成した「自転車ルールブック」を活用した自転車の交通ルールの分かりやすい周知や、「自転車の交通安全教育の充実化に向けた官民連携協議会」が作成した「自転車の交通安全教育ガイドライン」を踏まえた、民間事業者や団体、自治体、家庭、学校等の様々な教育主体による、それぞれが有する知見や教育機会を活用した心身の発達状況等のライフステージに応じた交通安全教育の推</w:t>
      </w:r>
      <w:r w:rsidRPr="00C43C53">
        <w:rPr>
          <w:rFonts w:ascii="ＭＳ ゴシック" w:eastAsia="ＭＳ ゴシック" w:hAnsi="ＭＳ ゴシック" w:cs="Times New Roman" w:hint="eastAsia"/>
          <w:kern w:val="0"/>
          <w:sz w:val="24"/>
          <w:szCs w:val="20"/>
        </w:rPr>
        <w:lastRenderedPageBreak/>
        <w:t>進</w:t>
      </w:r>
    </w:p>
    <w:p w14:paraId="39102B4D" w14:textId="27400EFF" w:rsidR="00E01D4C" w:rsidRPr="00C43C53" w:rsidRDefault="008746B4" w:rsidP="008746B4">
      <w:pPr>
        <w:ind w:leftChars="343" w:left="960" w:hangingChars="100" w:hanging="240"/>
        <w:rPr>
          <w:rFonts w:ascii="ＭＳ ゴシック" w:eastAsia="ＭＳ ゴシック" w:hAnsi="ＭＳ ゴシック" w:cs="Times New Roman"/>
          <w:bCs/>
          <w:kern w:val="0"/>
          <w:sz w:val="24"/>
          <w:szCs w:val="20"/>
        </w:rPr>
      </w:pPr>
      <w:r w:rsidRPr="00C43C53">
        <w:rPr>
          <w:rFonts w:ascii="ＭＳ ゴシック" w:eastAsia="ＭＳ ゴシック" w:hAnsi="ＭＳ ゴシック" w:cs="Times New Roman" w:hint="eastAsia"/>
          <w:bCs/>
          <w:kern w:val="0"/>
          <w:sz w:val="24"/>
          <w:szCs w:val="20"/>
        </w:rPr>
        <w:t>オ</w:t>
      </w:r>
      <w:r w:rsidR="003F612A" w:rsidRPr="00C43C53">
        <w:rPr>
          <w:rFonts w:ascii="ＭＳ ゴシック" w:eastAsia="ＭＳ ゴシック" w:hAnsi="ＭＳ ゴシック" w:cs="Times New Roman"/>
          <w:bCs/>
          <w:kern w:val="0"/>
          <w:sz w:val="24"/>
          <w:szCs w:val="20"/>
        </w:rPr>
        <w:t xml:space="preserve">　</w:t>
      </w:r>
      <w:r w:rsidR="003F612A" w:rsidRPr="00C43C53">
        <w:rPr>
          <w:rFonts w:ascii="ＭＳ ゴシック" w:eastAsia="ＭＳ ゴシック" w:hAnsi="ＭＳ ゴシック" w:cs="Times New Roman" w:hint="eastAsia"/>
          <w:bCs/>
          <w:kern w:val="0"/>
          <w:sz w:val="24"/>
          <w:szCs w:val="20"/>
        </w:rPr>
        <w:t>自転車配達員に対する街頭における指導啓発</w:t>
      </w:r>
      <w:r w:rsidR="009C1FC3" w:rsidRPr="00C43C53">
        <w:rPr>
          <w:rFonts w:ascii="ＭＳ ゴシック" w:eastAsia="ＭＳ ゴシック" w:hAnsi="ＭＳ ゴシック" w:cs="Times New Roman" w:hint="eastAsia"/>
          <w:bCs/>
          <w:kern w:val="0"/>
          <w:sz w:val="24"/>
          <w:szCs w:val="20"/>
        </w:rPr>
        <w:t>や雇用主に対する交通安全対策の</w:t>
      </w:r>
      <w:r w:rsidRPr="00C43C53">
        <w:rPr>
          <w:rFonts w:ascii="ＭＳ ゴシック" w:eastAsia="ＭＳ ゴシック" w:hAnsi="ＭＳ ゴシック" w:cs="Times New Roman" w:hint="eastAsia"/>
          <w:bCs/>
          <w:kern w:val="0"/>
          <w:sz w:val="24"/>
          <w:szCs w:val="20"/>
        </w:rPr>
        <w:t>働き掛け</w:t>
      </w:r>
      <w:r w:rsidR="009C1FC3" w:rsidRPr="00C43C53">
        <w:rPr>
          <w:rFonts w:ascii="ＭＳ ゴシック" w:eastAsia="ＭＳ ゴシック" w:hAnsi="ＭＳ ゴシック" w:cs="Times New Roman" w:hint="eastAsia"/>
          <w:bCs/>
          <w:kern w:val="0"/>
          <w:sz w:val="24"/>
          <w:szCs w:val="20"/>
        </w:rPr>
        <w:t>等の推進</w:t>
      </w:r>
    </w:p>
    <w:p w14:paraId="4175FC5B" w14:textId="45E4DB61" w:rsidR="00E01D4C" w:rsidRPr="00C43C53" w:rsidRDefault="008746B4" w:rsidP="00E01D4C">
      <w:pPr>
        <w:ind w:firstLineChars="200" w:firstLine="48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⑵</w:t>
      </w:r>
      <w:r w:rsidR="00E01D4C" w:rsidRPr="00C43C53">
        <w:rPr>
          <w:rFonts w:ascii="ＭＳ ゴシック" w:eastAsia="ＭＳ ゴシック" w:hAnsi="ＭＳ ゴシック" w:cs="Times New Roman" w:hint="eastAsia"/>
          <w:kern w:val="0"/>
          <w:sz w:val="24"/>
          <w:szCs w:val="20"/>
        </w:rPr>
        <w:t xml:space="preserve">　自転車利用者の乗車用ヘルメット着用と安全確保</w:t>
      </w:r>
    </w:p>
    <w:p w14:paraId="665F1988" w14:textId="77777777" w:rsidR="00E01D4C" w:rsidRPr="00C43C53" w:rsidRDefault="00E01D4C" w:rsidP="00E01D4C">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ア　全ての自転車利用者に対する乗車用ヘルメット着用の必要性及びその被害軽減</w:t>
      </w:r>
    </w:p>
    <w:p w14:paraId="69635484" w14:textId="77777777" w:rsidR="00E01D4C" w:rsidRPr="00C43C53" w:rsidRDefault="00E01D4C" w:rsidP="00E01D4C">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効果に関する理解の促進と努力義務化を踏まえた着用の徹底に向けた広報啓発の</w:t>
      </w:r>
    </w:p>
    <w:p w14:paraId="22AE2B30" w14:textId="77777777" w:rsidR="00E01D4C" w:rsidRPr="00C43C53" w:rsidRDefault="00E01D4C" w:rsidP="00E01D4C">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推進</w:t>
      </w:r>
    </w:p>
    <w:p w14:paraId="4E82B611" w14:textId="77777777" w:rsidR="00FD6F04" w:rsidRPr="00C43C53" w:rsidRDefault="00E01D4C" w:rsidP="00FD6F04">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 xml:space="preserve">イ　</w:t>
      </w:r>
      <w:r w:rsidR="00FD6F04" w:rsidRPr="00C43C53">
        <w:rPr>
          <w:rFonts w:ascii="ＭＳ ゴシック" w:eastAsia="ＭＳ ゴシック" w:hAnsi="ＭＳ ゴシック" w:cs="Times New Roman" w:hint="eastAsia"/>
          <w:kern w:val="0"/>
          <w:sz w:val="24"/>
          <w:szCs w:val="20"/>
        </w:rPr>
        <w:t>夕暮れ時の早めの</w:t>
      </w:r>
      <w:r w:rsidRPr="00C43C53">
        <w:rPr>
          <w:rFonts w:ascii="ＭＳ ゴシック" w:eastAsia="ＭＳ ゴシック" w:hAnsi="ＭＳ ゴシック" w:cs="Times New Roman" w:hint="eastAsia"/>
          <w:kern w:val="0"/>
          <w:sz w:val="24"/>
          <w:szCs w:val="20"/>
        </w:rPr>
        <w:t>ライト点灯</w:t>
      </w:r>
      <w:r w:rsidR="00FD6F04" w:rsidRPr="00C43C53">
        <w:rPr>
          <w:rFonts w:ascii="ＭＳ ゴシック" w:eastAsia="ＭＳ ゴシック" w:hAnsi="ＭＳ ゴシック" w:cs="Times New Roman" w:hint="eastAsia"/>
          <w:kern w:val="0"/>
          <w:sz w:val="24"/>
          <w:szCs w:val="20"/>
        </w:rPr>
        <w:t>の徹底</w:t>
      </w:r>
      <w:r w:rsidRPr="00C43C53">
        <w:rPr>
          <w:rFonts w:ascii="ＭＳ ゴシック" w:eastAsia="ＭＳ ゴシック" w:hAnsi="ＭＳ ゴシック" w:cs="Times New Roman" w:hint="eastAsia"/>
          <w:kern w:val="0"/>
          <w:sz w:val="24"/>
          <w:szCs w:val="20"/>
        </w:rPr>
        <w:t>と自転車の視認性を向上させるための反射</w:t>
      </w:r>
    </w:p>
    <w:p w14:paraId="4FB9E063" w14:textId="45C87A5E" w:rsidR="00E01D4C" w:rsidRPr="00C43C53" w:rsidRDefault="00E01D4C" w:rsidP="00FD6F04">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材用品等の取付けを促す取組の</w:t>
      </w:r>
      <w:r w:rsidR="00EE34D7" w:rsidRPr="00C43C53">
        <w:rPr>
          <w:rFonts w:ascii="ＭＳ ゴシック" w:eastAsia="ＭＳ ゴシック" w:hAnsi="ＭＳ ゴシック" w:cs="Times New Roman" w:hint="eastAsia"/>
          <w:kern w:val="0"/>
          <w:sz w:val="24"/>
          <w:szCs w:val="20"/>
        </w:rPr>
        <w:t>推進</w:t>
      </w:r>
    </w:p>
    <w:p w14:paraId="28E21F2A" w14:textId="77777777" w:rsidR="00E01D4C" w:rsidRPr="00C43C53" w:rsidRDefault="00E01D4C" w:rsidP="00E01D4C">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ウ　幼児同乗中の自転車の特性（重心が高く不安定であるなど）を踏まえた転倒防</w:t>
      </w:r>
    </w:p>
    <w:p w14:paraId="05D26900" w14:textId="77777777" w:rsidR="00E01D4C" w:rsidRPr="00C43C53" w:rsidRDefault="00E01D4C" w:rsidP="00E01D4C">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止など安全利用に関する広報啓発や幼児用座席に乗車させる際のシートベルト着</w:t>
      </w:r>
    </w:p>
    <w:p w14:paraId="7412D733" w14:textId="3E7DB2B7" w:rsidR="00E01D4C" w:rsidRPr="00C43C53" w:rsidRDefault="00E01D4C" w:rsidP="00E01D4C">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用の徹底を促す取組の</w:t>
      </w:r>
      <w:r w:rsidR="00EE34D7" w:rsidRPr="00C43C53">
        <w:rPr>
          <w:rFonts w:ascii="ＭＳ ゴシック" w:eastAsia="ＭＳ ゴシック" w:hAnsi="ＭＳ ゴシック" w:cs="Times New Roman" w:hint="eastAsia"/>
          <w:kern w:val="0"/>
          <w:sz w:val="24"/>
          <w:szCs w:val="20"/>
        </w:rPr>
        <w:t>推進</w:t>
      </w:r>
    </w:p>
    <w:p w14:paraId="11D6B432" w14:textId="77777777" w:rsidR="00E01D4C" w:rsidRPr="00C43C53" w:rsidRDefault="00E01D4C" w:rsidP="00E01D4C">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エ　自転車利用者等の安全を確保するための定期的な点検整備を促す取組の推進</w:t>
      </w:r>
    </w:p>
    <w:p w14:paraId="74CB8E98" w14:textId="0125AC2D" w:rsidR="00E01D4C" w:rsidRPr="00C43C53" w:rsidRDefault="00E01D4C" w:rsidP="00E01D4C">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オ　自転車事故</w:t>
      </w:r>
      <w:r w:rsidR="00EE34D7" w:rsidRPr="00C43C53">
        <w:rPr>
          <w:rFonts w:ascii="ＭＳ ゴシック" w:eastAsia="ＭＳ ゴシック" w:hAnsi="ＭＳ ゴシック" w:cs="Times New Roman" w:hint="eastAsia"/>
          <w:kern w:val="0"/>
          <w:sz w:val="24"/>
          <w:szCs w:val="20"/>
        </w:rPr>
        <w:t>の</w:t>
      </w:r>
      <w:r w:rsidRPr="00C43C53">
        <w:rPr>
          <w:rFonts w:ascii="ＭＳ ゴシック" w:eastAsia="ＭＳ ゴシック" w:hAnsi="ＭＳ ゴシック" w:cs="Times New Roman" w:hint="eastAsia"/>
          <w:kern w:val="0"/>
          <w:sz w:val="24"/>
          <w:szCs w:val="20"/>
        </w:rPr>
        <w:t>被害者救済に資するための損害賠償責任保険等への加入を促す取</w:t>
      </w:r>
    </w:p>
    <w:p w14:paraId="23643911" w14:textId="126F0FDD" w:rsidR="00E01D4C" w:rsidRPr="00C43C53" w:rsidRDefault="00E01D4C" w:rsidP="00EE34D7">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組の</w:t>
      </w:r>
      <w:r w:rsidR="00EE34D7" w:rsidRPr="00C43C53">
        <w:rPr>
          <w:rFonts w:ascii="ＭＳ ゴシック" w:eastAsia="ＭＳ ゴシック" w:hAnsi="ＭＳ ゴシック" w:cs="Times New Roman" w:hint="eastAsia"/>
          <w:kern w:val="0"/>
          <w:sz w:val="24"/>
          <w:szCs w:val="20"/>
        </w:rPr>
        <w:t>推進</w:t>
      </w:r>
    </w:p>
    <w:p w14:paraId="2ED36D61" w14:textId="4D18651B" w:rsidR="003F612A" w:rsidRPr="00C43C53" w:rsidRDefault="003F612A" w:rsidP="00683DF0">
      <w:pPr>
        <w:ind w:leftChars="228" w:left="719" w:hangingChars="100" w:hanging="24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⑶　特定小型原動機付自転車利用時の交通ルール</w:t>
      </w:r>
      <w:r w:rsidR="00683DF0" w:rsidRPr="00C43C53">
        <w:rPr>
          <w:rFonts w:ascii="ＭＳ ゴシック" w:eastAsia="ＭＳ ゴシック" w:hAnsi="ＭＳ ゴシック" w:cs="Times New Roman" w:hint="eastAsia"/>
          <w:kern w:val="0"/>
          <w:sz w:val="24"/>
          <w:szCs w:val="20"/>
        </w:rPr>
        <w:t>の理解・</w:t>
      </w:r>
      <w:r w:rsidRPr="00C43C53">
        <w:rPr>
          <w:rFonts w:ascii="ＭＳ ゴシック" w:eastAsia="ＭＳ ゴシック" w:hAnsi="ＭＳ ゴシック" w:cs="Times New Roman" w:hint="eastAsia"/>
          <w:kern w:val="0"/>
          <w:sz w:val="24"/>
          <w:szCs w:val="20"/>
        </w:rPr>
        <w:t>遵守の徹底</w:t>
      </w:r>
      <w:r w:rsidR="00683DF0" w:rsidRPr="00C43C53">
        <w:rPr>
          <w:rFonts w:ascii="ＭＳ ゴシック" w:eastAsia="ＭＳ ゴシック" w:hAnsi="ＭＳ ゴシック" w:cs="Times New Roman" w:hint="eastAsia"/>
          <w:kern w:val="0"/>
          <w:sz w:val="24"/>
          <w:szCs w:val="20"/>
        </w:rPr>
        <w:t>と乗車用ヘルメット着用促進</w:t>
      </w:r>
    </w:p>
    <w:p w14:paraId="513F0158" w14:textId="4112E50C" w:rsidR="00BC7565" w:rsidRPr="00C43C53" w:rsidRDefault="00BC7565" w:rsidP="00BC7565">
      <w:pPr>
        <w:ind w:leftChars="343" w:left="960" w:hangingChars="100" w:hanging="24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ア</w:t>
      </w:r>
      <w:r w:rsidRPr="00C43C53">
        <w:rPr>
          <w:rFonts w:ascii="ＭＳ ゴシック" w:eastAsia="ＭＳ ゴシック" w:hAnsi="ＭＳ ゴシック" w:cs="Times New Roman"/>
          <w:kern w:val="0"/>
          <w:sz w:val="24"/>
          <w:szCs w:val="20"/>
        </w:rPr>
        <w:t xml:space="preserve">　</w:t>
      </w:r>
      <w:r w:rsidRPr="00C43C53">
        <w:rPr>
          <w:rFonts w:ascii="ＭＳ ゴシック" w:eastAsia="ＭＳ ゴシック" w:hAnsi="ＭＳ ゴシック" w:cs="Times New Roman" w:hint="eastAsia"/>
          <w:kern w:val="0"/>
          <w:sz w:val="24"/>
          <w:szCs w:val="20"/>
        </w:rPr>
        <w:t>特定小型原動機付自転車</w:t>
      </w:r>
      <w:r w:rsidR="00FD29A1" w:rsidRPr="00C43C53">
        <w:rPr>
          <w:rFonts w:ascii="ＭＳ ゴシック" w:eastAsia="ＭＳ ゴシック" w:hAnsi="ＭＳ ゴシック" w:cs="Times New Roman" w:hint="eastAsia"/>
          <w:kern w:val="0"/>
          <w:sz w:val="24"/>
          <w:szCs w:val="20"/>
        </w:rPr>
        <w:t>の運転者による飲酒運転、信号無視等の悪質・危険な違反のほか、歩道走行等の通行区分違反、横断歩行者等妨害等の歩行者に危険を及ぼすおそれの高い違反等を防止するための効果的かつ適切な交通安全教育の推進</w:t>
      </w:r>
    </w:p>
    <w:p w14:paraId="297546DB" w14:textId="77777777" w:rsidR="00FD29A1" w:rsidRPr="00C43C53" w:rsidRDefault="00FD29A1" w:rsidP="00FD29A1">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イ　シェアリング事業者，販売事業者等と連携した特定小型原動機付自転車の交通</w:t>
      </w:r>
    </w:p>
    <w:p w14:paraId="132C004D" w14:textId="303AA0C8" w:rsidR="00FD29A1" w:rsidRPr="00C43C53" w:rsidRDefault="00FD29A1" w:rsidP="00FD29A1">
      <w:pPr>
        <w:ind w:firstLineChars="400" w:firstLine="96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ルールの理解・遵守の徹底を促す取組の推進</w:t>
      </w:r>
    </w:p>
    <w:p w14:paraId="2E3BBD6D" w14:textId="3751A4A5" w:rsidR="004C0AFA" w:rsidRPr="00FE6169" w:rsidRDefault="00FD29A1" w:rsidP="004C0AFA">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ウ</w:t>
      </w:r>
      <w:r w:rsidR="003F612A" w:rsidRPr="00C43C53">
        <w:rPr>
          <w:rFonts w:ascii="ＭＳ ゴシック" w:eastAsia="ＭＳ ゴシック" w:hAnsi="ＭＳ ゴシック" w:cs="Times New Roman"/>
          <w:kern w:val="0"/>
          <w:sz w:val="24"/>
          <w:szCs w:val="20"/>
        </w:rPr>
        <w:t xml:space="preserve">　</w:t>
      </w:r>
      <w:r w:rsidR="004C0AFA" w:rsidRPr="00C43C53">
        <w:rPr>
          <w:rFonts w:ascii="ＭＳ ゴシック" w:eastAsia="ＭＳ ゴシック" w:hAnsi="ＭＳ ゴシック" w:cs="Times New Roman" w:hint="eastAsia"/>
          <w:kern w:val="0"/>
          <w:sz w:val="24"/>
          <w:szCs w:val="20"/>
        </w:rPr>
        <w:t>シェアリング</w:t>
      </w:r>
      <w:r w:rsidR="004C0AFA" w:rsidRPr="00FE6169">
        <w:rPr>
          <w:rFonts w:ascii="ＭＳ ゴシック" w:eastAsia="ＭＳ ゴシック" w:hAnsi="ＭＳ ゴシック" w:cs="Times New Roman" w:hint="eastAsia"/>
          <w:kern w:val="0"/>
          <w:sz w:val="24"/>
          <w:szCs w:val="20"/>
        </w:rPr>
        <w:t>事業者、販売事業者等と連携した被害軽減のための乗車用ヘルメ</w:t>
      </w:r>
    </w:p>
    <w:p w14:paraId="2ED8CEDC" w14:textId="44DED4EA" w:rsidR="003F612A" w:rsidRPr="00FE6169" w:rsidRDefault="004C0AFA" w:rsidP="004C0AFA">
      <w:pPr>
        <w:ind w:firstLineChars="400" w:firstLine="960"/>
        <w:rPr>
          <w:rFonts w:ascii="ＭＳ ゴシック" w:eastAsia="ＭＳ ゴシック" w:hAnsi="ＭＳ ゴシック" w:cs="Times New Roman"/>
          <w:kern w:val="0"/>
          <w:sz w:val="24"/>
          <w:szCs w:val="20"/>
        </w:rPr>
      </w:pPr>
      <w:r w:rsidRPr="00FE6169">
        <w:rPr>
          <w:rFonts w:ascii="ＭＳ ゴシック" w:eastAsia="ＭＳ ゴシック" w:hAnsi="ＭＳ ゴシック" w:cs="Times New Roman" w:hint="eastAsia"/>
          <w:kern w:val="0"/>
          <w:sz w:val="24"/>
          <w:szCs w:val="20"/>
        </w:rPr>
        <w:t>ット着用を促す取組の推進</w:t>
      </w:r>
    </w:p>
    <w:p w14:paraId="4A5B930E" w14:textId="77777777" w:rsidR="003F612A" w:rsidRPr="00FE6169" w:rsidRDefault="003F612A" w:rsidP="003F612A">
      <w:pPr>
        <w:rPr>
          <w:rFonts w:ascii="ＭＳ ゴシック" w:eastAsia="ＭＳ ゴシック" w:hAnsi="ＭＳ ゴシック" w:cs="Times New Roman"/>
          <w:b/>
          <w:bCs/>
          <w:kern w:val="0"/>
          <w:sz w:val="24"/>
          <w:szCs w:val="20"/>
        </w:rPr>
      </w:pPr>
    </w:p>
    <w:p w14:paraId="362569BC" w14:textId="77777777" w:rsidR="003F612A" w:rsidRPr="00FE6169" w:rsidRDefault="003F612A" w:rsidP="003F612A">
      <w:pPr>
        <w:overflowPunct w:val="0"/>
        <w:spacing w:line="358" w:lineRule="exact"/>
        <w:textAlignment w:val="baseline"/>
        <w:rPr>
          <w:rFonts w:ascii="ＭＳ ゴシック" w:eastAsia="ＭＳ ゴシック" w:hAnsi="ＭＳ ゴシック" w:cs="ＭＳ..∀."/>
          <w:b/>
          <w:kern w:val="0"/>
          <w:sz w:val="24"/>
          <w:szCs w:val="24"/>
        </w:rPr>
      </w:pPr>
      <w:r w:rsidRPr="00FE6169">
        <w:rPr>
          <w:rFonts w:ascii="ＭＳ ゴシック" w:eastAsia="ＭＳ ゴシック" w:hAnsi="ＭＳ ゴシック" w:cs="ＭＳ 明朝" w:hint="eastAsia"/>
          <w:b/>
          <w:kern w:val="0"/>
          <w:sz w:val="24"/>
          <w:szCs w:val="24"/>
        </w:rPr>
        <w:t xml:space="preserve">第８　</w:t>
      </w:r>
      <w:r w:rsidRPr="00FE6169">
        <w:rPr>
          <w:rFonts w:ascii="ＭＳ ゴシック" w:eastAsia="ＭＳ ゴシック" w:hAnsi="ＭＳ ゴシック" w:cs="ＭＳ..∀." w:hint="eastAsia"/>
          <w:b/>
          <w:kern w:val="0"/>
          <w:sz w:val="24"/>
          <w:szCs w:val="24"/>
        </w:rPr>
        <w:t>運動の実施要領</w:t>
      </w:r>
      <w:r w:rsidRPr="00FE6169">
        <w:rPr>
          <w:rFonts w:ascii="ＭＳ ゴシック" w:eastAsia="ＭＳ ゴシック" w:hAnsi="ＭＳ ゴシック" w:cs="ＭＳ..∀."/>
          <w:b/>
          <w:kern w:val="0"/>
          <w:sz w:val="24"/>
          <w:szCs w:val="24"/>
        </w:rPr>
        <w:t xml:space="preserve"> </w:t>
      </w:r>
    </w:p>
    <w:p w14:paraId="54562F7B" w14:textId="77777777" w:rsidR="003F612A" w:rsidRPr="00FE6169" w:rsidRDefault="003F612A" w:rsidP="00DC1E74">
      <w:pPr>
        <w:autoSpaceDE w:val="0"/>
        <w:autoSpaceDN w:val="0"/>
        <w:adjustRightInd w:val="0"/>
        <w:ind w:firstLineChars="300" w:firstLine="72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運動の実施に当たっては、交通事故により、いまだ多くの人々が犠牲になり、ある</w:t>
      </w:r>
    </w:p>
    <w:p w14:paraId="096867E4" w14:textId="5AFE7632" w:rsidR="003F612A" w:rsidRPr="00FE6169" w:rsidRDefault="003F612A" w:rsidP="00DC1E74">
      <w:pPr>
        <w:autoSpaceDE w:val="0"/>
        <w:autoSpaceDN w:val="0"/>
        <w:adjustRightInd w:val="0"/>
        <w:ind w:firstLineChars="200" w:firstLine="48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いは心身に</w:t>
      </w:r>
      <w:r w:rsidR="004C0AFA" w:rsidRPr="00FE6169">
        <w:rPr>
          <w:rFonts w:ascii="ＭＳ ゴシック" w:eastAsia="ＭＳ ゴシック" w:hAnsi="ＭＳ ゴシック" w:cs="ＭＳ..∀." w:hint="eastAsia"/>
          <w:kern w:val="0"/>
          <w:sz w:val="24"/>
          <w:szCs w:val="24"/>
        </w:rPr>
        <w:t>被害</w:t>
      </w:r>
      <w:r w:rsidRPr="00FE6169">
        <w:rPr>
          <w:rFonts w:ascii="ＭＳ ゴシック" w:eastAsia="ＭＳ ゴシック" w:hAnsi="ＭＳ ゴシック" w:cs="ＭＳ..∀." w:hint="eastAsia"/>
          <w:kern w:val="0"/>
          <w:sz w:val="24"/>
          <w:szCs w:val="24"/>
        </w:rPr>
        <w:t>を負っている厳しい交通事故情勢が県民に正しく理解・認識され、前</w:t>
      </w:r>
    </w:p>
    <w:p w14:paraId="05664004" w14:textId="77777777" w:rsidR="003F612A" w:rsidRPr="00FE6169" w:rsidRDefault="003F612A" w:rsidP="00DC1E74">
      <w:pPr>
        <w:autoSpaceDE w:val="0"/>
        <w:autoSpaceDN w:val="0"/>
        <w:adjustRightInd w:val="0"/>
        <w:ind w:leftChars="100" w:left="210" w:firstLineChars="100" w:firstLine="24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記第６～</w:t>
      </w:r>
      <w:r w:rsidR="00DC1E74" w:rsidRPr="00FE6169">
        <w:rPr>
          <w:rFonts w:ascii="ＭＳ ゴシック" w:eastAsia="ＭＳ ゴシック" w:hAnsi="ＭＳ ゴシック" w:cs="ＭＳ..∀." w:hint="eastAsia"/>
          <w:kern w:val="0"/>
          <w:sz w:val="24"/>
          <w:szCs w:val="24"/>
        </w:rPr>
        <w:t>第７に掲げた運動重点及び推進項目の趣旨(</w:t>
      </w:r>
      <w:r w:rsidRPr="00FE6169">
        <w:rPr>
          <w:rFonts w:ascii="ＭＳ ゴシック" w:eastAsia="ＭＳ ゴシック" w:hAnsi="ＭＳ ゴシック" w:cs="ＭＳ..∀." w:hint="eastAsia"/>
          <w:kern w:val="0"/>
          <w:sz w:val="24"/>
          <w:szCs w:val="24"/>
        </w:rPr>
        <w:t>以下「本運動の趣旨」とい</w:t>
      </w:r>
      <w:r w:rsidR="00DC1E74" w:rsidRPr="00FE6169">
        <w:rPr>
          <w:rFonts w:ascii="ＭＳ ゴシック" w:eastAsia="ＭＳ ゴシック" w:hAnsi="ＭＳ ゴシック" w:cs="ＭＳ..∀." w:hint="eastAsia"/>
          <w:kern w:val="0"/>
          <w:sz w:val="24"/>
          <w:szCs w:val="24"/>
        </w:rPr>
        <w:t>う。)</w:t>
      </w:r>
    </w:p>
    <w:p w14:paraId="3EB2970B" w14:textId="77777777" w:rsidR="00DC1E74" w:rsidRPr="00FE6169" w:rsidRDefault="003F612A" w:rsidP="00DC1E74">
      <w:pPr>
        <w:autoSpaceDE w:val="0"/>
        <w:autoSpaceDN w:val="0"/>
        <w:adjustRightInd w:val="0"/>
        <w:ind w:firstLineChars="200" w:firstLine="48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が県民各層に定着して、県民一人一人が交通ルールを守り、相手に対する「思いや</w:t>
      </w:r>
      <w:r w:rsidR="00DC1E74" w:rsidRPr="00FE6169">
        <w:rPr>
          <w:rFonts w:ascii="ＭＳ ゴシック" w:eastAsia="ＭＳ ゴシック" w:hAnsi="ＭＳ ゴシック" w:cs="ＭＳ..∀." w:hint="eastAsia"/>
          <w:kern w:val="0"/>
          <w:sz w:val="24"/>
          <w:szCs w:val="24"/>
        </w:rPr>
        <w:t>り</w:t>
      </w:r>
    </w:p>
    <w:p w14:paraId="373C9111" w14:textId="77777777" w:rsidR="004C0AFA" w:rsidRPr="00FE6169" w:rsidRDefault="00DC1E74" w:rsidP="00DC1E74">
      <w:pPr>
        <w:autoSpaceDE w:val="0"/>
        <w:autoSpaceDN w:val="0"/>
        <w:adjustRightInd w:val="0"/>
        <w:ind w:firstLineChars="200" w:firstLine="48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w:t>
      </w:r>
      <w:r w:rsidR="003F612A" w:rsidRPr="00FE6169">
        <w:rPr>
          <w:rFonts w:ascii="ＭＳ ゴシック" w:eastAsia="ＭＳ ゴシック" w:hAnsi="ＭＳ ゴシック" w:cs="ＭＳ..∀." w:hint="eastAsia"/>
          <w:kern w:val="0"/>
          <w:sz w:val="24"/>
          <w:szCs w:val="24"/>
        </w:rPr>
        <w:t>ゆずり合い」の気持ちを持って交通マナーを実践するなど交通事故防止に寄与する</w:t>
      </w:r>
    </w:p>
    <w:p w14:paraId="54C4C0FB" w14:textId="3C662F97" w:rsidR="003F612A" w:rsidRPr="00FE6169" w:rsidRDefault="003F612A" w:rsidP="00DC1E74">
      <w:pPr>
        <w:autoSpaceDE w:val="0"/>
        <w:autoSpaceDN w:val="0"/>
        <w:adjustRightInd w:val="0"/>
        <w:ind w:firstLineChars="200" w:firstLine="48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よう、以下の要領に従い効果的に運動を展開するものとする。</w:t>
      </w:r>
      <w:r w:rsidRPr="00FE6169">
        <w:rPr>
          <w:rFonts w:ascii="ＭＳ ゴシック" w:eastAsia="ＭＳ ゴシック" w:hAnsi="ＭＳ ゴシック" w:cs="ＭＳ..∀."/>
          <w:kern w:val="0"/>
          <w:sz w:val="24"/>
          <w:szCs w:val="24"/>
        </w:rPr>
        <w:t xml:space="preserve"> </w:t>
      </w:r>
    </w:p>
    <w:p w14:paraId="1B2C37A0" w14:textId="77777777" w:rsidR="003F612A" w:rsidRPr="00FE6169" w:rsidRDefault="003F612A" w:rsidP="00DC1E74">
      <w:pPr>
        <w:autoSpaceDE w:val="0"/>
        <w:autoSpaceDN w:val="0"/>
        <w:adjustRightInd w:val="0"/>
        <w:ind w:firstLineChars="300" w:firstLine="72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その際、交通事故被害者等の視点に配意するとともに、交通事故犠牲者に対する哀</w:t>
      </w:r>
    </w:p>
    <w:p w14:paraId="0A5EB1D2" w14:textId="77777777" w:rsidR="003F612A" w:rsidRPr="00FE6169" w:rsidRDefault="003F612A" w:rsidP="00DC1E74">
      <w:pPr>
        <w:autoSpaceDE w:val="0"/>
        <w:autoSpaceDN w:val="0"/>
        <w:adjustRightInd w:val="0"/>
        <w:ind w:firstLineChars="200" w:firstLine="48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悼の意を表するものとする。</w:t>
      </w:r>
      <w:r w:rsidRPr="00FE6169">
        <w:rPr>
          <w:rFonts w:ascii="ＭＳ ゴシック" w:eastAsia="ＭＳ ゴシック" w:hAnsi="ＭＳ ゴシック" w:cs="ＭＳ..∀."/>
          <w:kern w:val="0"/>
          <w:sz w:val="24"/>
          <w:szCs w:val="24"/>
        </w:rPr>
        <w:t xml:space="preserve"> </w:t>
      </w:r>
    </w:p>
    <w:p w14:paraId="6DD87DB5" w14:textId="77777777" w:rsidR="003F612A" w:rsidRPr="00FE6169" w:rsidRDefault="003F612A" w:rsidP="00DC1E74">
      <w:pPr>
        <w:autoSpaceDE w:val="0"/>
        <w:autoSpaceDN w:val="0"/>
        <w:adjustRightInd w:val="0"/>
        <w:ind w:firstLineChars="300" w:firstLine="72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さらに、交通安全に対する県民の更なる意識の向上を図り、県民一人一人が交通事</w:t>
      </w:r>
    </w:p>
    <w:p w14:paraId="255B8057" w14:textId="7E4240B7" w:rsidR="003F612A" w:rsidRPr="00FE6169" w:rsidRDefault="003F612A" w:rsidP="00DC1E74">
      <w:pPr>
        <w:autoSpaceDE w:val="0"/>
        <w:autoSpaceDN w:val="0"/>
        <w:adjustRightInd w:val="0"/>
        <w:ind w:firstLineChars="200" w:firstLine="48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故に注意し</w:t>
      </w:r>
      <w:r w:rsidR="004C0AFA" w:rsidRPr="00FE6169">
        <w:rPr>
          <w:rFonts w:ascii="ＭＳ ゴシック" w:eastAsia="ＭＳ ゴシック" w:hAnsi="ＭＳ ゴシック" w:cs="ＭＳ..∀." w:hint="eastAsia"/>
          <w:kern w:val="0"/>
          <w:sz w:val="24"/>
          <w:szCs w:val="24"/>
        </w:rPr>
        <w:t>た交通</w:t>
      </w:r>
      <w:r w:rsidRPr="00FE6169">
        <w:rPr>
          <w:rFonts w:ascii="ＭＳ ゴシック" w:eastAsia="ＭＳ ゴシック" w:hAnsi="ＭＳ ゴシック" w:cs="ＭＳ..∀." w:hint="eastAsia"/>
          <w:kern w:val="0"/>
          <w:sz w:val="24"/>
          <w:szCs w:val="24"/>
        </w:rPr>
        <w:t>行動</w:t>
      </w:r>
      <w:r w:rsidR="004C0AFA" w:rsidRPr="00FE6169">
        <w:rPr>
          <w:rFonts w:ascii="ＭＳ ゴシック" w:eastAsia="ＭＳ ゴシック" w:hAnsi="ＭＳ ゴシック" w:cs="ＭＳ..∀." w:hint="eastAsia"/>
          <w:kern w:val="0"/>
          <w:sz w:val="24"/>
          <w:szCs w:val="24"/>
        </w:rPr>
        <w:t>をとること</w:t>
      </w:r>
      <w:r w:rsidRPr="00FE6169">
        <w:rPr>
          <w:rFonts w:ascii="ＭＳ ゴシック" w:eastAsia="ＭＳ ゴシック" w:hAnsi="ＭＳ ゴシック" w:cs="ＭＳ..∀." w:hint="eastAsia"/>
          <w:kern w:val="0"/>
          <w:sz w:val="24"/>
          <w:szCs w:val="24"/>
        </w:rPr>
        <w:t>により、交通事故を抑止することを目的とした「交</w:t>
      </w:r>
    </w:p>
    <w:p w14:paraId="48AE0C07" w14:textId="030CF18C" w:rsidR="00B7418A" w:rsidRPr="00FE6169" w:rsidRDefault="003F612A" w:rsidP="00382EF4">
      <w:pPr>
        <w:autoSpaceDE w:val="0"/>
        <w:autoSpaceDN w:val="0"/>
        <w:adjustRightInd w:val="0"/>
        <w:ind w:firstLineChars="200" w:firstLine="48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通事故死ゼロを目指す日」を実施する。</w:t>
      </w:r>
    </w:p>
    <w:p w14:paraId="2CF964D0" w14:textId="77777777" w:rsidR="003F612A" w:rsidRPr="00FE6169" w:rsidRDefault="00335862" w:rsidP="00DC1E74">
      <w:pPr>
        <w:autoSpaceDE w:val="0"/>
        <w:autoSpaceDN w:val="0"/>
        <w:adjustRightInd w:val="0"/>
        <w:ind w:firstLineChars="100" w:firstLine="24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１　推進機関・団体</w:t>
      </w:r>
      <w:r w:rsidR="003F612A" w:rsidRPr="00FE6169">
        <w:rPr>
          <w:rFonts w:ascii="ＭＳ ゴシック" w:eastAsia="ＭＳ ゴシック" w:hAnsi="ＭＳ ゴシック" w:cs="ＭＳ..∀." w:hint="eastAsia"/>
          <w:kern w:val="0"/>
          <w:sz w:val="24"/>
          <w:szCs w:val="24"/>
        </w:rPr>
        <w:t>における実施要領</w:t>
      </w:r>
      <w:r w:rsidR="003F612A" w:rsidRPr="00FE6169">
        <w:rPr>
          <w:rFonts w:ascii="ＭＳ ゴシック" w:eastAsia="ＭＳ ゴシック" w:hAnsi="ＭＳ ゴシック" w:cs="ＭＳ..∀."/>
          <w:kern w:val="0"/>
          <w:sz w:val="24"/>
          <w:szCs w:val="24"/>
        </w:rPr>
        <w:t xml:space="preserve"> </w:t>
      </w:r>
    </w:p>
    <w:p w14:paraId="769D4910" w14:textId="77777777" w:rsidR="00335862" w:rsidRPr="00FE6169" w:rsidRDefault="00335862" w:rsidP="00335862">
      <w:pPr>
        <w:autoSpaceDE w:val="0"/>
        <w:autoSpaceDN w:val="0"/>
        <w:adjustRightInd w:val="0"/>
        <w:ind w:firstLineChars="200" w:firstLine="48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lastRenderedPageBreak/>
        <w:t>⑴　推進機関・団体</w:t>
      </w:r>
      <w:r w:rsidR="003F612A" w:rsidRPr="00FE6169">
        <w:rPr>
          <w:rFonts w:ascii="ＭＳ ゴシック" w:eastAsia="ＭＳ ゴシック" w:hAnsi="ＭＳ ゴシック" w:cs="ＭＳ..∀." w:hint="eastAsia"/>
          <w:kern w:val="0"/>
          <w:sz w:val="24"/>
          <w:szCs w:val="24"/>
        </w:rPr>
        <w:t>は、相互間はもとより関係機関・団体等との連携を密にし、支援</w:t>
      </w:r>
    </w:p>
    <w:p w14:paraId="0B08F249" w14:textId="77777777" w:rsidR="00335862" w:rsidRPr="00FE6169" w:rsidRDefault="003F612A" w:rsidP="00335862">
      <w:pPr>
        <w:autoSpaceDE w:val="0"/>
        <w:autoSpaceDN w:val="0"/>
        <w:adjustRightInd w:val="0"/>
        <w:ind w:firstLineChars="300" w:firstLine="72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協力体制を保持するとともに、具体的な実施計画を策定し、推進体制を確立するも</w:t>
      </w:r>
    </w:p>
    <w:p w14:paraId="71439D94" w14:textId="77777777" w:rsidR="003F612A" w:rsidRPr="00FE6169" w:rsidRDefault="003F612A" w:rsidP="00335862">
      <w:pPr>
        <w:autoSpaceDE w:val="0"/>
        <w:autoSpaceDN w:val="0"/>
        <w:adjustRightInd w:val="0"/>
        <w:ind w:firstLineChars="300" w:firstLine="72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のとする。</w:t>
      </w:r>
      <w:r w:rsidRPr="00FE6169">
        <w:rPr>
          <w:rFonts w:ascii="ＭＳ ゴシック" w:eastAsia="ＭＳ ゴシック" w:hAnsi="ＭＳ ゴシック" w:cs="ＭＳ..∀."/>
          <w:kern w:val="0"/>
          <w:sz w:val="24"/>
          <w:szCs w:val="24"/>
        </w:rPr>
        <w:t xml:space="preserve"> </w:t>
      </w:r>
    </w:p>
    <w:p w14:paraId="2CEDC042" w14:textId="76B3F123" w:rsidR="003F612A" w:rsidRPr="00C43C53" w:rsidRDefault="00335862" w:rsidP="00B22842">
      <w:pPr>
        <w:ind w:leftChars="228" w:left="719" w:hangingChars="100" w:hanging="240"/>
        <w:rPr>
          <w:rFonts w:ascii="ＭＳ ゴシック" w:eastAsia="ＭＳ ゴシック" w:hAnsi="ＭＳ ゴシック" w:cs="Times New Roman"/>
          <w:kern w:val="0"/>
          <w:sz w:val="24"/>
          <w:szCs w:val="20"/>
        </w:rPr>
      </w:pPr>
      <w:r w:rsidRPr="00FE6169">
        <w:rPr>
          <w:rFonts w:ascii="ＭＳ ゴシック" w:eastAsia="ＭＳ ゴシック" w:hAnsi="ＭＳ ゴシック" w:cs="ＭＳ..∀." w:hint="eastAsia"/>
          <w:kern w:val="0"/>
          <w:sz w:val="24"/>
          <w:szCs w:val="24"/>
        </w:rPr>
        <w:t>⑵　推進機関・団体</w:t>
      </w:r>
      <w:r w:rsidR="00B97033" w:rsidRPr="00FE6169">
        <w:rPr>
          <w:rFonts w:ascii="ＭＳ ゴシック" w:eastAsia="ＭＳ ゴシック" w:hAnsi="ＭＳ ゴシック" w:cs="ＭＳ..∀." w:hint="eastAsia"/>
          <w:kern w:val="0"/>
          <w:sz w:val="24"/>
          <w:szCs w:val="24"/>
        </w:rPr>
        <w:t>は、組織の特性を</w:t>
      </w:r>
      <w:r w:rsidR="00B7418A" w:rsidRPr="00FE6169">
        <w:rPr>
          <w:rFonts w:ascii="ＭＳ ゴシック" w:eastAsia="ＭＳ ゴシック" w:hAnsi="ＭＳ ゴシック" w:cs="ＭＳ..∀." w:hint="eastAsia"/>
          <w:kern w:val="0"/>
          <w:sz w:val="24"/>
          <w:szCs w:val="24"/>
        </w:rPr>
        <w:t>いかして</w:t>
      </w:r>
      <w:r w:rsidR="003F612A" w:rsidRPr="00FE6169">
        <w:rPr>
          <w:rFonts w:ascii="ＭＳ ゴシック" w:eastAsia="ＭＳ ゴシック" w:hAnsi="ＭＳ ゴシック" w:cs="ＭＳ..∀." w:hint="eastAsia"/>
          <w:kern w:val="0"/>
          <w:sz w:val="24"/>
          <w:szCs w:val="24"/>
        </w:rPr>
        <w:t>地域住民が参加しやすいように創意工夫し、参加・体験・実践型の各種交通安全教育、街頭キャンペーン、交通安全教材等</w:t>
      </w:r>
      <w:r w:rsidR="003F612A" w:rsidRPr="00C43C53">
        <w:rPr>
          <w:rFonts w:ascii="ＭＳ ゴシック" w:eastAsia="ＭＳ ゴシック" w:hAnsi="ＭＳ ゴシック" w:cs="ＭＳ..∀." w:hint="eastAsia"/>
          <w:kern w:val="0"/>
          <w:sz w:val="24"/>
          <w:szCs w:val="24"/>
        </w:rPr>
        <w:t>の提供、被害者等の視点を取り入れた啓発活動、作文・標語等の募集と活用</w:t>
      </w:r>
      <w:r w:rsidR="00037A14" w:rsidRPr="00C43C53">
        <w:rPr>
          <w:rFonts w:ascii="ＭＳ ゴシック" w:eastAsia="ＭＳ ゴシック" w:hAnsi="ＭＳ ゴシック" w:cs="ＭＳ..∀." w:hint="eastAsia"/>
          <w:kern w:val="0"/>
          <w:sz w:val="24"/>
          <w:szCs w:val="24"/>
        </w:rPr>
        <w:t>等</w:t>
      </w:r>
      <w:r w:rsidR="003F612A" w:rsidRPr="00C43C53">
        <w:rPr>
          <w:rFonts w:ascii="ＭＳ ゴシック" w:eastAsia="ＭＳ ゴシック" w:hAnsi="ＭＳ ゴシック" w:cs="ＭＳ..∀." w:hint="eastAsia"/>
          <w:kern w:val="0"/>
          <w:sz w:val="24"/>
          <w:szCs w:val="24"/>
        </w:rPr>
        <w:t>の諸活動を展開し、又は支援するものとする。</w:t>
      </w:r>
      <w:r w:rsidR="003F612A" w:rsidRPr="00C43C53">
        <w:rPr>
          <w:rFonts w:ascii="ＭＳ ゴシック" w:eastAsia="ＭＳ ゴシック" w:hAnsi="ＭＳ ゴシック" w:cs="Times New Roman" w:hint="eastAsia"/>
          <w:kern w:val="0"/>
          <w:sz w:val="24"/>
          <w:szCs w:val="20"/>
        </w:rPr>
        <w:t>また、こうした従来の活動に加え、放送設備やオンライン会議システム等の活用による交通安全教育等、</w:t>
      </w:r>
      <w:r w:rsidR="00037A14" w:rsidRPr="00C43C53">
        <w:rPr>
          <w:rFonts w:ascii="ＭＳ ゴシック" w:eastAsia="ＭＳ ゴシック" w:hAnsi="ＭＳ ゴシック" w:cs="Times New Roman" w:hint="eastAsia"/>
          <w:kern w:val="0"/>
          <w:sz w:val="24"/>
          <w:szCs w:val="20"/>
        </w:rPr>
        <w:t>増加する</w:t>
      </w:r>
      <w:r w:rsidR="00EC589A" w:rsidRPr="00C43C53">
        <w:rPr>
          <w:rFonts w:ascii="ＭＳ ゴシック" w:eastAsia="ＭＳ ゴシック" w:hAnsi="ＭＳ ゴシック" w:cs="Times New Roman" w:hint="eastAsia"/>
          <w:kern w:val="0"/>
          <w:sz w:val="24"/>
          <w:szCs w:val="20"/>
        </w:rPr>
        <w:t>訪日外国人や在留外国人</w:t>
      </w:r>
      <w:r w:rsidR="00B22842" w:rsidRPr="00C43C53">
        <w:rPr>
          <w:rFonts w:ascii="ＭＳ ゴシック" w:eastAsia="ＭＳ ゴシック" w:hAnsi="ＭＳ ゴシック" w:cs="Times New Roman" w:hint="eastAsia"/>
          <w:kern w:val="0"/>
          <w:sz w:val="24"/>
          <w:szCs w:val="20"/>
        </w:rPr>
        <w:t>に対する交通安全啓発等、</w:t>
      </w:r>
      <w:r w:rsidR="003F612A" w:rsidRPr="00C43C53">
        <w:rPr>
          <w:rFonts w:ascii="ＭＳ ゴシック" w:eastAsia="ＭＳ ゴシック" w:hAnsi="ＭＳ ゴシック" w:cs="Times New Roman" w:hint="eastAsia"/>
          <w:kern w:val="0"/>
          <w:sz w:val="24"/>
          <w:szCs w:val="20"/>
        </w:rPr>
        <w:t>時代に即した</w:t>
      </w:r>
      <w:r w:rsidR="00B97033" w:rsidRPr="00C43C53">
        <w:rPr>
          <w:rFonts w:ascii="ＭＳ ゴシック" w:eastAsia="ＭＳ ゴシック" w:hAnsi="ＭＳ ゴシック" w:cs="Times New Roman" w:hint="eastAsia"/>
          <w:kern w:val="0"/>
          <w:sz w:val="24"/>
          <w:szCs w:val="20"/>
        </w:rPr>
        <w:t>取組を更に推進する</w:t>
      </w:r>
      <w:r w:rsidR="003F612A" w:rsidRPr="00C43C53">
        <w:rPr>
          <w:rFonts w:ascii="ＭＳ ゴシック" w:eastAsia="ＭＳ ゴシック" w:hAnsi="ＭＳ ゴシック" w:cs="Times New Roman" w:hint="eastAsia"/>
          <w:kern w:val="0"/>
          <w:sz w:val="24"/>
          <w:szCs w:val="20"/>
        </w:rPr>
        <w:t>ものとする。</w:t>
      </w:r>
      <w:r w:rsidR="003F612A" w:rsidRPr="00C43C53">
        <w:rPr>
          <w:rFonts w:ascii="ＭＳ ゴシック" w:eastAsia="ＭＳ ゴシック" w:hAnsi="ＭＳ ゴシック" w:cs="Times New Roman" w:hint="eastAsia"/>
          <w:sz w:val="24"/>
          <w:szCs w:val="24"/>
        </w:rPr>
        <w:t>さらに、運動重点に掲げる項目に関連する施策や取組を行う場合は、本運動と積極的に連携して行うものとする。</w:t>
      </w:r>
    </w:p>
    <w:p w14:paraId="37F5664A" w14:textId="77777777" w:rsidR="00335862" w:rsidRPr="00C43C53" w:rsidRDefault="003F612A" w:rsidP="00335862">
      <w:pPr>
        <w:ind w:firstLineChars="200" w:firstLine="480"/>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⑶</w:t>
      </w:r>
      <w:r w:rsidRPr="00C43C53">
        <w:rPr>
          <w:rFonts w:ascii="ＭＳ ゴシック" w:eastAsia="ＭＳ ゴシック" w:hAnsi="ＭＳ ゴシック" w:cs="ＭＳ..∀."/>
          <w:kern w:val="0"/>
          <w:sz w:val="24"/>
          <w:szCs w:val="24"/>
        </w:rPr>
        <w:t xml:space="preserve">  </w:t>
      </w:r>
      <w:r w:rsidR="00FE4545" w:rsidRPr="00C43C53">
        <w:rPr>
          <w:rFonts w:ascii="ＭＳ ゴシック" w:eastAsia="ＭＳ ゴシック" w:hAnsi="ＭＳ ゴシック" w:cs="ＭＳ..∀." w:hint="eastAsia"/>
          <w:kern w:val="0"/>
          <w:sz w:val="24"/>
          <w:szCs w:val="24"/>
        </w:rPr>
        <w:t>推進機関・</w:t>
      </w:r>
      <w:r w:rsidR="00335862" w:rsidRPr="00C43C53">
        <w:rPr>
          <w:rFonts w:ascii="ＭＳ ゴシック" w:eastAsia="ＭＳ ゴシック" w:hAnsi="ＭＳ ゴシック" w:cs="ＭＳ..∀." w:hint="eastAsia"/>
          <w:kern w:val="0"/>
          <w:sz w:val="24"/>
          <w:szCs w:val="24"/>
        </w:rPr>
        <w:t>団体</w:t>
      </w:r>
      <w:r w:rsidRPr="00C43C53">
        <w:rPr>
          <w:rFonts w:ascii="ＭＳ ゴシック" w:eastAsia="ＭＳ ゴシック" w:hAnsi="ＭＳ ゴシック" w:cs="ＭＳ..∀." w:hint="eastAsia"/>
          <w:kern w:val="0"/>
          <w:sz w:val="24"/>
          <w:szCs w:val="24"/>
        </w:rPr>
        <w:t>は、テレビ、ラジオ、新聞、広報誌</w:t>
      </w: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紙</w:t>
      </w:r>
      <w:r w:rsidRPr="00C43C53">
        <w:rPr>
          <w:rFonts w:ascii="ＭＳ ゴシック" w:eastAsia="ＭＳ ゴシック" w:hAnsi="ＭＳ ゴシック" w:cs="ＭＳ..∀."/>
          <w:kern w:val="0"/>
          <w:sz w:val="24"/>
          <w:szCs w:val="24"/>
        </w:rPr>
        <w:t>)</w:t>
      </w:r>
      <w:r w:rsidR="00335862" w:rsidRPr="00C43C53">
        <w:rPr>
          <w:rFonts w:ascii="ＭＳ ゴシック" w:eastAsia="ＭＳ ゴシック" w:hAnsi="ＭＳ ゴシック" w:cs="ＭＳ..∀." w:hint="eastAsia"/>
          <w:kern w:val="0"/>
          <w:sz w:val="24"/>
          <w:szCs w:val="24"/>
        </w:rPr>
        <w:t>、ポスター、広報車等、</w:t>
      </w:r>
    </w:p>
    <w:p w14:paraId="5C61F534" w14:textId="77777777" w:rsidR="00B97033" w:rsidRPr="00C43C53" w:rsidRDefault="00B97033" w:rsidP="00335862">
      <w:pPr>
        <w:ind w:firstLineChars="300" w:firstLine="720"/>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各種</w:t>
      </w:r>
      <w:r w:rsidR="003F612A" w:rsidRPr="00C43C53">
        <w:rPr>
          <w:rFonts w:ascii="ＭＳ ゴシック" w:eastAsia="ＭＳ ゴシック" w:hAnsi="ＭＳ ゴシック" w:cs="ＭＳ..∀." w:hint="eastAsia"/>
          <w:kern w:val="0"/>
          <w:sz w:val="24"/>
          <w:szCs w:val="24"/>
        </w:rPr>
        <w:t>媒体を活用して対象に応じた広報啓発活動を活発に展開するとともに、これら</w:t>
      </w:r>
    </w:p>
    <w:p w14:paraId="3508C14E" w14:textId="77777777" w:rsidR="00B97033" w:rsidRPr="00C43C53" w:rsidRDefault="003F612A" w:rsidP="00B97033">
      <w:pPr>
        <w:ind w:firstLineChars="300" w:firstLine="720"/>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の各種メディアに対し、運動を効果的に推進するための情報提供を積極的に行い、</w:t>
      </w:r>
    </w:p>
    <w:p w14:paraId="2BEC9904" w14:textId="77777777" w:rsidR="003F612A" w:rsidRPr="00C43C53" w:rsidRDefault="009D1186" w:rsidP="00B97033">
      <w:pPr>
        <w:ind w:firstLineChars="300" w:firstLine="720"/>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交通安全意識の向上</w:t>
      </w:r>
      <w:r w:rsidR="003F612A" w:rsidRPr="00C43C53">
        <w:rPr>
          <w:rFonts w:ascii="ＭＳ ゴシック" w:eastAsia="ＭＳ ゴシック" w:hAnsi="ＭＳ ゴシック" w:cs="ＭＳ..∀." w:hint="eastAsia"/>
          <w:kern w:val="0"/>
          <w:sz w:val="24"/>
          <w:szCs w:val="24"/>
        </w:rPr>
        <w:t>を図るものとする。</w:t>
      </w:r>
      <w:r w:rsidR="003F612A" w:rsidRPr="00C43C53">
        <w:rPr>
          <w:rFonts w:ascii="ＭＳ ゴシック" w:eastAsia="ＭＳ ゴシック" w:hAnsi="ＭＳ ゴシック" w:cs="Times New Roman" w:hint="eastAsia"/>
          <w:kern w:val="0"/>
          <w:sz w:val="24"/>
          <w:szCs w:val="20"/>
        </w:rPr>
        <w:t>特に、交通安全教育動画の配信等、ウェブ</w:t>
      </w:r>
    </w:p>
    <w:p w14:paraId="2EB6F377" w14:textId="77777777" w:rsidR="003F612A" w:rsidRPr="00C43C53" w:rsidRDefault="003F612A" w:rsidP="00DC1E74">
      <w:pPr>
        <w:ind w:firstLineChars="300" w:firstLine="720"/>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サイトやＳＮＳの活用による情報発信を積極的に展開するものとする。</w:t>
      </w:r>
    </w:p>
    <w:p w14:paraId="6C4E6058" w14:textId="4A07D022" w:rsidR="003F612A" w:rsidRPr="00FE6169" w:rsidRDefault="003F612A" w:rsidP="00031027">
      <w:pPr>
        <w:ind w:leftChars="228" w:left="719" w:hangingChars="100" w:hanging="240"/>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⑷</w:t>
      </w:r>
      <w:r w:rsidRPr="00C43C53">
        <w:rPr>
          <w:rFonts w:ascii="ＭＳ ゴシック" w:eastAsia="ＭＳ ゴシック" w:hAnsi="ＭＳ ゴシック" w:cs="ＭＳ..∀."/>
          <w:kern w:val="0"/>
          <w:sz w:val="24"/>
          <w:szCs w:val="24"/>
        </w:rPr>
        <w:t xml:space="preserve">  </w:t>
      </w:r>
      <w:r w:rsidR="008B5ACD" w:rsidRPr="00C43C53">
        <w:rPr>
          <w:rFonts w:ascii="ＭＳ ゴシック" w:eastAsia="ＭＳ ゴシック" w:hAnsi="ＭＳ ゴシック" w:cs="ＭＳ..∀." w:hint="eastAsia"/>
          <w:kern w:val="0"/>
          <w:sz w:val="24"/>
          <w:szCs w:val="24"/>
        </w:rPr>
        <w:t>推進機関・</w:t>
      </w:r>
      <w:r w:rsidR="00335862" w:rsidRPr="00C43C53">
        <w:rPr>
          <w:rFonts w:ascii="ＭＳ ゴシック" w:eastAsia="ＭＳ ゴシック" w:hAnsi="ＭＳ ゴシック" w:cs="ＭＳ..∀." w:hint="eastAsia"/>
          <w:kern w:val="0"/>
          <w:sz w:val="24"/>
          <w:szCs w:val="24"/>
        </w:rPr>
        <w:t>団体</w:t>
      </w:r>
      <w:r w:rsidRPr="00C43C53">
        <w:rPr>
          <w:rFonts w:ascii="ＭＳ ゴシック" w:eastAsia="ＭＳ ゴシック" w:hAnsi="ＭＳ ゴシック" w:cs="ＭＳ..∀." w:hint="eastAsia"/>
          <w:kern w:val="0"/>
          <w:sz w:val="24"/>
          <w:szCs w:val="24"/>
        </w:rPr>
        <w:t>は、所属の全職員に対し</w:t>
      </w:r>
      <w:r w:rsidR="00635B9A" w:rsidRPr="00C43C53">
        <w:rPr>
          <w:rFonts w:ascii="ＭＳ ゴシック" w:eastAsia="ＭＳ ゴシック" w:hAnsi="ＭＳ ゴシック" w:cs="ＭＳ..∀." w:hint="eastAsia"/>
          <w:kern w:val="0"/>
          <w:sz w:val="24"/>
          <w:szCs w:val="24"/>
        </w:rPr>
        <w:t>て</w:t>
      </w:r>
      <w:r w:rsidRPr="00C43C53">
        <w:rPr>
          <w:rFonts w:ascii="ＭＳ ゴシック" w:eastAsia="ＭＳ ゴシック" w:hAnsi="ＭＳ ゴシック" w:cs="ＭＳ..∀." w:hint="eastAsia"/>
          <w:kern w:val="0"/>
          <w:sz w:val="24"/>
          <w:szCs w:val="24"/>
        </w:rPr>
        <w:t>本運動</w:t>
      </w:r>
      <w:r w:rsidRPr="00FE6169">
        <w:rPr>
          <w:rFonts w:ascii="ＭＳ ゴシック" w:eastAsia="ＭＳ ゴシック" w:hAnsi="ＭＳ ゴシック" w:cs="ＭＳ..∀." w:hint="eastAsia"/>
          <w:kern w:val="0"/>
          <w:sz w:val="24"/>
          <w:szCs w:val="24"/>
        </w:rPr>
        <w:t>の趣旨を周知し、交通安全に関する情報を提供するほか、</w:t>
      </w:r>
      <w:r w:rsidR="00B7418A" w:rsidRPr="00FE6169">
        <w:rPr>
          <w:rFonts w:ascii="ＭＳ ゴシック" w:eastAsia="ＭＳ ゴシック" w:hAnsi="ＭＳ ゴシック" w:cs="ＭＳ 明朝" w:hint="eastAsia"/>
          <w:kern w:val="0"/>
          <w:sz w:val="24"/>
          <w:szCs w:val="24"/>
        </w:rPr>
        <w:t>飲酒運転をしない、させないことはもとより、</w:t>
      </w:r>
      <w:r w:rsidRPr="00FE6169">
        <w:rPr>
          <w:rFonts w:ascii="ＭＳ ゴシック" w:eastAsia="ＭＳ ゴシック" w:hAnsi="ＭＳ ゴシック" w:cs="ＭＳ..∀." w:hint="eastAsia"/>
          <w:kern w:val="0"/>
          <w:sz w:val="24"/>
          <w:szCs w:val="24"/>
        </w:rPr>
        <w:t>職員自身が交通法令を遵守し、体調面も考慮した安全運転を励行するなど、率先して模範的な交通行動を示すよう特段の配意をするものとする。</w:t>
      </w:r>
      <w:r w:rsidRPr="00FE6169">
        <w:rPr>
          <w:rFonts w:ascii="ＭＳ ゴシック" w:eastAsia="ＭＳ ゴシック" w:hAnsi="ＭＳ ゴシック" w:cs="ＭＳ..∀."/>
          <w:kern w:val="0"/>
          <w:sz w:val="24"/>
          <w:szCs w:val="24"/>
        </w:rPr>
        <w:t xml:space="preserve"> </w:t>
      </w:r>
    </w:p>
    <w:p w14:paraId="78035B95" w14:textId="47302A10" w:rsidR="003F612A" w:rsidRPr="00FE6169" w:rsidRDefault="003F612A" w:rsidP="00725E6B">
      <w:pPr>
        <w:ind w:leftChars="228" w:left="719" w:hangingChars="100" w:hanging="240"/>
        <w:rPr>
          <w:rFonts w:ascii="ＭＳ ゴシック" w:eastAsia="ＭＳ ゴシック" w:hAnsi="ＭＳ ゴシック" w:cs="Times New Roman"/>
          <w:kern w:val="0"/>
          <w:sz w:val="24"/>
          <w:szCs w:val="20"/>
        </w:rPr>
      </w:pPr>
      <w:r w:rsidRPr="00FE6169">
        <w:rPr>
          <w:rFonts w:ascii="ＭＳ ゴシック" w:eastAsia="ＭＳ ゴシック" w:hAnsi="ＭＳ ゴシック" w:cs="ＭＳ..∀." w:hint="eastAsia"/>
          <w:kern w:val="0"/>
          <w:sz w:val="24"/>
          <w:szCs w:val="24"/>
        </w:rPr>
        <w:t>⑸　県及び市町村は、以下のような諸活動を展開し、又は情報提供等の支援を行うものとする。その際、民間団体や交通ボランティア等との幅広い連携を図るとともに、高齢化が進む交通ボランティアの活性化</w:t>
      </w:r>
      <w:r w:rsidR="00725E6B" w:rsidRPr="00FE6169">
        <w:rPr>
          <w:rFonts w:ascii="ＭＳ ゴシック" w:eastAsia="ＭＳ ゴシック" w:hAnsi="ＭＳ ゴシック" w:cs="ＭＳ..∀." w:hint="eastAsia"/>
          <w:color w:val="FF0000"/>
          <w:kern w:val="0"/>
          <w:sz w:val="24"/>
          <w:szCs w:val="24"/>
        </w:rPr>
        <w:t>、</w:t>
      </w:r>
      <w:r w:rsidRPr="00FE6169">
        <w:rPr>
          <w:rFonts w:ascii="ＭＳ ゴシック" w:eastAsia="ＭＳ ゴシック" w:hAnsi="ＭＳ ゴシック" w:cs="ＭＳ..∀." w:hint="eastAsia"/>
          <w:kern w:val="0"/>
          <w:sz w:val="24"/>
          <w:szCs w:val="24"/>
        </w:rPr>
        <w:t>若者の交通安全意識の向上等を図るため、ＩＣＴ（情報通信技術）の普及も踏まえ、</w:t>
      </w:r>
      <w:r w:rsidRPr="00FE6169">
        <w:rPr>
          <w:rFonts w:ascii="ＭＳ ゴシック" w:eastAsia="ＭＳ ゴシック" w:hAnsi="ＭＳ ゴシック" w:cs="Times New Roman" w:hint="eastAsia"/>
          <w:kern w:val="0"/>
          <w:sz w:val="24"/>
          <w:szCs w:val="20"/>
        </w:rPr>
        <w:t>多様な形態の運動を展開し、幅広い年代の参画</w:t>
      </w:r>
      <w:r w:rsidRPr="00FE6169">
        <w:rPr>
          <w:rFonts w:ascii="ＭＳ ゴシック" w:eastAsia="ＭＳ ゴシック" w:hAnsi="ＭＳ ゴシック" w:cs="ＭＳ..∀." w:hint="eastAsia"/>
          <w:kern w:val="0"/>
          <w:sz w:val="24"/>
          <w:szCs w:val="24"/>
        </w:rPr>
        <w:t>に努めるものとする。</w:t>
      </w:r>
    </w:p>
    <w:p w14:paraId="33DD588B" w14:textId="77777777" w:rsidR="003F612A" w:rsidRPr="00FE6169" w:rsidRDefault="003F612A" w:rsidP="009A4A2A">
      <w:pPr>
        <w:autoSpaceDE w:val="0"/>
        <w:autoSpaceDN w:val="0"/>
        <w:adjustRightInd w:val="0"/>
        <w:ind w:firstLineChars="300" w:firstLine="72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ア　地域、家庭等における活動</w:t>
      </w:r>
      <w:r w:rsidRPr="00FE6169">
        <w:rPr>
          <w:rFonts w:ascii="ＭＳ ゴシック" w:eastAsia="ＭＳ ゴシック" w:hAnsi="ＭＳ ゴシック" w:cs="ＭＳ..∀."/>
          <w:kern w:val="0"/>
          <w:sz w:val="24"/>
          <w:szCs w:val="24"/>
        </w:rPr>
        <w:t xml:space="preserve"> </w:t>
      </w:r>
    </w:p>
    <w:p w14:paraId="16E7BCE0" w14:textId="77777777" w:rsidR="003F2E10" w:rsidRPr="00FE6169" w:rsidRDefault="003F612A" w:rsidP="009A4A2A">
      <w:pPr>
        <w:autoSpaceDE w:val="0"/>
        <w:autoSpaceDN w:val="0"/>
        <w:adjustRightInd w:val="0"/>
        <w:ind w:firstLineChars="350" w:firstLine="84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kern w:val="0"/>
          <w:sz w:val="24"/>
          <w:szCs w:val="24"/>
        </w:rPr>
        <w:t>(</w:t>
      </w:r>
      <w:r w:rsidRPr="00FE6169">
        <w:rPr>
          <w:rFonts w:ascii="ＭＳ ゴシック" w:eastAsia="ＭＳ ゴシック" w:hAnsi="ＭＳ ゴシック" w:cs="ＭＳ..∀." w:hint="eastAsia"/>
          <w:kern w:val="0"/>
          <w:sz w:val="24"/>
          <w:szCs w:val="24"/>
        </w:rPr>
        <w:t>ｱ</w:t>
      </w:r>
      <w:r w:rsidRPr="00FE6169">
        <w:rPr>
          <w:rFonts w:ascii="ＭＳ ゴシック" w:eastAsia="ＭＳ ゴシック" w:hAnsi="ＭＳ ゴシック" w:cs="ＭＳ..∀."/>
          <w:kern w:val="0"/>
          <w:sz w:val="24"/>
          <w:szCs w:val="24"/>
        </w:rPr>
        <w:t>)</w:t>
      </w:r>
      <w:r w:rsidRPr="00FE6169">
        <w:rPr>
          <w:rFonts w:ascii="ＭＳ ゴシック" w:eastAsia="ＭＳ ゴシック" w:hAnsi="ＭＳ ゴシック" w:cs="ＭＳ..∀." w:hint="eastAsia"/>
          <w:kern w:val="0"/>
          <w:sz w:val="24"/>
          <w:szCs w:val="24"/>
        </w:rPr>
        <w:t xml:space="preserve">　</w:t>
      </w:r>
      <w:r w:rsidR="003F2E10" w:rsidRPr="00FE6169">
        <w:rPr>
          <w:rFonts w:ascii="ＭＳ ゴシック" w:eastAsia="ＭＳ ゴシック" w:hAnsi="ＭＳ ゴシック" w:cs="ＭＳ 明朝" w:hint="eastAsia"/>
          <w:bCs/>
          <w:kern w:val="0"/>
          <w:sz w:val="24"/>
          <w:szCs w:val="24"/>
        </w:rPr>
        <w:t>自治会、町内会、老人クラブ等との連携による、</w:t>
      </w:r>
      <w:r w:rsidRPr="00FE6169">
        <w:rPr>
          <w:rFonts w:ascii="ＭＳ ゴシック" w:eastAsia="ＭＳ ゴシック" w:hAnsi="ＭＳ ゴシック" w:cs="ＭＳ..∀." w:hint="eastAsia"/>
          <w:kern w:val="0"/>
          <w:sz w:val="24"/>
          <w:szCs w:val="24"/>
        </w:rPr>
        <w:t>世代間交流を視野に入れた</w:t>
      </w:r>
    </w:p>
    <w:p w14:paraId="4D9A9840" w14:textId="7D573DB8" w:rsidR="003F612A" w:rsidRPr="00FE6169" w:rsidRDefault="003F612A" w:rsidP="009A4A2A">
      <w:pPr>
        <w:autoSpaceDE w:val="0"/>
        <w:autoSpaceDN w:val="0"/>
        <w:adjustRightInd w:val="0"/>
        <w:ind w:firstLineChars="500" w:firstLine="120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参加・体験・実践型の交通安全教室等の開催</w:t>
      </w:r>
      <w:r w:rsidRPr="00FE6169">
        <w:rPr>
          <w:rFonts w:ascii="ＭＳ ゴシック" w:eastAsia="ＭＳ ゴシック" w:hAnsi="ＭＳ ゴシック" w:cs="ＭＳ..∀."/>
          <w:kern w:val="0"/>
          <w:sz w:val="24"/>
          <w:szCs w:val="24"/>
        </w:rPr>
        <w:t xml:space="preserve"> </w:t>
      </w:r>
    </w:p>
    <w:p w14:paraId="1CA0CF70" w14:textId="7B869212" w:rsidR="003F2E10" w:rsidRPr="00C43C53" w:rsidRDefault="003F612A" w:rsidP="009A4A2A">
      <w:pPr>
        <w:overflowPunct w:val="0"/>
        <w:ind w:firstLineChars="350" w:firstLine="840"/>
        <w:textAlignment w:val="baseline"/>
        <w:rPr>
          <w:rFonts w:ascii="ＭＳ ゴシック" w:eastAsia="ＭＳ ゴシック" w:hAnsi="ＭＳ ゴシック" w:cs="ＭＳ..∀."/>
          <w:kern w:val="0"/>
          <w:sz w:val="24"/>
          <w:szCs w:val="24"/>
        </w:rPr>
      </w:pPr>
      <w:r w:rsidRPr="00FE6169">
        <w:rPr>
          <w:rFonts w:ascii="ＭＳ ゴシック" w:eastAsia="ＭＳ ゴシック" w:hAnsi="ＭＳ ゴシック" w:cs="ＭＳ..∀."/>
          <w:kern w:val="0"/>
          <w:sz w:val="24"/>
          <w:szCs w:val="24"/>
        </w:rPr>
        <w:t>(</w:t>
      </w:r>
      <w:r w:rsidRPr="00FE6169">
        <w:rPr>
          <w:rFonts w:ascii="ＭＳ ゴシック" w:eastAsia="ＭＳ ゴシック" w:hAnsi="ＭＳ ゴシック" w:cs="ＭＳ..∀." w:hint="eastAsia"/>
          <w:kern w:val="0"/>
          <w:sz w:val="24"/>
          <w:szCs w:val="24"/>
        </w:rPr>
        <w:t>ｲ</w:t>
      </w:r>
      <w:r w:rsidRPr="00FE6169">
        <w:rPr>
          <w:rFonts w:ascii="ＭＳ ゴシック" w:eastAsia="ＭＳ ゴシック" w:hAnsi="ＭＳ ゴシック" w:cs="ＭＳ..∀."/>
          <w:kern w:val="0"/>
          <w:sz w:val="24"/>
          <w:szCs w:val="24"/>
        </w:rPr>
        <w:t xml:space="preserve">)  </w:t>
      </w:r>
      <w:r w:rsidRPr="00FE6169">
        <w:rPr>
          <w:rFonts w:ascii="ＭＳ ゴシック" w:eastAsia="ＭＳ ゴシック" w:hAnsi="ＭＳ ゴシック" w:cs="ＭＳ..∀." w:hint="eastAsia"/>
          <w:kern w:val="0"/>
          <w:sz w:val="24"/>
          <w:szCs w:val="24"/>
        </w:rPr>
        <w:t>住民を</w:t>
      </w:r>
      <w:r w:rsidRPr="00C43C53">
        <w:rPr>
          <w:rFonts w:ascii="ＭＳ ゴシック" w:eastAsia="ＭＳ ゴシック" w:hAnsi="ＭＳ ゴシック" w:cs="ＭＳ..∀." w:hint="eastAsia"/>
          <w:kern w:val="0"/>
          <w:sz w:val="24"/>
          <w:szCs w:val="24"/>
        </w:rPr>
        <w:t>主体とした交通安全総点検、ヒヤリ地図の作成等による</w:t>
      </w:r>
      <w:r w:rsidR="003F2E10" w:rsidRPr="00C43C53">
        <w:rPr>
          <w:rFonts w:ascii="ＭＳ ゴシック" w:eastAsia="ＭＳ ゴシック" w:hAnsi="ＭＳ ゴシック" w:cs="ＭＳ..∀." w:hint="eastAsia"/>
          <w:kern w:val="0"/>
          <w:sz w:val="24"/>
          <w:szCs w:val="24"/>
        </w:rPr>
        <w:t>、</w:t>
      </w:r>
      <w:r w:rsidR="003F2E10" w:rsidRPr="00C43C53">
        <w:rPr>
          <w:rFonts w:ascii="ＭＳ ゴシック" w:eastAsia="ＭＳ ゴシック" w:hAnsi="ＭＳ ゴシック" w:cs="ＭＳ 明朝" w:hint="eastAsia"/>
          <w:bCs/>
          <w:kern w:val="0"/>
          <w:sz w:val="24"/>
          <w:szCs w:val="24"/>
        </w:rPr>
        <w:t>住民側から</w:t>
      </w:r>
    </w:p>
    <w:p w14:paraId="6042CCC2" w14:textId="77777777" w:rsidR="003F2E10" w:rsidRPr="00C43C53" w:rsidRDefault="003F2E10" w:rsidP="009A4A2A">
      <w:pPr>
        <w:overflowPunct w:val="0"/>
        <w:ind w:firstLineChars="500" w:firstLine="1200"/>
        <w:textAlignment w:val="baseline"/>
        <w:rPr>
          <w:rFonts w:ascii="ＭＳ ゴシック" w:eastAsia="ＭＳ ゴシック" w:hAnsi="ＭＳ ゴシック" w:cs="ＭＳ 明朝"/>
          <w:bCs/>
          <w:kern w:val="0"/>
          <w:sz w:val="24"/>
          <w:szCs w:val="24"/>
        </w:rPr>
      </w:pPr>
      <w:r w:rsidRPr="00C43C53">
        <w:rPr>
          <w:rFonts w:ascii="ＭＳ ゴシック" w:eastAsia="ＭＳ ゴシック" w:hAnsi="ＭＳ ゴシック" w:cs="ＭＳ 明朝" w:hint="eastAsia"/>
          <w:bCs/>
          <w:kern w:val="0"/>
          <w:sz w:val="24"/>
          <w:szCs w:val="24"/>
        </w:rPr>
        <w:t>見た交通上の危険箇所等を積極的にくみ上げ、その把握と解消</w:t>
      </w:r>
    </w:p>
    <w:p w14:paraId="60FCC528" w14:textId="495EE736" w:rsidR="003F612A" w:rsidRPr="00C43C53" w:rsidRDefault="003F612A" w:rsidP="009A4A2A">
      <w:pPr>
        <w:autoSpaceDE w:val="0"/>
        <w:autoSpaceDN w:val="0"/>
        <w:adjustRightInd w:val="0"/>
        <w:ind w:firstLineChars="350" w:firstLine="84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ｳ</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ＭＳ..∀." w:hint="eastAsia"/>
          <w:kern w:val="0"/>
          <w:sz w:val="24"/>
          <w:szCs w:val="24"/>
        </w:rPr>
        <w:t>家庭内での話合い等を通じた交通安全意識の</w:t>
      </w:r>
      <w:r w:rsidR="003F2E10" w:rsidRPr="00C43C53">
        <w:rPr>
          <w:rFonts w:ascii="ＭＳ ゴシック" w:eastAsia="ＭＳ ゴシック" w:hAnsi="ＭＳ ゴシック" w:cs="ＭＳ..∀." w:hint="eastAsia"/>
          <w:kern w:val="0"/>
          <w:sz w:val="24"/>
          <w:szCs w:val="24"/>
        </w:rPr>
        <w:t>向上</w:t>
      </w:r>
      <w:r w:rsidRPr="00C43C53">
        <w:rPr>
          <w:rFonts w:ascii="ＭＳ ゴシック" w:eastAsia="ＭＳ ゴシック" w:hAnsi="ＭＳ ゴシック" w:cs="ＭＳ..∀." w:hint="eastAsia"/>
          <w:kern w:val="0"/>
          <w:sz w:val="24"/>
          <w:szCs w:val="24"/>
        </w:rPr>
        <w:t>、安全な交通行動の実践</w:t>
      </w:r>
    </w:p>
    <w:p w14:paraId="16F8708E" w14:textId="61D0FB7A" w:rsidR="00B20667" w:rsidRPr="00C43C53" w:rsidRDefault="00B20667" w:rsidP="00B20667">
      <w:pPr>
        <w:autoSpaceDE w:val="0"/>
        <w:autoSpaceDN w:val="0"/>
        <w:adjustRightInd w:val="0"/>
        <w:ind w:firstLineChars="350" w:firstLine="84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ｴ</w:t>
      </w:r>
      <w:r w:rsidRPr="00C43C53">
        <w:rPr>
          <w:rFonts w:ascii="ＭＳ ゴシック" w:eastAsia="ＭＳ ゴシック" w:hAnsi="ＭＳ ゴシック" w:cs="ＭＳ..∀."/>
          <w:kern w:val="0"/>
          <w:sz w:val="24"/>
          <w:szCs w:val="24"/>
        </w:rPr>
        <w:t xml:space="preserve">)  </w:t>
      </w:r>
      <w:r w:rsidR="007B292F" w:rsidRPr="00C43C53">
        <w:rPr>
          <w:rFonts w:ascii="ＭＳ ゴシック" w:eastAsia="ＭＳ ゴシック" w:hAnsi="ＭＳ ゴシック" w:cs="ＭＳ..∀." w:hint="eastAsia"/>
          <w:kern w:val="0"/>
          <w:sz w:val="24"/>
          <w:szCs w:val="24"/>
        </w:rPr>
        <w:t>夕暮れ時の早めのライト点灯の徹底と反射材用品の取付けの促進</w:t>
      </w:r>
    </w:p>
    <w:p w14:paraId="5C248B89" w14:textId="3EF3BB29" w:rsidR="00DC1E74" w:rsidRPr="00C43C53" w:rsidRDefault="003F612A" w:rsidP="009A4A2A">
      <w:pPr>
        <w:autoSpaceDE w:val="0"/>
        <w:autoSpaceDN w:val="0"/>
        <w:adjustRightInd w:val="0"/>
        <w:ind w:firstLineChars="350" w:firstLine="840"/>
        <w:jc w:val="left"/>
        <w:rPr>
          <w:rFonts w:ascii="ＭＳ ゴシック" w:eastAsia="ＭＳ ゴシック" w:hAnsi="ＭＳ ゴシック" w:cs="Times New Roman"/>
          <w:kern w:val="0"/>
          <w:sz w:val="24"/>
          <w:szCs w:val="20"/>
        </w:rPr>
      </w:pPr>
      <w:r w:rsidRPr="00C43C53">
        <w:rPr>
          <w:rFonts w:ascii="ＭＳ ゴシック" w:eastAsia="ＭＳ ゴシック" w:hAnsi="ＭＳ ゴシック" w:cs="ＭＳ..∀."/>
          <w:kern w:val="0"/>
          <w:sz w:val="24"/>
          <w:szCs w:val="24"/>
        </w:rPr>
        <w:t>(</w:t>
      </w:r>
      <w:r w:rsidR="00B20667" w:rsidRPr="00C43C53">
        <w:rPr>
          <w:rFonts w:ascii="ＭＳ ゴシック" w:eastAsia="ＭＳ ゴシック" w:hAnsi="ＭＳ ゴシック" w:cs="ＭＳ..∀." w:hint="eastAsia"/>
          <w:kern w:val="0"/>
          <w:sz w:val="24"/>
          <w:szCs w:val="24"/>
        </w:rPr>
        <w:t>ｵ</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ＭＳ..∀." w:hint="eastAsia"/>
          <w:kern w:val="0"/>
          <w:sz w:val="24"/>
          <w:szCs w:val="24"/>
        </w:rPr>
        <w:t>交通安全教育を受ける機会の少ない高齢者等に対する</w:t>
      </w:r>
      <w:r w:rsidRPr="00C43C53">
        <w:rPr>
          <w:rFonts w:ascii="ＭＳ ゴシック" w:eastAsia="ＭＳ ゴシック" w:hAnsi="ＭＳ ゴシック" w:cs="Times New Roman" w:hint="eastAsia"/>
          <w:kern w:val="0"/>
          <w:sz w:val="24"/>
          <w:szCs w:val="20"/>
        </w:rPr>
        <w:t>福祉関係者や地域の</w:t>
      </w:r>
    </w:p>
    <w:p w14:paraId="0109F837" w14:textId="77777777" w:rsidR="003F612A" w:rsidRPr="00C43C53" w:rsidRDefault="00DC1E74" w:rsidP="009A4A2A">
      <w:pPr>
        <w:autoSpaceDE w:val="0"/>
        <w:autoSpaceDN w:val="0"/>
        <w:adjustRightInd w:val="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Times New Roman" w:hint="eastAsia"/>
          <w:kern w:val="0"/>
          <w:sz w:val="24"/>
          <w:szCs w:val="20"/>
        </w:rPr>
        <w:t xml:space="preserve">　　　　　</w:t>
      </w:r>
      <w:r w:rsidR="003F612A" w:rsidRPr="00C43C53">
        <w:rPr>
          <w:rFonts w:ascii="ＭＳ ゴシック" w:eastAsia="ＭＳ ゴシック" w:hAnsi="ＭＳ ゴシック" w:cs="Times New Roman" w:hint="eastAsia"/>
          <w:kern w:val="0"/>
          <w:sz w:val="24"/>
          <w:szCs w:val="20"/>
        </w:rPr>
        <w:t>交通ボランティア等と連携した</w:t>
      </w:r>
      <w:r w:rsidR="003F612A" w:rsidRPr="00C43C53">
        <w:rPr>
          <w:rFonts w:ascii="ＭＳ ゴシック" w:eastAsia="ＭＳ ゴシック" w:hAnsi="ＭＳ ゴシック" w:cs="ＭＳ..∀." w:hint="eastAsia"/>
          <w:kern w:val="0"/>
          <w:sz w:val="24"/>
          <w:szCs w:val="24"/>
        </w:rPr>
        <w:t>家庭訪問等による交通安全指導の推進</w:t>
      </w:r>
    </w:p>
    <w:p w14:paraId="7684099A" w14:textId="7AA1AD06" w:rsidR="003F612A" w:rsidRPr="00C43C53" w:rsidRDefault="003F612A" w:rsidP="009A4A2A">
      <w:pPr>
        <w:autoSpaceDE w:val="0"/>
        <w:autoSpaceDN w:val="0"/>
        <w:adjustRightInd w:val="0"/>
        <w:ind w:firstLineChars="350" w:firstLine="840"/>
        <w:jc w:val="left"/>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w:t>
      </w:r>
      <w:r w:rsidR="00B20667" w:rsidRPr="00C43C53">
        <w:rPr>
          <w:rFonts w:ascii="ＭＳ ゴシック" w:eastAsia="ＭＳ ゴシック" w:hAnsi="ＭＳ ゴシック" w:cs="Times New Roman" w:hint="eastAsia"/>
          <w:kern w:val="0"/>
          <w:sz w:val="24"/>
          <w:szCs w:val="20"/>
        </w:rPr>
        <w:t>ｶ</w:t>
      </w:r>
      <w:r w:rsidRPr="00C43C53">
        <w:rPr>
          <w:rFonts w:ascii="ＭＳ ゴシック" w:eastAsia="ＭＳ ゴシック" w:hAnsi="ＭＳ ゴシック" w:cs="Times New Roman" w:hint="eastAsia"/>
          <w:kern w:val="0"/>
          <w:sz w:val="24"/>
          <w:szCs w:val="20"/>
        </w:rPr>
        <w:t xml:space="preserve">) </w:t>
      </w:r>
      <w:r w:rsidRPr="00C43C53">
        <w:rPr>
          <w:rFonts w:ascii="ＭＳ ゴシック" w:eastAsia="ＭＳ ゴシック" w:hAnsi="ＭＳ ゴシック" w:cs="Times New Roman"/>
          <w:kern w:val="0"/>
          <w:sz w:val="24"/>
          <w:szCs w:val="20"/>
        </w:rPr>
        <w:t xml:space="preserve"> </w:t>
      </w:r>
      <w:r w:rsidRPr="00C43C53">
        <w:rPr>
          <w:rFonts w:ascii="ＭＳ ゴシック" w:eastAsia="ＭＳ ゴシック" w:hAnsi="ＭＳ ゴシック" w:cs="Times New Roman" w:hint="eastAsia"/>
          <w:kern w:val="0"/>
          <w:sz w:val="24"/>
          <w:szCs w:val="20"/>
        </w:rPr>
        <w:t>地域が一体となったこどもの見守り活動の充実</w:t>
      </w:r>
    </w:p>
    <w:p w14:paraId="5293D1B8" w14:textId="5C3FBAE8" w:rsidR="00D4459A" w:rsidRPr="00C43C53" w:rsidRDefault="00D4459A" w:rsidP="00305179">
      <w:pPr>
        <w:overflowPunct w:val="0"/>
        <w:ind w:leftChars="400" w:left="1200" w:hangingChars="150" w:hanging="360"/>
        <w:textAlignment w:val="baseline"/>
        <w:rPr>
          <w:rFonts w:ascii="ＭＳ ゴシック" w:eastAsia="ＭＳ ゴシック" w:hAnsi="ＭＳ ゴシック" w:cs="ＭＳ 明朝"/>
          <w:bCs/>
          <w:kern w:val="0"/>
          <w:sz w:val="24"/>
          <w:szCs w:val="24"/>
        </w:rPr>
      </w:pPr>
      <w:r w:rsidRPr="00C43C53">
        <w:rPr>
          <w:rFonts w:ascii="ＭＳ ゴシック" w:eastAsia="ＭＳ ゴシック" w:hAnsi="ＭＳ ゴシック" w:cs="ＭＳ..∀."/>
          <w:kern w:val="0"/>
          <w:sz w:val="24"/>
          <w:szCs w:val="24"/>
        </w:rPr>
        <w:t>(</w:t>
      </w:r>
      <w:r w:rsidR="00B20667" w:rsidRPr="00C43C53">
        <w:rPr>
          <w:rFonts w:ascii="ＭＳ ゴシック" w:eastAsia="ＭＳ ゴシック" w:hAnsi="ＭＳ ゴシック" w:cs="ＭＳ..∀." w:hint="eastAsia"/>
          <w:kern w:val="0"/>
          <w:sz w:val="24"/>
          <w:szCs w:val="24"/>
        </w:rPr>
        <w:t>ｷ</w:t>
      </w:r>
      <w:r w:rsidRPr="00C43C53">
        <w:rPr>
          <w:rFonts w:ascii="ＭＳ ゴシック" w:eastAsia="ＭＳ ゴシック" w:hAnsi="ＭＳ ゴシック" w:cs="ＭＳ..∀."/>
          <w:kern w:val="0"/>
          <w:sz w:val="24"/>
          <w:szCs w:val="24"/>
        </w:rPr>
        <w:t xml:space="preserve">)  </w:t>
      </w:r>
      <w:r w:rsidR="00305179" w:rsidRPr="00C43C53">
        <w:rPr>
          <w:rFonts w:ascii="ＭＳ ゴシック" w:eastAsia="ＭＳ ゴシック" w:hAnsi="ＭＳ ゴシック" w:cs="ＭＳ..∀." w:hint="eastAsia"/>
          <w:kern w:val="0"/>
          <w:sz w:val="24"/>
          <w:szCs w:val="24"/>
        </w:rPr>
        <w:t>地域の交通安全活動に、当該地域の外国人コミュニティや居住・勤務する外国人の参加を促し、その取組を支援する活動の推進</w:t>
      </w:r>
    </w:p>
    <w:p w14:paraId="42715EEB" w14:textId="77777777" w:rsidR="003F612A" w:rsidRPr="00FE6169" w:rsidRDefault="003F612A" w:rsidP="009A4A2A">
      <w:pPr>
        <w:autoSpaceDE w:val="0"/>
        <w:autoSpaceDN w:val="0"/>
        <w:adjustRightInd w:val="0"/>
        <w:ind w:firstLineChars="300" w:firstLine="72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イ　幼稚園、保育所、認定こども園、小学校等における活動</w:t>
      </w:r>
      <w:r w:rsidRPr="00FE6169">
        <w:rPr>
          <w:rFonts w:ascii="ＭＳ ゴシック" w:eastAsia="ＭＳ ゴシック" w:hAnsi="ＭＳ ゴシック" w:cs="ＭＳ..∀."/>
          <w:kern w:val="0"/>
          <w:sz w:val="24"/>
          <w:szCs w:val="24"/>
        </w:rPr>
        <w:t xml:space="preserve"> </w:t>
      </w:r>
    </w:p>
    <w:p w14:paraId="46AB7C1E" w14:textId="1637DD89" w:rsidR="003F612A" w:rsidRPr="00C43C53" w:rsidRDefault="003F612A" w:rsidP="00B5632F">
      <w:pPr>
        <w:autoSpaceDE w:val="0"/>
        <w:autoSpaceDN w:val="0"/>
        <w:adjustRightInd w:val="0"/>
        <w:ind w:leftChars="400" w:left="1200" w:hangingChars="150" w:hanging="36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kern w:val="0"/>
          <w:sz w:val="24"/>
          <w:szCs w:val="24"/>
        </w:rPr>
        <w:t>(</w:t>
      </w:r>
      <w:r w:rsidRPr="00FE6169">
        <w:rPr>
          <w:rFonts w:ascii="ＭＳ ゴシック" w:eastAsia="ＭＳ ゴシック" w:hAnsi="ＭＳ ゴシック" w:cs="ＭＳ..∀." w:hint="eastAsia"/>
          <w:kern w:val="0"/>
          <w:sz w:val="24"/>
          <w:szCs w:val="24"/>
        </w:rPr>
        <w:t>ｱ</w:t>
      </w:r>
      <w:r w:rsidRPr="00FE6169">
        <w:rPr>
          <w:rFonts w:ascii="ＭＳ ゴシック" w:eastAsia="ＭＳ ゴシック" w:hAnsi="ＭＳ ゴシック" w:cs="ＭＳ..∀."/>
          <w:kern w:val="0"/>
          <w:sz w:val="24"/>
          <w:szCs w:val="24"/>
        </w:rPr>
        <w:t>)</w:t>
      </w:r>
      <w:r w:rsidRPr="00FE6169">
        <w:rPr>
          <w:rFonts w:ascii="ＭＳ ゴシック" w:eastAsia="ＭＳ ゴシック" w:hAnsi="ＭＳ ゴシック" w:cs="ＭＳ..∀." w:hint="eastAsia"/>
          <w:kern w:val="0"/>
          <w:sz w:val="24"/>
          <w:szCs w:val="24"/>
        </w:rPr>
        <w:t xml:space="preserve">　こどもと保護者が一緒に学ぶ参加・体験・実践型の交通安全教室等の開催に</w:t>
      </w:r>
      <w:r w:rsidRPr="00FE6169">
        <w:rPr>
          <w:rFonts w:ascii="ＭＳ ゴシック" w:eastAsia="ＭＳ ゴシック" w:hAnsi="ＭＳ ゴシック" w:cs="ＭＳ..∀." w:hint="eastAsia"/>
          <w:kern w:val="0"/>
          <w:sz w:val="24"/>
          <w:szCs w:val="24"/>
        </w:rPr>
        <w:lastRenderedPageBreak/>
        <w:t>よる、歩行中の安全な</w:t>
      </w:r>
      <w:r w:rsidRPr="00C43C53">
        <w:rPr>
          <w:rFonts w:ascii="ＭＳ ゴシック" w:eastAsia="ＭＳ ゴシック" w:hAnsi="ＭＳ ゴシック" w:cs="ＭＳ..∀." w:hint="eastAsia"/>
          <w:kern w:val="0"/>
          <w:sz w:val="24"/>
          <w:szCs w:val="24"/>
        </w:rPr>
        <w:t>通行方法や自転車の安全利用等の基本的な交通ルール・マナーに関する教育の実践</w:t>
      </w:r>
    </w:p>
    <w:p w14:paraId="1F1B13CF" w14:textId="027FD5CC" w:rsidR="003F612A" w:rsidRPr="00C43C53" w:rsidRDefault="003F612A" w:rsidP="00351799">
      <w:pPr>
        <w:autoSpaceDE w:val="0"/>
        <w:autoSpaceDN w:val="0"/>
        <w:adjustRightInd w:val="0"/>
        <w:ind w:leftChars="400" w:left="1200" w:hangingChars="150" w:hanging="36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ｲ</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ＭＳ..∀." w:hint="eastAsia"/>
          <w:kern w:val="0"/>
          <w:sz w:val="24"/>
          <w:szCs w:val="24"/>
        </w:rPr>
        <w:t>保護者等を交えた交通安全総点検、ヒヤリ地図の作成等によるこどもの目線から</w:t>
      </w:r>
      <w:r w:rsidR="00745C29" w:rsidRPr="00C43C53">
        <w:rPr>
          <w:rFonts w:ascii="ＭＳ ゴシック" w:eastAsia="ＭＳ ゴシック" w:hAnsi="ＭＳ ゴシック" w:cs="ＭＳ 明朝" w:hint="eastAsia"/>
          <w:bCs/>
          <w:kern w:val="0"/>
          <w:sz w:val="24"/>
          <w:szCs w:val="24"/>
        </w:rPr>
        <w:t>の</w:t>
      </w:r>
      <w:r w:rsidRPr="00C43C53">
        <w:rPr>
          <w:rFonts w:ascii="ＭＳ ゴシック" w:eastAsia="ＭＳ ゴシック" w:hAnsi="ＭＳ ゴシック" w:cs="ＭＳ..∀." w:hint="eastAsia"/>
          <w:kern w:val="0"/>
          <w:sz w:val="24"/>
          <w:szCs w:val="24"/>
        </w:rPr>
        <w:t>危険箇所の把握と解消</w:t>
      </w:r>
    </w:p>
    <w:p w14:paraId="57FD371E" w14:textId="77777777" w:rsidR="00712E9C" w:rsidRPr="00C43C53" w:rsidRDefault="004C0AFA" w:rsidP="004C0AFA">
      <w:pPr>
        <w:autoSpaceDE w:val="0"/>
        <w:autoSpaceDN w:val="0"/>
        <w:adjustRightInd w:val="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 xml:space="preserve">　　 　</w:t>
      </w: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ｳ</w:t>
      </w: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 xml:space="preserve">　</w:t>
      </w:r>
      <w:r w:rsidR="00712E9C" w:rsidRPr="00C43C53">
        <w:rPr>
          <w:rFonts w:ascii="ＭＳ ゴシック" w:eastAsia="ＭＳ ゴシック" w:hAnsi="ＭＳ ゴシック" w:cs="ＭＳ..∀." w:hint="eastAsia"/>
          <w:kern w:val="0"/>
          <w:sz w:val="24"/>
          <w:szCs w:val="24"/>
        </w:rPr>
        <w:t>体格等の事情によりシートベルトを適切に着用させることができない６歳以</w:t>
      </w:r>
    </w:p>
    <w:p w14:paraId="22085C72" w14:textId="6B4C2966" w:rsidR="004C0AFA" w:rsidRPr="00C43C53" w:rsidRDefault="00712E9C" w:rsidP="00712E9C">
      <w:pPr>
        <w:autoSpaceDE w:val="0"/>
        <w:autoSpaceDN w:val="0"/>
        <w:adjustRightInd w:val="0"/>
        <w:ind w:firstLineChars="500" w:firstLine="1200"/>
        <w:jc w:val="left"/>
        <w:rPr>
          <w:rFonts w:ascii="ＭＳ 明朝" w:eastAsia="ＭＳ 明朝" w:hAnsi="ＭＳ 明朝" w:cs="Times New Roman"/>
          <w:kern w:val="0"/>
          <w:sz w:val="24"/>
          <w:szCs w:val="20"/>
        </w:rPr>
      </w:pPr>
      <w:r w:rsidRPr="00C43C53">
        <w:rPr>
          <w:rFonts w:ascii="ＭＳ ゴシック" w:eastAsia="ＭＳ ゴシック" w:hAnsi="ＭＳ ゴシック" w:cs="ＭＳ..∀." w:hint="eastAsia"/>
          <w:kern w:val="0"/>
          <w:sz w:val="24"/>
          <w:szCs w:val="24"/>
        </w:rPr>
        <w:t>上のこどもを含めたチャイルドシートの正しい使用の徹底</w:t>
      </w:r>
    </w:p>
    <w:p w14:paraId="6CD3A870" w14:textId="77777777" w:rsidR="003F612A" w:rsidRPr="00C43C53" w:rsidRDefault="003F612A" w:rsidP="009A4A2A">
      <w:pPr>
        <w:autoSpaceDE w:val="0"/>
        <w:autoSpaceDN w:val="0"/>
        <w:adjustRightInd w:val="0"/>
        <w:ind w:firstLineChars="300" w:firstLine="72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ウ</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ＭＳ..∀." w:hint="eastAsia"/>
          <w:kern w:val="0"/>
          <w:sz w:val="24"/>
          <w:szCs w:val="24"/>
        </w:rPr>
        <w:t xml:space="preserve"> 中学校、高等学校、大学等における活動</w:t>
      </w:r>
    </w:p>
    <w:p w14:paraId="6E2109FC" w14:textId="73544350" w:rsidR="003F612A" w:rsidRPr="00C43C53" w:rsidRDefault="003F612A" w:rsidP="00D84D45">
      <w:pPr>
        <w:autoSpaceDE w:val="0"/>
        <w:autoSpaceDN w:val="0"/>
        <w:adjustRightInd w:val="0"/>
        <w:ind w:leftChars="400" w:left="1200" w:hangingChars="150" w:hanging="36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ｱ</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ＭＳ..∀." w:hint="eastAsia"/>
          <w:kern w:val="0"/>
          <w:sz w:val="24"/>
          <w:szCs w:val="24"/>
        </w:rPr>
        <w:t>参加・体験・実践型の交通安全教室等の開催による歩行中・自転車</w:t>
      </w:r>
      <w:r w:rsidR="00D84D45" w:rsidRPr="00C43C53">
        <w:rPr>
          <w:rFonts w:ascii="ＭＳ ゴシック" w:eastAsia="ＭＳ ゴシック" w:hAnsi="ＭＳ ゴシック" w:cs="ＭＳ..∀." w:hint="eastAsia"/>
          <w:kern w:val="0"/>
          <w:sz w:val="24"/>
          <w:szCs w:val="24"/>
        </w:rPr>
        <w:t>乗用</w:t>
      </w:r>
      <w:r w:rsidRPr="00C43C53">
        <w:rPr>
          <w:rFonts w:ascii="ＭＳ ゴシック" w:eastAsia="ＭＳ ゴシック" w:hAnsi="ＭＳ ゴシック" w:cs="ＭＳ..∀." w:hint="eastAsia"/>
          <w:kern w:val="0"/>
          <w:sz w:val="24"/>
          <w:szCs w:val="24"/>
        </w:rPr>
        <w:t>中の安全な交通行動</w:t>
      </w:r>
      <w:r w:rsidR="00712E9C" w:rsidRPr="00C43C53">
        <w:rPr>
          <w:rFonts w:ascii="ＭＳ ゴシック" w:eastAsia="ＭＳ ゴシック" w:hAnsi="ＭＳ ゴシック" w:cs="ＭＳ..∀." w:hint="eastAsia"/>
          <w:kern w:val="0"/>
          <w:sz w:val="24"/>
          <w:szCs w:val="24"/>
        </w:rPr>
        <w:t>等</w:t>
      </w:r>
      <w:r w:rsidRPr="00C43C53">
        <w:rPr>
          <w:rFonts w:ascii="ＭＳ ゴシック" w:eastAsia="ＭＳ ゴシック" w:hAnsi="ＭＳ ゴシック" w:cs="ＭＳ..∀." w:hint="eastAsia"/>
          <w:kern w:val="0"/>
          <w:sz w:val="24"/>
          <w:szCs w:val="24"/>
        </w:rPr>
        <w:t>の指導</w:t>
      </w:r>
    </w:p>
    <w:p w14:paraId="10DF1994" w14:textId="05E1DD50" w:rsidR="00C93F01" w:rsidRPr="00C43C53" w:rsidRDefault="00C93F01" w:rsidP="00C93F01">
      <w:pPr>
        <w:autoSpaceDE w:val="0"/>
        <w:autoSpaceDN w:val="0"/>
        <w:adjustRightInd w:val="0"/>
        <w:ind w:firstLineChars="350" w:firstLine="84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ｲ</w:t>
      </w: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 xml:space="preserve"> </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ＭＳ..∀." w:hint="eastAsia"/>
          <w:kern w:val="0"/>
          <w:sz w:val="24"/>
          <w:szCs w:val="24"/>
        </w:rPr>
        <w:t>万が一の事故に備えた自転車損害賠償責任保険等の加入促進</w:t>
      </w:r>
    </w:p>
    <w:p w14:paraId="04890994" w14:textId="0C130B8B" w:rsidR="003F612A" w:rsidRPr="00C43C53" w:rsidRDefault="003F612A" w:rsidP="009A4A2A">
      <w:pPr>
        <w:autoSpaceDE w:val="0"/>
        <w:autoSpaceDN w:val="0"/>
        <w:adjustRightInd w:val="0"/>
        <w:ind w:firstLineChars="350" w:firstLine="84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kern w:val="0"/>
          <w:sz w:val="24"/>
          <w:szCs w:val="24"/>
        </w:rPr>
        <w:t>(</w:t>
      </w:r>
      <w:r w:rsidR="00C93F01" w:rsidRPr="00C43C53">
        <w:rPr>
          <w:rFonts w:ascii="ＭＳ ゴシック" w:eastAsia="ＭＳ ゴシック" w:hAnsi="ＭＳ ゴシック" w:cs="ＭＳ..∀." w:hint="eastAsia"/>
          <w:kern w:val="0"/>
          <w:sz w:val="24"/>
          <w:szCs w:val="24"/>
        </w:rPr>
        <w:t>ｳ</w:t>
      </w: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 xml:space="preserve"> </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ＭＳ..∀." w:hint="eastAsia"/>
          <w:kern w:val="0"/>
          <w:sz w:val="24"/>
          <w:szCs w:val="24"/>
        </w:rPr>
        <w:t>地域の交通安全啓発活動への参加促進</w:t>
      </w:r>
    </w:p>
    <w:p w14:paraId="18411E27" w14:textId="77777777" w:rsidR="003F612A" w:rsidRPr="00C43C53" w:rsidRDefault="003F612A" w:rsidP="009A4A2A">
      <w:pPr>
        <w:autoSpaceDE w:val="0"/>
        <w:autoSpaceDN w:val="0"/>
        <w:adjustRightInd w:val="0"/>
        <w:ind w:firstLineChars="300" w:firstLine="72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エ　福祉施設等高齢者が利用する機会の多い施設等における活動</w:t>
      </w:r>
      <w:r w:rsidRPr="00C43C53">
        <w:rPr>
          <w:rFonts w:ascii="ＭＳ ゴシック" w:eastAsia="ＭＳ ゴシック" w:hAnsi="ＭＳ ゴシック" w:cs="ＭＳ..∀."/>
          <w:kern w:val="0"/>
          <w:sz w:val="24"/>
          <w:szCs w:val="24"/>
        </w:rPr>
        <w:t xml:space="preserve"> </w:t>
      </w:r>
    </w:p>
    <w:p w14:paraId="32C4AD5D" w14:textId="02A74E93" w:rsidR="003F612A" w:rsidRPr="00C43C53" w:rsidRDefault="003F612A" w:rsidP="00D84D45">
      <w:pPr>
        <w:autoSpaceDE w:val="0"/>
        <w:autoSpaceDN w:val="0"/>
        <w:adjustRightInd w:val="0"/>
        <w:ind w:leftChars="400" w:left="1200" w:hangingChars="150" w:hanging="36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ｱ</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ＭＳ..∀." w:hint="eastAsia"/>
          <w:kern w:val="0"/>
          <w:sz w:val="24"/>
          <w:szCs w:val="24"/>
        </w:rPr>
        <w:t>参加・体験・実践型の交通安全教室等の開催による歩行中・自転車乗用中の安全な交通行動等の指導</w:t>
      </w:r>
      <w:r w:rsidRPr="00C43C53">
        <w:rPr>
          <w:rFonts w:ascii="ＭＳ ゴシック" w:eastAsia="ＭＳ ゴシック" w:hAnsi="ＭＳ ゴシック" w:cs="ＭＳ..∀."/>
          <w:kern w:val="0"/>
          <w:sz w:val="24"/>
          <w:szCs w:val="24"/>
        </w:rPr>
        <w:t xml:space="preserve"> </w:t>
      </w:r>
    </w:p>
    <w:p w14:paraId="3E3B94EA" w14:textId="77777777" w:rsidR="003F612A" w:rsidRPr="00C43C53" w:rsidRDefault="003F612A" w:rsidP="009A4A2A">
      <w:pPr>
        <w:autoSpaceDE w:val="0"/>
        <w:autoSpaceDN w:val="0"/>
        <w:adjustRightInd w:val="0"/>
        <w:ind w:firstLineChars="350" w:firstLine="84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ｲ</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ＭＳ..∀." w:hint="eastAsia"/>
          <w:kern w:val="0"/>
          <w:sz w:val="24"/>
          <w:szCs w:val="24"/>
        </w:rPr>
        <w:t>関係者等を交えた交通安全総点検、ヒヤリ地図の作成等による高齢者にとっ</w:t>
      </w:r>
    </w:p>
    <w:p w14:paraId="0ECC9D78" w14:textId="4B9E3E3A" w:rsidR="003F612A" w:rsidRPr="00C43C53" w:rsidRDefault="003F612A" w:rsidP="009A4A2A">
      <w:pPr>
        <w:autoSpaceDE w:val="0"/>
        <w:autoSpaceDN w:val="0"/>
        <w:adjustRightInd w:val="0"/>
        <w:ind w:firstLineChars="500" w:firstLine="120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ての危険箇所の把握と解消</w:t>
      </w:r>
    </w:p>
    <w:p w14:paraId="1AAE7EDE" w14:textId="08E2315C" w:rsidR="007B292F" w:rsidRPr="00C43C53" w:rsidRDefault="007B292F" w:rsidP="007B292F">
      <w:pPr>
        <w:autoSpaceDE w:val="0"/>
        <w:autoSpaceDN w:val="0"/>
        <w:adjustRightInd w:val="0"/>
        <w:ind w:leftChars="400" w:left="1200" w:hangingChars="150" w:hanging="36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ｳ</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ＭＳ..∀." w:hint="eastAsia"/>
          <w:kern w:val="0"/>
          <w:sz w:val="24"/>
          <w:szCs w:val="24"/>
        </w:rPr>
        <w:t>加齢等に伴う身体機能の変化が運転に及ぼす影響をよく理解し、運転に不安を感じる場合は家庭内での話合いや安全運転相談窓口を利用するなど、運転免許証の自主返納も含めた各種支援施策の周知</w:t>
      </w:r>
    </w:p>
    <w:p w14:paraId="5AC1AA82" w14:textId="77777777" w:rsidR="003F612A" w:rsidRPr="00C43C53" w:rsidRDefault="003F612A" w:rsidP="009A4A2A">
      <w:pPr>
        <w:autoSpaceDE w:val="0"/>
        <w:autoSpaceDN w:val="0"/>
        <w:adjustRightInd w:val="0"/>
        <w:ind w:firstLineChars="300" w:firstLine="72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オ</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ＭＳ..∀." w:hint="eastAsia"/>
          <w:kern w:val="0"/>
          <w:sz w:val="24"/>
          <w:szCs w:val="24"/>
        </w:rPr>
        <w:t>職域における活動</w:t>
      </w:r>
      <w:r w:rsidRPr="00C43C53">
        <w:rPr>
          <w:rFonts w:ascii="ＭＳ ゴシック" w:eastAsia="ＭＳ ゴシック" w:hAnsi="ＭＳ ゴシック" w:cs="ＭＳ..∀."/>
          <w:kern w:val="0"/>
          <w:sz w:val="24"/>
          <w:szCs w:val="24"/>
        </w:rPr>
        <w:t xml:space="preserve"> </w:t>
      </w:r>
    </w:p>
    <w:p w14:paraId="52B7139E" w14:textId="77777777" w:rsidR="003F612A" w:rsidRPr="00C43C53" w:rsidRDefault="003F612A" w:rsidP="009A4A2A">
      <w:pPr>
        <w:autoSpaceDE w:val="0"/>
        <w:autoSpaceDN w:val="0"/>
        <w:adjustRightInd w:val="0"/>
        <w:ind w:firstLineChars="350" w:firstLine="84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ｱ</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ＭＳ..∀." w:hint="eastAsia"/>
          <w:kern w:val="0"/>
          <w:sz w:val="24"/>
          <w:szCs w:val="24"/>
        </w:rPr>
        <w:t>事業所等の業務形態に対応した交通安全教室等の開催</w:t>
      </w:r>
      <w:r w:rsidRPr="00C43C53">
        <w:rPr>
          <w:rFonts w:ascii="ＭＳ ゴシック" w:eastAsia="ＭＳ ゴシック" w:hAnsi="ＭＳ ゴシック" w:cs="ＭＳ..∀."/>
          <w:kern w:val="0"/>
          <w:sz w:val="24"/>
          <w:szCs w:val="24"/>
        </w:rPr>
        <w:t xml:space="preserve"> </w:t>
      </w:r>
    </w:p>
    <w:p w14:paraId="54787ECC" w14:textId="77777777" w:rsidR="003F612A" w:rsidRPr="00C43C53" w:rsidRDefault="003F612A" w:rsidP="009A4A2A">
      <w:pPr>
        <w:autoSpaceDE w:val="0"/>
        <w:autoSpaceDN w:val="0"/>
        <w:adjustRightInd w:val="0"/>
        <w:ind w:firstLineChars="350" w:firstLine="84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ｲ</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ＭＳ..∀." w:hint="eastAsia"/>
          <w:kern w:val="0"/>
          <w:sz w:val="24"/>
          <w:szCs w:val="24"/>
        </w:rPr>
        <w:t>飲酒運転・無免許運転・妨害運転等による交通事故の実態及び悪質性・危険</w:t>
      </w:r>
    </w:p>
    <w:p w14:paraId="2DA52F41" w14:textId="77777777" w:rsidR="003F612A" w:rsidRPr="00C43C53" w:rsidRDefault="003F612A" w:rsidP="009A4A2A">
      <w:pPr>
        <w:autoSpaceDE w:val="0"/>
        <w:autoSpaceDN w:val="0"/>
        <w:adjustRightInd w:val="0"/>
        <w:ind w:firstLineChars="500" w:firstLine="1200"/>
        <w:jc w:val="left"/>
        <w:rPr>
          <w:rFonts w:ascii="ＭＳ ゴシック" w:eastAsia="ＭＳ ゴシック" w:hAnsi="ＭＳ ゴシック" w:cs="Times New Roman"/>
          <w:kern w:val="0"/>
          <w:sz w:val="24"/>
          <w:szCs w:val="20"/>
        </w:rPr>
      </w:pPr>
      <w:r w:rsidRPr="00C43C53">
        <w:rPr>
          <w:rFonts w:ascii="ＭＳ ゴシック" w:eastAsia="ＭＳ ゴシック" w:hAnsi="ＭＳ ゴシック" w:cs="ＭＳ..∀." w:hint="eastAsia"/>
          <w:kern w:val="0"/>
          <w:sz w:val="24"/>
          <w:szCs w:val="24"/>
        </w:rPr>
        <w:t>性の周知</w:t>
      </w:r>
      <w:r w:rsidRPr="00C43C53">
        <w:rPr>
          <w:rFonts w:ascii="ＭＳ ゴシック" w:eastAsia="ＭＳ ゴシック" w:hAnsi="ＭＳ ゴシック" w:cs="ＭＳ..∀."/>
          <w:kern w:val="0"/>
          <w:sz w:val="24"/>
          <w:szCs w:val="24"/>
        </w:rPr>
        <w:t xml:space="preserve"> </w:t>
      </w:r>
    </w:p>
    <w:p w14:paraId="35128D9B" w14:textId="77777777" w:rsidR="00C734B4" w:rsidRPr="00C43C53" w:rsidRDefault="003F612A" w:rsidP="009A4A2A">
      <w:pPr>
        <w:autoSpaceDE w:val="0"/>
        <w:autoSpaceDN w:val="0"/>
        <w:adjustRightInd w:val="0"/>
        <w:ind w:firstLineChars="350" w:firstLine="840"/>
        <w:jc w:val="left"/>
        <w:rPr>
          <w:rFonts w:ascii="ＭＳ ゴシック" w:eastAsia="ＭＳ ゴシック" w:hAnsi="ＭＳ ゴシック" w:cs="Times New Roman"/>
          <w:kern w:val="0"/>
          <w:sz w:val="24"/>
          <w:szCs w:val="20"/>
        </w:rPr>
      </w:pPr>
      <w:bookmarkStart w:id="4" w:name="_Hlk188014603"/>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ｳ</w:t>
      </w:r>
      <w:r w:rsidRPr="00C43C53">
        <w:rPr>
          <w:rFonts w:ascii="ＭＳ ゴシック" w:eastAsia="ＭＳ ゴシック" w:hAnsi="ＭＳ ゴシック" w:cs="ＭＳ..∀."/>
          <w:kern w:val="0"/>
          <w:sz w:val="24"/>
          <w:szCs w:val="24"/>
        </w:rPr>
        <w:t>)</w:t>
      </w:r>
      <w:bookmarkEnd w:id="4"/>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Times New Roman" w:hint="eastAsia"/>
          <w:kern w:val="0"/>
          <w:sz w:val="24"/>
          <w:szCs w:val="20"/>
        </w:rPr>
        <w:t>横断歩道等における歩行者等優先</w:t>
      </w:r>
      <w:r w:rsidR="00C734B4" w:rsidRPr="00C43C53">
        <w:rPr>
          <w:rFonts w:ascii="ＭＳ ゴシック" w:eastAsia="ＭＳ ゴシック" w:hAnsi="ＭＳ ゴシック" w:cs="Times New Roman" w:hint="eastAsia"/>
          <w:kern w:val="0"/>
          <w:sz w:val="24"/>
          <w:szCs w:val="20"/>
        </w:rPr>
        <w:t>義務</w:t>
      </w:r>
      <w:r w:rsidRPr="00C43C53">
        <w:rPr>
          <w:rFonts w:ascii="ＭＳ ゴシック" w:eastAsia="ＭＳ ゴシック" w:hAnsi="ＭＳ ゴシック" w:cs="Times New Roman" w:hint="eastAsia"/>
          <w:kern w:val="0"/>
          <w:sz w:val="24"/>
          <w:szCs w:val="20"/>
        </w:rPr>
        <w:t>の徹底と歩行者等に対する思いやりの</w:t>
      </w:r>
    </w:p>
    <w:p w14:paraId="23CF479B" w14:textId="77777777" w:rsidR="003F612A" w:rsidRPr="00C43C53" w:rsidRDefault="003F612A" w:rsidP="009A4A2A">
      <w:pPr>
        <w:autoSpaceDE w:val="0"/>
        <w:autoSpaceDN w:val="0"/>
        <w:adjustRightInd w:val="0"/>
        <w:ind w:firstLineChars="500" w:firstLine="1200"/>
        <w:jc w:val="left"/>
        <w:rPr>
          <w:rFonts w:ascii="ＭＳ ゴシック" w:eastAsia="ＭＳ ゴシック" w:hAnsi="ＭＳ ゴシック" w:cs="Times New Roman"/>
          <w:kern w:val="0"/>
          <w:sz w:val="24"/>
          <w:szCs w:val="20"/>
        </w:rPr>
      </w:pPr>
      <w:r w:rsidRPr="00C43C53">
        <w:rPr>
          <w:rFonts w:ascii="ＭＳ ゴシック" w:eastAsia="ＭＳ ゴシック" w:hAnsi="ＭＳ ゴシック" w:cs="Times New Roman" w:hint="eastAsia"/>
          <w:kern w:val="0"/>
          <w:sz w:val="24"/>
          <w:szCs w:val="20"/>
        </w:rPr>
        <w:t>ある模範的な運転の実践</w:t>
      </w:r>
    </w:p>
    <w:p w14:paraId="61FAC60B" w14:textId="77777777" w:rsidR="003F612A" w:rsidRPr="00C43C53" w:rsidRDefault="003F612A" w:rsidP="009A4A2A">
      <w:pPr>
        <w:autoSpaceDE w:val="0"/>
        <w:autoSpaceDN w:val="0"/>
        <w:adjustRightInd w:val="0"/>
        <w:ind w:firstLineChars="350" w:firstLine="84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 xml:space="preserve">(ｴ) </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ＭＳ..∀." w:hint="eastAsia"/>
          <w:kern w:val="0"/>
          <w:sz w:val="24"/>
          <w:szCs w:val="24"/>
        </w:rPr>
        <w:t>交通法令を遵守し、体調面も考慮した安全運転の励行</w:t>
      </w:r>
      <w:r w:rsidRPr="00C43C53">
        <w:rPr>
          <w:rFonts w:ascii="ＭＳ ゴシック" w:eastAsia="ＭＳ ゴシック" w:hAnsi="ＭＳ ゴシック" w:cs="ＭＳ..∀."/>
          <w:kern w:val="0"/>
          <w:sz w:val="24"/>
          <w:szCs w:val="24"/>
        </w:rPr>
        <w:t xml:space="preserve"> </w:t>
      </w:r>
    </w:p>
    <w:p w14:paraId="6C8C91CC" w14:textId="77777777" w:rsidR="003F612A" w:rsidRPr="00C43C53" w:rsidRDefault="003F612A" w:rsidP="009A4A2A">
      <w:pPr>
        <w:autoSpaceDE w:val="0"/>
        <w:autoSpaceDN w:val="0"/>
        <w:adjustRightInd w:val="0"/>
        <w:ind w:firstLineChars="350" w:firstLine="84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ｵ</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Times New Roman" w:hint="eastAsia"/>
          <w:kern w:val="0"/>
          <w:sz w:val="24"/>
          <w:szCs w:val="20"/>
        </w:rPr>
        <w:t>後部座席を含めた</w:t>
      </w:r>
      <w:r w:rsidRPr="00C43C53">
        <w:rPr>
          <w:rFonts w:ascii="ＭＳ ゴシック" w:eastAsia="ＭＳ ゴシック" w:hAnsi="ＭＳ ゴシック" w:cs="ＭＳ..∀." w:hint="eastAsia"/>
          <w:kern w:val="0"/>
          <w:sz w:val="24"/>
          <w:szCs w:val="24"/>
        </w:rPr>
        <w:t>全ての座席のシートベルト</w:t>
      </w:r>
      <w:r w:rsidRPr="00C43C53">
        <w:rPr>
          <w:rFonts w:ascii="ＭＳ ゴシック" w:eastAsia="ＭＳ ゴシック" w:hAnsi="ＭＳ ゴシック" w:cs="Times New Roman" w:hint="eastAsia"/>
          <w:kern w:val="0"/>
          <w:sz w:val="24"/>
          <w:szCs w:val="20"/>
        </w:rPr>
        <w:t>の着用</w:t>
      </w:r>
      <w:r w:rsidRPr="00C43C53">
        <w:rPr>
          <w:rFonts w:ascii="ＭＳ ゴシック" w:eastAsia="ＭＳ ゴシック" w:hAnsi="ＭＳ ゴシック" w:cs="ＭＳ..∀." w:hint="eastAsia"/>
          <w:kern w:val="0"/>
          <w:sz w:val="24"/>
          <w:szCs w:val="24"/>
        </w:rPr>
        <w:t>とチャイルドシートの正</w:t>
      </w:r>
    </w:p>
    <w:p w14:paraId="67C23E56" w14:textId="77777777" w:rsidR="003F612A" w:rsidRPr="00C43C53" w:rsidRDefault="003F612A" w:rsidP="009A4A2A">
      <w:pPr>
        <w:autoSpaceDE w:val="0"/>
        <w:autoSpaceDN w:val="0"/>
        <w:adjustRightInd w:val="0"/>
        <w:ind w:firstLineChars="500" w:firstLine="120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しい</w:t>
      </w:r>
      <w:r w:rsidRPr="00C43C53">
        <w:rPr>
          <w:rFonts w:ascii="ＭＳ ゴシック" w:eastAsia="ＭＳ ゴシック" w:hAnsi="ＭＳ ゴシック" w:cs="Times New Roman" w:hint="eastAsia"/>
          <w:kern w:val="0"/>
          <w:sz w:val="24"/>
          <w:szCs w:val="20"/>
        </w:rPr>
        <w:t>使用</w:t>
      </w:r>
      <w:r w:rsidRPr="00C43C53">
        <w:rPr>
          <w:rFonts w:ascii="ＭＳ ゴシック" w:eastAsia="ＭＳ ゴシック" w:hAnsi="ＭＳ ゴシック" w:cs="ＭＳ..∀." w:hint="eastAsia"/>
          <w:kern w:val="0"/>
          <w:sz w:val="24"/>
          <w:szCs w:val="24"/>
        </w:rPr>
        <w:t>の徹底</w:t>
      </w:r>
      <w:r w:rsidRPr="00C43C53">
        <w:rPr>
          <w:rFonts w:ascii="ＭＳ ゴシック" w:eastAsia="ＭＳ ゴシック" w:hAnsi="ＭＳ ゴシック" w:cs="ＭＳ..∀."/>
          <w:kern w:val="0"/>
          <w:sz w:val="24"/>
          <w:szCs w:val="24"/>
        </w:rPr>
        <w:t xml:space="preserve"> </w:t>
      </w:r>
    </w:p>
    <w:p w14:paraId="07541D60" w14:textId="77777777" w:rsidR="00712E9C" w:rsidRPr="00C43C53" w:rsidRDefault="00712E9C" w:rsidP="00712E9C">
      <w:pPr>
        <w:autoSpaceDE w:val="0"/>
        <w:autoSpaceDN w:val="0"/>
        <w:adjustRightInd w:val="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 xml:space="preserve">       </w:t>
      </w: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ｶ</w:t>
      </w:r>
      <w:r w:rsidRPr="00C43C53">
        <w:rPr>
          <w:rFonts w:ascii="ＭＳ ゴシック" w:eastAsia="ＭＳ ゴシック" w:hAnsi="ＭＳ ゴシック" w:cs="ＭＳ..∀."/>
          <w:kern w:val="0"/>
          <w:sz w:val="24"/>
          <w:szCs w:val="24"/>
        </w:rPr>
        <w:t>)</w:t>
      </w:r>
      <w:r w:rsidRPr="00C43C53">
        <w:rPr>
          <w:rFonts w:ascii="ＭＳ ゴシック" w:eastAsia="ＭＳ ゴシック" w:hAnsi="ＭＳ ゴシック" w:cs="ＭＳ..∀." w:hint="eastAsia"/>
          <w:kern w:val="0"/>
          <w:sz w:val="24"/>
          <w:szCs w:val="24"/>
        </w:rPr>
        <w:t xml:space="preserve">　二輪車乗車時の乗車用ヘルメットの正しい着用とプロテクター着用の促進、</w:t>
      </w:r>
    </w:p>
    <w:p w14:paraId="7569FFB8" w14:textId="77777777" w:rsidR="00712E9C" w:rsidRPr="00C43C53" w:rsidRDefault="00712E9C" w:rsidP="00712E9C">
      <w:pPr>
        <w:autoSpaceDE w:val="0"/>
        <w:autoSpaceDN w:val="0"/>
        <w:adjustRightInd w:val="0"/>
        <w:ind w:firstLineChars="500" w:firstLine="120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ペダル付き電動バイクの運転には運転免許が必要であることなどの正しい交通</w:t>
      </w:r>
    </w:p>
    <w:p w14:paraId="7CC2C323" w14:textId="40F79709" w:rsidR="00712E9C" w:rsidRPr="00C43C53" w:rsidRDefault="00712E9C" w:rsidP="00712E9C">
      <w:pPr>
        <w:autoSpaceDE w:val="0"/>
        <w:autoSpaceDN w:val="0"/>
        <w:adjustRightInd w:val="0"/>
        <w:ind w:firstLineChars="500" w:firstLine="120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ルールの周知</w:t>
      </w:r>
    </w:p>
    <w:p w14:paraId="6938B1D9" w14:textId="4FEE42D0" w:rsidR="003F612A" w:rsidRPr="00C43C53" w:rsidRDefault="003F612A" w:rsidP="006463B6">
      <w:pPr>
        <w:autoSpaceDE w:val="0"/>
        <w:autoSpaceDN w:val="0"/>
        <w:adjustRightInd w:val="0"/>
        <w:ind w:leftChars="400" w:left="1200" w:hangingChars="150" w:hanging="360"/>
        <w:jc w:val="left"/>
        <w:rPr>
          <w:rFonts w:ascii="ＭＳ ゴシック" w:eastAsia="ＭＳ ゴシック" w:hAnsi="ＭＳ ゴシック" w:cs="ＭＳ..∀."/>
          <w:kern w:val="0"/>
          <w:sz w:val="24"/>
          <w:szCs w:val="24"/>
        </w:rPr>
      </w:pPr>
      <w:bookmarkStart w:id="5" w:name="_Hlk188014984"/>
      <w:r w:rsidRPr="00C43C53">
        <w:rPr>
          <w:rFonts w:ascii="ＭＳ ゴシック" w:eastAsia="ＭＳ ゴシック" w:hAnsi="ＭＳ ゴシック" w:cs="ＭＳ..∀."/>
          <w:kern w:val="0"/>
          <w:sz w:val="24"/>
          <w:szCs w:val="24"/>
        </w:rPr>
        <w:t>(</w:t>
      </w:r>
      <w:r w:rsidR="00712E9C" w:rsidRPr="00C43C53">
        <w:rPr>
          <w:rFonts w:ascii="ＭＳ ゴシック" w:eastAsia="ＭＳ ゴシック" w:hAnsi="ＭＳ ゴシック" w:cs="ＭＳ..∀." w:hint="eastAsia"/>
          <w:kern w:val="0"/>
          <w:sz w:val="24"/>
          <w:szCs w:val="24"/>
        </w:rPr>
        <w:t>ｷ</w:t>
      </w:r>
      <w:r w:rsidRPr="00C43C53">
        <w:rPr>
          <w:rFonts w:ascii="ＭＳ ゴシック" w:eastAsia="ＭＳ ゴシック" w:hAnsi="ＭＳ ゴシック" w:cs="ＭＳ..∀."/>
          <w:kern w:val="0"/>
          <w:sz w:val="24"/>
          <w:szCs w:val="24"/>
        </w:rPr>
        <w:t>)</w:t>
      </w:r>
      <w:bookmarkEnd w:id="5"/>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ＭＳ..∀." w:hint="eastAsia"/>
          <w:kern w:val="0"/>
          <w:sz w:val="24"/>
          <w:szCs w:val="24"/>
        </w:rPr>
        <w:t>自転車・特定小型原動機付自転車利用者に対する</w:t>
      </w:r>
      <w:r w:rsidR="006463B6" w:rsidRPr="00C43C53">
        <w:rPr>
          <w:rFonts w:ascii="ＭＳ ゴシック" w:eastAsia="ＭＳ ゴシック" w:hAnsi="ＭＳ ゴシック" w:cs="ＭＳ..∀." w:hint="eastAsia"/>
          <w:kern w:val="0"/>
          <w:sz w:val="24"/>
          <w:szCs w:val="24"/>
        </w:rPr>
        <w:t>交通ルール</w:t>
      </w:r>
      <w:r w:rsidRPr="00C43C53">
        <w:rPr>
          <w:rFonts w:ascii="ＭＳ ゴシック" w:eastAsia="ＭＳ ゴシック" w:hAnsi="ＭＳ ゴシック" w:cs="ＭＳ..∀." w:hint="eastAsia"/>
          <w:kern w:val="0"/>
          <w:sz w:val="24"/>
          <w:szCs w:val="24"/>
        </w:rPr>
        <w:t>の</w:t>
      </w:r>
      <w:r w:rsidR="006463B6" w:rsidRPr="00C43C53">
        <w:rPr>
          <w:rFonts w:ascii="ＭＳ ゴシック" w:eastAsia="ＭＳ ゴシック" w:hAnsi="ＭＳ ゴシック" w:cs="ＭＳ..∀." w:hint="eastAsia"/>
          <w:kern w:val="0"/>
          <w:sz w:val="24"/>
          <w:szCs w:val="24"/>
        </w:rPr>
        <w:t>理解・</w:t>
      </w:r>
      <w:r w:rsidRPr="00C43C53">
        <w:rPr>
          <w:rFonts w:ascii="ＭＳ ゴシック" w:eastAsia="ＭＳ ゴシック" w:hAnsi="ＭＳ ゴシック" w:cs="ＭＳ..∀." w:hint="eastAsia"/>
          <w:kern w:val="0"/>
          <w:sz w:val="24"/>
          <w:szCs w:val="24"/>
        </w:rPr>
        <w:t>遵守の徹底</w:t>
      </w:r>
      <w:r w:rsidR="006463B6" w:rsidRPr="00C43C53">
        <w:rPr>
          <w:rFonts w:ascii="ＭＳ ゴシック" w:eastAsia="ＭＳ ゴシック" w:hAnsi="ＭＳ ゴシック" w:cs="ＭＳ..∀." w:hint="eastAsia"/>
          <w:kern w:val="0"/>
          <w:sz w:val="24"/>
          <w:szCs w:val="24"/>
        </w:rPr>
        <w:t>と乗車用ヘルメット着用促進</w:t>
      </w:r>
    </w:p>
    <w:p w14:paraId="3F0BB94F" w14:textId="76A8CB75" w:rsidR="003F612A" w:rsidRPr="00C43C53" w:rsidRDefault="003F612A" w:rsidP="009A4A2A">
      <w:pPr>
        <w:autoSpaceDE w:val="0"/>
        <w:autoSpaceDN w:val="0"/>
        <w:adjustRightInd w:val="0"/>
        <w:ind w:firstLineChars="350" w:firstLine="840"/>
        <w:rPr>
          <w:rFonts w:ascii="ＭＳ ゴシック" w:eastAsia="ＭＳ ゴシック" w:hAnsi="ＭＳ ゴシック" w:cs="ＭＳ..∀."/>
          <w:kern w:val="0"/>
          <w:sz w:val="24"/>
          <w:szCs w:val="24"/>
        </w:rPr>
      </w:pPr>
      <w:r w:rsidRPr="00C43C53">
        <w:rPr>
          <w:rFonts w:ascii="ＭＳ ゴシック" w:eastAsia="ＭＳ ゴシック" w:hAnsi="ＭＳ ゴシック" w:cs="ＭＳ..∀."/>
          <w:kern w:val="0"/>
          <w:sz w:val="24"/>
          <w:szCs w:val="24"/>
        </w:rPr>
        <w:t>(</w:t>
      </w:r>
      <w:r w:rsidR="00712E9C" w:rsidRPr="00C43C53">
        <w:rPr>
          <w:rFonts w:ascii="ＭＳ ゴシック" w:eastAsia="ＭＳ ゴシック" w:hAnsi="ＭＳ ゴシック" w:cs="ＭＳ..∀." w:hint="eastAsia"/>
          <w:kern w:val="0"/>
          <w:sz w:val="24"/>
          <w:szCs w:val="24"/>
        </w:rPr>
        <w:t>ｸ</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ＭＳ..∀." w:hint="eastAsia"/>
          <w:kern w:val="0"/>
          <w:sz w:val="24"/>
          <w:szCs w:val="24"/>
        </w:rPr>
        <w:t>社内における広報啓発活動や職員による地域の交通安全啓発活動への参加促</w:t>
      </w:r>
    </w:p>
    <w:p w14:paraId="41B7DDA4" w14:textId="45BEBCB6" w:rsidR="00EF0523" w:rsidRPr="00C43C53" w:rsidRDefault="003F612A" w:rsidP="00EF0523">
      <w:pPr>
        <w:autoSpaceDE w:val="0"/>
        <w:autoSpaceDN w:val="0"/>
        <w:adjustRightInd w:val="0"/>
        <w:ind w:firstLineChars="500" w:firstLine="1200"/>
        <w:rPr>
          <w:rFonts w:ascii="ＭＳ ゴシック" w:eastAsia="ＭＳ ゴシック" w:hAnsi="ＭＳ ゴシック" w:cs="ＭＳ..∀."/>
          <w:kern w:val="0"/>
          <w:sz w:val="24"/>
          <w:szCs w:val="24"/>
        </w:rPr>
      </w:pPr>
      <w:r w:rsidRPr="00C43C53">
        <w:rPr>
          <w:rFonts w:ascii="ＭＳ ゴシック" w:eastAsia="ＭＳ ゴシック" w:hAnsi="ＭＳ ゴシック" w:cs="ＭＳ..∀." w:hint="eastAsia"/>
          <w:kern w:val="0"/>
          <w:sz w:val="24"/>
          <w:szCs w:val="24"/>
        </w:rPr>
        <w:t>進</w:t>
      </w:r>
    </w:p>
    <w:p w14:paraId="4B1F9B05" w14:textId="6BF1714A" w:rsidR="003F612A" w:rsidRPr="00FE6169" w:rsidRDefault="003F612A" w:rsidP="00C93F01">
      <w:pPr>
        <w:autoSpaceDE w:val="0"/>
        <w:autoSpaceDN w:val="0"/>
        <w:adjustRightInd w:val="0"/>
        <w:ind w:leftChars="400" w:left="1200" w:hangingChars="150" w:hanging="360"/>
        <w:jc w:val="left"/>
        <w:rPr>
          <w:rFonts w:ascii="ＭＳ ゴシック" w:eastAsia="ＭＳ ゴシック" w:hAnsi="ＭＳ ゴシック" w:cs="ＭＳ..∀."/>
          <w:kern w:val="0"/>
          <w:sz w:val="24"/>
          <w:szCs w:val="24"/>
        </w:rPr>
      </w:pPr>
      <w:r w:rsidRPr="00C43C53">
        <w:rPr>
          <w:rFonts w:ascii="ＭＳ ゴシック" w:eastAsia="ＭＳ ゴシック" w:hAnsi="ＭＳ ゴシック" w:cs="ＭＳ..∀."/>
          <w:kern w:val="0"/>
          <w:sz w:val="24"/>
          <w:szCs w:val="24"/>
        </w:rPr>
        <w:t>(</w:t>
      </w:r>
      <w:r w:rsidR="00712E9C" w:rsidRPr="00C43C53">
        <w:rPr>
          <w:rFonts w:ascii="ＭＳ ゴシック" w:eastAsia="ＭＳ ゴシック" w:hAnsi="ＭＳ ゴシック" w:cs="ＭＳ..∀." w:hint="eastAsia"/>
          <w:kern w:val="0"/>
          <w:sz w:val="24"/>
          <w:szCs w:val="24"/>
        </w:rPr>
        <w:t>ｹ</w:t>
      </w:r>
      <w:r w:rsidRPr="00C43C53">
        <w:rPr>
          <w:rFonts w:ascii="ＭＳ ゴシック" w:eastAsia="ＭＳ ゴシック" w:hAnsi="ＭＳ ゴシック" w:cs="ＭＳ..∀."/>
          <w:kern w:val="0"/>
          <w:sz w:val="24"/>
          <w:szCs w:val="24"/>
        </w:rPr>
        <w:t xml:space="preserve">)  </w:t>
      </w:r>
      <w:r w:rsidRPr="00C43C53">
        <w:rPr>
          <w:rFonts w:ascii="ＭＳ ゴシック" w:eastAsia="ＭＳ ゴシック" w:hAnsi="ＭＳ ゴシック" w:cs="Times New Roman"/>
          <w:sz w:val="24"/>
          <w:szCs w:val="24"/>
        </w:rPr>
        <w:t>安全運転管理</w:t>
      </w:r>
      <w:r w:rsidR="008B5ACD" w:rsidRPr="00C43C53">
        <w:rPr>
          <w:rFonts w:ascii="ＭＳ ゴシック" w:eastAsia="ＭＳ ゴシック" w:hAnsi="ＭＳ ゴシック" w:cs="Times New Roman" w:hint="eastAsia"/>
          <w:sz w:val="24"/>
          <w:szCs w:val="24"/>
        </w:rPr>
        <w:t>者、</w:t>
      </w:r>
      <w:r w:rsidRPr="00C43C53">
        <w:rPr>
          <w:rFonts w:ascii="ＭＳ ゴシック" w:eastAsia="ＭＳ ゴシック" w:hAnsi="ＭＳ ゴシック" w:cs="Times New Roman" w:hint="eastAsia"/>
          <w:sz w:val="24"/>
          <w:szCs w:val="24"/>
        </w:rPr>
        <w:t>運行管理者</w:t>
      </w:r>
      <w:r w:rsidRPr="00C43C53">
        <w:rPr>
          <w:rFonts w:ascii="ＭＳ ゴシック" w:eastAsia="ＭＳ ゴシック" w:hAnsi="ＭＳ ゴシック" w:cs="Times New Roman"/>
          <w:sz w:val="24"/>
          <w:szCs w:val="24"/>
        </w:rPr>
        <w:t>等による</w:t>
      </w:r>
      <w:r w:rsidR="00C93F01" w:rsidRPr="00C43C53">
        <w:rPr>
          <w:rFonts w:ascii="ＭＳ ゴシック" w:eastAsia="ＭＳ ゴシック" w:hAnsi="ＭＳ ゴシック" w:cs="Times New Roman" w:hint="eastAsia"/>
          <w:sz w:val="24"/>
          <w:szCs w:val="24"/>
        </w:rPr>
        <w:t>点呼や日常点検による安全の確保をはじめ、運転前後のアルコール検知器を用いた酒気帯びの有無の確認や</w:t>
      </w:r>
      <w:r w:rsidRPr="00C43C53">
        <w:rPr>
          <w:rFonts w:ascii="ＭＳ ゴシック" w:eastAsia="ＭＳ ゴシック" w:hAnsi="ＭＳ ゴシック" w:cs="Times New Roman"/>
          <w:sz w:val="24"/>
          <w:szCs w:val="24"/>
        </w:rPr>
        <w:t>交</w:t>
      </w:r>
      <w:r w:rsidRPr="00FE6169">
        <w:rPr>
          <w:rFonts w:ascii="ＭＳ ゴシック" w:eastAsia="ＭＳ ゴシック" w:hAnsi="ＭＳ ゴシック" w:cs="Times New Roman"/>
          <w:sz w:val="24"/>
          <w:szCs w:val="24"/>
        </w:rPr>
        <w:t>通安全指導の徹底</w:t>
      </w:r>
    </w:p>
    <w:p w14:paraId="168AFADE" w14:textId="77777777" w:rsidR="001346E1" w:rsidRPr="00FE6169" w:rsidRDefault="001346E1" w:rsidP="009A4A2A">
      <w:pPr>
        <w:autoSpaceDE w:val="0"/>
        <w:autoSpaceDN w:val="0"/>
        <w:adjustRightInd w:val="0"/>
        <w:jc w:val="left"/>
        <w:rPr>
          <w:rFonts w:ascii="ＭＳ ゴシック" w:eastAsia="ＭＳ ゴシック" w:hAnsi="ＭＳ ゴシック" w:cs="ＭＳ..∀."/>
          <w:kern w:val="0"/>
          <w:sz w:val="24"/>
          <w:szCs w:val="24"/>
        </w:rPr>
      </w:pPr>
    </w:p>
    <w:p w14:paraId="6CC6C746" w14:textId="77777777" w:rsidR="001346E1" w:rsidRPr="00FE6169" w:rsidRDefault="003F612A" w:rsidP="009A4A2A">
      <w:pPr>
        <w:autoSpaceDE w:val="0"/>
        <w:autoSpaceDN w:val="0"/>
        <w:adjustRightInd w:val="0"/>
        <w:ind w:firstLineChars="100" w:firstLine="24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lastRenderedPageBreak/>
        <w:t>２</w:t>
      </w:r>
      <w:r w:rsidR="001346E1" w:rsidRPr="00FE6169">
        <w:rPr>
          <w:rFonts w:ascii="ＭＳ ゴシック" w:eastAsia="ＭＳ ゴシック" w:hAnsi="ＭＳ ゴシック" w:cs="ＭＳ..∀." w:hint="eastAsia"/>
          <w:kern w:val="0"/>
          <w:sz w:val="24"/>
          <w:szCs w:val="24"/>
        </w:rPr>
        <w:t xml:space="preserve">　</w:t>
      </w:r>
      <w:r w:rsidRPr="00FE6169">
        <w:rPr>
          <w:rFonts w:ascii="ＭＳ ゴシック" w:eastAsia="ＭＳ ゴシック" w:hAnsi="ＭＳ ゴシック" w:cs="ＭＳ..∀." w:hint="eastAsia"/>
          <w:kern w:val="0"/>
          <w:sz w:val="24"/>
          <w:szCs w:val="24"/>
        </w:rPr>
        <w:t>協賛団体における実施要領</w:t>
      </w:r>
    </w:p>
    <w:p w14:paraId="20D7C437" w14:textId="77777777" w:rsidR="00C734B4" w:rsidRPr="00FE6169" w:rsidRDefault="00C734B4" w:rsidP="009A4A2A">
      <w:pPr>
        <w:autoSpaceDE w:val="0"/>
        <w:autoSpaceDN w:val="0"/>
        <w:adjustRightInd w:val="0"/>
        <w:ind w:firstLineChars="300" w:firstLine="72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協賛団体は、推進機関・</w:t>
      </w:r>
      <w:r w:rsidR="003F612A" w:rsidRPr="00FE6169">
        <w:rPr>
          <w:rFonts w:ascii="ＭＳ ゴシック" w:eastAsia="ＭＳ ゴシック" w:hAnsi="ＭＳ ゴシック" w:cs="ＭＳ..∀." w:hint="eastAsia"/>
          <w:kern w:val="0"/>
          <w:sz w:val="24"/>
          <w:szCs w:val="24"/>
        </w:rPr>
        <w:t>団体等を始め他の関係機関・団体等との連携を密にし</w:t>
      </w:r>
      <w:r w:rsidRPr="00FE6169">
        <w:rPr>
          <w:rFonts w:ascii="ＭＳ ゴシック" w:eastAsia="ＭＳ ゴシック" w:hAnsi="ＭＳ ゴシック" w:cs="ＭＳ..∀." w:hint="eastAsia"/>
          <w:kern w:val="0"/>
          <w:sz w:val="24"/>
          <w:szCs w:val="24"/>
        </w:rPr>
        <w:t>て、</w:t>
      </w:r>
    </w:p>
    <w:p w14:paraId="108F2828" w14:textId="77777777" w:rsidR="00C734B4" w:rsidRPr="00FE6169" w:rsidRDefault="003F612A" w:rsidP="009A4A2A">
      <w:pPr>
        <w:autoSpaceDE w:val="0"/>
        <w:autoSpaceDN w:val="0"/>
        <w:adjustRightInd w:val="0"/>
        <w:ind w:firstLineChars="200" w:firstLine="48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地域と一体となった運動が展開されるよう上記１に準じ、組織の特性に応じた取組を</w:t>
      </w:r>
    </w:p>
    <w:p w14:paraId="5F044685" w14:textId="77777777" w:rsidR="00C734B4" w:rsidRPr="00FE6169" w:rsidRDefault="003F612A" w:rsidP="009A4A2A">
      <w:pPr>
        <w:autoSpaceDE w:val="0"/>
        <w:autoSpaceDN w:val="0"/>
        <w:adjustRightInd w:val="0"/>
        <w:ind w:firstLineChars="200" w:firstLine="48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推進するとともに、職員に対して本運動の趣旨等を周知し、職員自身が率先して模範</w:t>
      </w:r>
    </w:p>
    <w:p w14:paraId="5066A62F" w14:textId="5320BD9A" w:rsidR="0038424E" w:rsidRPr="00FE6169" w:rsidRDefault="003F612A" w:rsidP="006B6CA9">
      <w:pPr>
        <w:autoSpaceDE w:val="0"/>
        <w:autoSpaceDN w:val="0"/>
        <w:adjustRightInd w:val="0"/>
        <w:ind w:firstLineChars="200" w:firstLine="480"/>
        <w:jc w:val="left"/>
        <w:rPr>
          <w:rFonts w:ascii="ＭＳ ゴシック" w:eastAsia="ＭＳ ゴシック" w:hAnsi="ＭＳ ゴシック" w:cs="ＭＳ..∀."/>
          <w:kern w:val="0"/>
          <w:sz w:val="24"/>
          <w:szCs w:val="24"/>
        </w:rPr>
      </w:pPr>
      <w:r w:rsidRPr="00FE6169">
        <w:rPr>
          <w:rFonts w:ascii="ＭＳ ゴシック" w:eastAsia="ＭＳ ゴシック" w:hAnsi="ＭＳ ゴシック" w:cs="ＭＳ..∀." w:hint="eastAsia"/>
          <w:kern w:val="0"/>
          <w:sz w:val="24"/>
          <w:szCs w:val="24"/>
        </w:rPr>
        <w:t>的な交通行動を示すよう特段の配意をするものとする。</w:t>
      </w:r>
    </w:p>
    <w:p w14:paraId="39CFB1F1" w14:textId="77777777" w:rsidR="00382EF4" w:rsidRPr="00FE6169" w:rsidRDefault="00382EF4" w:rsidP="006B6CA9">
      <w:pPr>
        <w:autoSpaceDE w:val="0"/>
        <w:autoSpaceDN w:val="0"/>
        <w:adjustRightInd w:val="0"/>
        <w:ind w:firstLineChars="200" w:firstLine="480"/>
        <w:jc w:val="left"/>
        <w:rPr>
          <w:rFonts w:ascii="ＭＳ ゴシック" w:eastAsia="ＭＳ ゴシック" w:hAnsi="ＭＳ ゴシック" w:cs="ＭＳ..∀."/>
          <w:kern w:val="0"/>
          <w:sz w:val="24"/>
          <w:szCs w:val="24"/>
        </w:rPr>
      </w:pPr>
    </w:p>
    <w:p w14:paraId="18478ACB" w14:textId="46F6FF73" w:rsidR="003F612A" w:rsidRPr="00C43C53" w:rsidRDefault="003F612A" w:rsidP="009A4A2A">
      <w:pPr>
        <w:overflowPunct w:val="0"/>
        <w:textAlignment w:val="baseline"/>
        <w:rPr>
          <w:rFonts w:ascii="ＭＳ ゴシック" w:eastAsia="ＭＳ ゴシック" w:hAnsi="ＭＳ ゴシック" w:cs="ＭＳ ゴシック"/>
          <w:b/>
          <w:bCs/>
          <w:kern w:val="0"/>
          <w:sz w:val="24"/>
          <w:szCs w:val="24"/>
        </w:rPr>
      </w:pPr>
      <w:r w:rsidRPr="00C43C53">
        <w:rPr>
          <w:rFonts w:ascii="ＭＳ ゴシック" w:eastAsia="ＭＳ ゴシック" w:hAnsi="ＭＳ ゴシック" w:cs="ＭＳ ゴシック" w:hint="eastAsia"/>
          <w:b/>
          <w:bCs/>
          <w:kern w:val="0"/>
          <w:sz w:val="24"/>
          <w:szCs w:val="24"/>
        </w:rPr>
        <w:t>第</w:t>
      </w:r>
      <w:r w:rsidR="00414606" w:rsidRPr="00C43C53">
        <w:rPr>
          <w:rFonts w:ascii="ＭＳ ゴシック" w:eastAsia="ＭＳ ゴシック" w:hAnsi="ＭＳ ゴシック" w:cs="ＭＳ ゴシック" w:hint="eastAsia"/>
          <w:b/>
          <w:bCs/>
          <w:kern w:val="0"/>
          <w:sz w:val="24"/>
          <w:szCs w:val="24"/>
        </w:rPr>
        <w:t>９</w:t>
      </w:r>
      <w:r w:rsidRPr="00C43C53">
        <w:rPr>
          <w:rFonts w:ascii="ＭＳ ゴシック" w:eastAsia="ＭＳ ゴシック" w:hAnsi="ＭＳ ゴシック" w:cs="ＭＳ ゴシック" w:hint="eastAsia"/>
          <w:b/>
          <w:bCs/>
          <w:kern w:val="0"/>
          <w:sz w:val="24"/>
          <w:szCs w:val="24"/>
        </w:rPr>
        <w:t xml:space="preserve">　効果評価の実施</w:t>
      </w:r>
    </w:p>
    <w:p w14:paraId="0BA44964" w14:textId="77777777" w:rsidR="003F612A" w:rsidRPr="00C43C53" w:rsidRDefault="003F612A" w:rsidP="009A4A2A">
      <w:pPr>
        <w:overflowPunct w:val="0"/>
        <w:ind w:firstLineChars="300" w:firstLine="720"/>
        <w:textAlignment w:val="baseline"/>
        <w:rPr>
          <w:rFonts w:ascii="ＭＳ ゴシック" w:eastAsia="ＭＳ ゴシック" w:hAnsi="ＭＳ ゴシック" w:cs="ＭＳ 明朝"/>
          <w:kern w:val="0"/>
          <w:sz w:val="24"/>
          <w:szCs w:val="24"/>
        </w:rPr>
      </w:pPr>
      <w:r w:rsidRPr="00C43C53">
        <w:rPr>
          <w:rFonts w:ascii="ＭＳ ゴシック" w:eastAsia="ＭＳ ゴシック" w:hAnsi="ＭＳ ゴシック" w:cs="ＭＳ 明朝" w:hint="eastAsia"/>
          <w:kern w:val="0"/>
          <w:sz w:val="24"/>
          <w:szCs w:val="24"/>
        </w:rPr>
        <w:t>推進機関・団体等は、運動終了後にその効果の評価を行い、実施結果を的確に把握</w:t>
      </w:r>
    </w:p>
    <w:p w14:paraId="38A04B48" w14:textId="77777777" w:rsidR="00FE7B7B" w:rsidRPr="00C43C53" w:rsidRDefault="003F612A" w:rsidP="009A4A2A">
      <w:pPr>
        <w:overflowPunct w:val="0"/>
        <w:ind w:firstLineChars="200" w:firstLine="480"/>
        <w:textAlignment w:val="baseline"/>
        <w:rPr>
          <w:rFonts w:ascii="ＭＳ ゴシック" w:eastAsia="ＭＳ ゴシック" w:hAnsi="ＭＳ ゴシック" w:cs="ＭＳ 明朝"/>
          <w:kern w:val="0"/>
          <w:sz w:val="24"/>
          <w:szCs w:val="24"/>
        </w:rPr>
      </w:pPr>
      <w:r w:rsidRPr="00C43C53">
        <w:rPr>
          <w:rFonts w:ascii="ＭＳ ゴシック" w:eastAsia="ＭＳ ゴシック" w:hAnsi="ＭＳ ゴシック" w:cs="ＭＳ 明朝" w:hint="eastAsia"/>
          <w:kern w:val="0"/>
          <w:sz w:val="24"/>
          <w:szCs w:val="24"/>
        </w:rPr>
        <w:t>することにより、次回以降の運動がより効果的に実施されるよう施策の検証に努める</w:t>
      </w:r>
    </w:p>
    <w:p w14:paraId="7874EDB5" w14:textId="77777777" w:rsidR="003F612A" w:rsidRPr="00C43C53" w:rsidRDefault="003F612A" w:rsidP="009A4A2A">
      <w:pPr>
        <w:overflowPunct w:val="0"/>
        <w:ind w:firstLineChars="200" w:firstLine="480"/>
        <w:textAlignment w:val="baseline"/>
        <w:rPr>
          <w:rFonts w:ascii="ＭＳ ゴシック" w:eastAsia="ＭＳ ゴシック" w:hAnsi="ＭＳ ゴシック" w:cs="ＭＳ 明朝"/>
          <w:kern w:val="0"/>
          <w:sz w:val="24"/>
          <w:szCs w:val="24"/>
        </w:rPr>
      </w:pPr>
      <w:r w:rsidRPr="00C43C53">
        <w:rPr>
          <w:rFonts w:ascii="ＭＳ ゴシック" w:eastAsia="ＭＳ ゴシック" w:hAnsi="ＭＳ ゴシック" w:cs="ＭＳ 明朝" w:hint="eastAsia"/>
          <w:kern w:val="0"/>
          <w:sz w:val="24"/>
          <w:szCs w:val="24"/>
        </w:rPr>
        <w:t>ものとする。</w:t>
      </w:r>
    </w:p>
    <w:p w14:paraId="38D02FD1" w14:textId="77777777" w:rsidR="003F612A" w:rsidRPr="00C43C53" w:rsidRDefault="003F612A" w:rsidP="009A4A2A">
      <w:pPr>
        <w:overflowPunct w:val="0"/>
        <w:textAlignment w:val="baseline"/>
        <w:rPr>
          <w:rFonts w:ascii="ＭＳ ゴシック" w:eastAsia="ＭＳ ゴシック" w:hAnsi="ＭＳ ゴシック" w:cs="Times New Roman"/>
          <w:kern w:val="0"/>
          <w:sz w:val="24"/>
          <w:szCs w:val="24"/>
        </w:rPr>
      </w:pPr>
    </w:p>
    <w:p w14:paraId="25C73088" w14:textId="41586070" w:rsidR="003F612A" w:rsidRPr="00C43C53" w:rsidRDefault="003F612A" w:rsidP="009A4A2A">
      <w:pPr>
        <w:overflowPunct w:val="0"/>
        <w:textAlignment w:val="baseline"/>
        <w:rPr>
          <w:rFonts w:ascii="ＭＳ ゴシック" w:eastAsia="ＭＳ ゴシック" w:hAnsi="ＭＳ ゴシック" w:cs="Times New Roman"/>
          <w:kern w:val="0"/>
          <w:sz w:val="24"/>
          <w:szCs w:val="24"/>
        </w:rPr>
      </w:pPr>
      <w:r w:rsidRPr="00C43C53">
        <w:rPr>
          <w:rFonts w:ascii="ＭＳ ゴシック" w:eastAsia="ＭＳ ゴシック" w:hAnsi="ＭＳ ゴシック" w:cs="ＭＳ ゴシック" w:hint="eastAsia"/>
          <w:b/>
          <w:bCs/>
          <w:kern w:val="0"/>
          <w:sz w:val="24"/>
          <w:szCs w:val="24"/>
        </w:rPr>
        <w:t>第1</w:t>
      </w:r>
      <w:r w:rsidR="00414606" w:rsidRPr="00C43C53">
        <w:rPr>
          <w:rFonts w:ascii="ＭＳ ゴシック" w:eastAsia="ＭＳ ゴシック" w:hAnsi="ＭＳ ゴシック" w:cs="ＭＳ ゴシック" w:hint="eastAsia"/>
          <w:b/>
          <w:bCs/>
          <w:kern w:val="0"/>
          <w:sz w:val="24"/>
          <w:szCs w:val="24"/>
        </w:rPr>
        <w:t>0</w:t>
      </w:r>
      <w:r w:rsidRPr="00C43C53">
        <w:rPr>
          <w:rFonts w:ascii="ＭＳ ゴシック" w:eastAsia="ＭＳ ゴシック" w:hAnsi="ＭＳ ゴシック" w:cs="ＭＳ ゴシック" w:hint="eastAsia"/>
          <w:b/>
          <w:bCs/>
          <w:kern w:val="0"/>
          <w:sz w:val="24"/>
          <w:szCs w:val="24"/>
        </w:rPr>
        <w:t xml:space="preserve">　報告</w:t>
      </w:r>
    </w:p>
    <w:p w14:paraId="659D8F72" w14:textId="77777777" w:rsidR="003F612A" w:rsidRPr="00C43C53" w:rsidRDefault="003F612A" w:rsidP="009A4A2A">
      <w:pPr>
        <w:overflowPunct w:val="0"/>
        <w:ind w:firstLineChars="300" w:firstLine="720"/>
        <w:textAlignment w:val="baseline"/>
        <w:rPr>
          <w:rFonts w:ascii="ＭＳ ゴシック" w:eastAsia="ＭＳ ゴシック" w:hAnsi="ＭＳ ゴシック" w:cs="ＭＳ 明朝"/>
          <w:kern w:val="0"/>
          <w:sz w:val="24"/>
          <w:szCs w:val="24"/>
        </w:rPr>
      </w:pPr>
      <w:r w:rsidRPr="00C43C53">
        <w:rPr>
          <w:rFonts w:ascii="ＭＳ ゴシック" w:eastAsia="ＭＳ ゴシック" w:hAnsi="ＭＳ ゴシック" w:cs="ＭＳ 明朝" w:hint="eastAsia"/>
          <w:kern w:val="0"/>
          <w:sz w:val="24"/>
          <w:szCs w:val="24"/>
        </w:rPr>
        <w:t>各市町村交通安全推進協議会（各市町村）は、実施計画及び実施結果を次のとおり、</w:t>
      </w:r>
    </w:p>
    <w:p w14:paraId="54C9858D" w14:textId="77777777" w:rsidR="00A7581D" w:rsidRPr="00C43C53" w:rsidRDefault="003F612A" w:rsidP="009A4A2A">
      <w:pPr>
        <w:overflowPunct w:val="0"/>
        <w:ind w:firstLineChars="200" w:firstLine="480"/>
        <w:textAlignment w:val="baseline"/>
        <w:rPr>
          <w:rFonts w:ascii="ＭＳ ゴシック" w:eastAsia="ＭＳ ゴシック" w:hAnsi="ＭＳ ゴシック" w:cs="ＭＳ 明朝"/>
          <w:kern w:val="0"/>
          <w:sz w:val="24"/>
          <w:szCs w:val="24"/>
        </w:rPr>
      </w:pPr>
      <w:r w:rsidRPr="00C43C53">
        <w:rPr>
          <w:rFonts w:ascii="ＭＳ ゴシック" w:eastAsia="ＭＳ ゴシック" w:hAnsi="ＭＳ ゴシック" w:cs="ＭＳ 明朝" w:hint="eastAsia"/>
          <w:kern w:val="0"/>
          <w:sz w:val="24"/>
          <w:szCs w:val="24"/>
        </w:rPr>
        <w:t>沖縄県交通安全推進協議会幹事長（沖縄県生活福祉部</w:t>
      </w:r>
      <w:r w:rsidR="00A7581D" w:rsidRPr="00C43C53">
        <w:rPr>
          <w:rFonts w:ascii="ＭＳ ゴシック" w:eastAsia="ＭＳ ゴシック" w:hAnsi="ＭＳ ゴシック" w:cs="ＭＳ 明朝" w:hint="eastAsia"/>
          <w:kern w:val="0"/>
          <w:sz w:val="24"/>
          <w:szCs w:val="24"/>
        </w:rPr>
        <w:t>生活</w:t>
      </w:r>
      <w:r w:rsidRPr="00C43C53">
        <w:rPr>
          <w:rFonts w:ascii="ＭＳ ゴシック" w:eastAsia="ＭＳ ゴシック" w:hAnsi="ＭＳ ゴシック" w:cs="ＭＳ 明朝" w:hint="eastAsia"/>
          <w:kern w:val="0"/>
          <w:sz w:val="24"/>
          <w:szCs w:val="24"/>
        </w:rPr>
        <w:t>安全</w:t>
      </w:r>
      <w:r w:rsidR="00A7581D" w:rsidRPr="00C43C53">
        <w:rPr>
          <w:rFonts w:ascii="ＭＳ ゴシック" w:eastAsia="ＭＳ ゴシック" w:hAnsi="ＭＳ ゴシック" w:cs="ＭＳ 明朝" w:hint="eastAsia"/>
          <w:kern w:val="0"/>
          <w:sz w:val="24"/>
          <w:szCs w:val="24"/>
        </w:rPr>
        <w:t>安心</w:t>
      </w:r>
      <w:r w:rsidRPr="00C43C53">
        <w:rPr>
          <w:rFonts w:ascii="ＭＳ ゴシック" w:eastAsia="ＭＳ ゴシック" w:hAnsi="ＭＳ ゴシック" w:cs="ＭＳ 明朝" w:hint="eastAsia"/>
          <w:kern w:val="0"/>
          <w:sz w:val="24"/>
          <w:szCs w:val="24"/>
        </w:rPr>
        <w:t>課長）に報告する</w:t>
      </w:r>
    </w:p>
    <w:p w14:paraId="35030EE7" w14:textId="7C0B33A7" w:rsidR="003F612A" w:rsidRPr="00C43C53" w:rsidRDefault="003F612A" w:rsidP="009A4A2A">
      <w:pPr>
        <w:overflowPunct w:val="0"/>
        <w:ind w:firstLineChars="200" w:firstLine="480"/>
        <w:textAlignment w:val="baseline"/>
        <w:rPr>
          <w:rFonts w:ascii="ＭＳ ゴシック" w:eastAsia="ＭＳ ゴシック" w:hAnsi="ＭＳ ゴシック" w:cs="Times New Roman"/>
          <w:kern w:val="0"/>
          <w:sz w:val="24"/>
          <w:szCs w:val="24"/>
        </w:rPr>
      </w:pPr>
      <w:r w:rsidRPr="00C43C53">
        <w:rPr>
          <w:rFonts w:ascii="ＭＳ ゴシック" w:eastAsia="ＭＳ ゴシック" w:hAnsi="ＭＳ ゴシック" w:cs="ＭＳ 明朝" w:hint="eastAsia"/>
          <w:kern w:val="0"/>
          <w:sz w:val="24"/>
          <w:szCs w:val="24"/>
        </w:rPr>
        <w:t>ものとする。</w:t>
      </w:r>
    </w:p>
    <w:p w14:paraId="515F909B" w14:textId="77777777" w:rsidR="003F612A" w:rsidRPr="00C43C53" w:rsidRDefault="003F612A" w:rsidP="009A4A2A">
      <w:pPr>
        <w:overflowPunct w:val="0"/>
        <w:ind w:firstLineChars="100" w:firstLine="240"/>
        <w:textAlignment w:val="baseline"/>
        <w:rPr>
          <w:rFonts w:ascii="ＭＳ ゴシック" w:eastAsia="ＭＳ ゴシック" w:hAnsi="ＭＳ ゴシック" w:cs="Times New Roman"/>
          <w:kern w:val="0"/>
          <w:sz w:val="24"/>
          <w:szCs w:val="24"/>
        </w:rPr>
      </w:pPr>
      <w:r w:rsidRPr="00C43C53">
        <w:rPr>
          <w:rFonts w:ascii="ＭＳ ゴシック" w:eastAsia="ＭＳ ゴシック" w:hAnsi="ＭＳ ゴシック" w:cs="ＭＳ ゴシック" w:hint="eastAsia"/>
          <w:kern w:val="0"/>
          <w:sz w:val="24"/>
          <w:szCs w:val="24"/>
        </w:rPr>
        <w:t>１　実施計画の報告</w:t>
      </w:r>
    </w:p>
    <w:p w14:paraId="5A3B583C" w14:textId="21509B4B" w:rsidR="003F612A" w:rsidRPr="00C43C53" w:rsidRDefault="003F612A" w:rsidP="009A4A2A">
      <w:pPr>
        <w:overflowPunct w:val="0"/>
        <w:textAlignment w:val="baseline"/>
        <w:rPr>
          <w:rFonts w:ascii="ＭＳ ゴシック" w:eastAsia="ＭＳ ゴシック" w:hAnsi="ＭＳ ゴシック" w:cs="ＭＳ 明朝"/>
          <w:kern w:val="0"/>
          <w:sz w:val="24"/>
          <w:szCs w:val="24"/>
        </w:rPr>
      </w:pPr>
      <w:r w:rsidRPr="00C43C53">
        <w:rPr>
          <w:rFonts w:ascii="ＭＳ ゴシック" w:eastAsia="ＭＳ ゴシック" w:hAnsi="ＭＳ ゴシック" w:cs="ＭＳ 明朝" w:hint="eastAsia"/>
          <w:kern w:val="0"/>
          <w:sz w:val="24"/>
          <w:szCs w:val="24"/>
        </w:rPr>
        <w:t xml:space="preserve">　　　「様式１」により、</w:t>
      </w:r>
      <w:r w:rsidRPr="00C43C53">
        <w:rPr>
          <w:rFonts w:ascii="ＭＳ ゴシック" w:eastAsia="ＭＳ ゴシック" w:hAnsi="ＭＳ ゴシック" w:cs="ＭＳ 明朝" w:hint="eastAsia"/>
          <w:b/>
          <w:kern w:val="0"/>
          <w:sz w:val="24"/>
          <w:szCs w:val="24"/>
          <w:u w:val="wave"/>
        </w:rPr>
        <w:t>令和</w:t>
      </w:r>
      <w:r w:rsidR="002F0805" w:rsidRPr="00C43C53">
        <w:rPr>
          <w:rFonts w:ascii="ＭＳ ゴシック" w:eastAsia="ＭＳ ゴシック" w:hAnsi="ＭＳ ゴシック" w:cs="ＭＳ 明朝" w:hint="eastAsia"/>
          <w:b/>
          <w:kern w:val="0"/>
          <w:sz w:val="24"/>
          <w:szCs w:val="24"/>
          <w:u w:val="wave"/>
        </w:rPr>
        <w:t>８</w:t>
      </w:r>
      <w:r w:rsidRPr="00C43C53">
        <w:rPr>
          <w:rFonts w:ascii="ＭＳ ゴシック" w:eastAsia="ＭＳ ゴシック" w:hAnsi="ＭＳ ゴシック" w:cs="ＭＳ 明朝" w:hint="eastAsia"/>
          <w:b/>
          <w:kern w:val="0"/>
          <w:sz w:val="24"/>
          <w:szCs w:val="24"/>
          <w:u w:val="wave"/>
        </w:rPr>
        <w:t>年３月</w:t>
      </w:r>
      <w:r w:rsidR="002F0805" w:rsidRPr="00C43C53">
        <w:rPr>
          <w:rFonts w:ascii="ＭＳ ゴシック" w:eastAsia="ＭＳ ゴシック" w:hAnsi="ＭＳ ゴシック" w:cs="ＭＳ 明朝" w:hint="eastAsia"/>
          <w:b/>
          <w:kern w:val="0"/>
          <w:sz w:val="24"/>
          <w:szCs w:val="24"/>
          <w:u w:val="wave"/>
        </w:rPr>
        <w:t>２</w:t>
      </w:r>
      <w:r w:rsidRPr="00C43C53">
        <w:rPr>
          <w:rFonts w:ascii="ＭＳ ゴシック" w:eastAsia="ＭＳ ゴシック" w:hAnsi="ＭＳ ゴシック" w:cs="ＭＳ 明朝" w:hint="eastAsia"/>
          <w:b/>
          <w:kern w:val="0"/>
          <w:sz w:val="24"/>
          <w:szCs w:val="24"/>
          <w:u w:val="wave"/>
        </w:rPr>
        <w:t>日</w:t>
      </w:r>
      <w:r w:rsidRPr="00C43C53">
        <w:rPr>
          <w:rFonts w:ascii="ＭＳ ゴシック" w:eastAsia="ＭＳ ゴシック" w:hAnsi="ＭＳ ゴシック" w:cs="ＭＳ 明朝"/>
          <w:b/>
          <w:kern w:val="0"/>
          <w:sz w:val="24"/>
          <w:szCs w:val="24"/>
          <w:u w:val="wave"/>
        </w:rPr>
        <w:t>(</w:t>
      </w:r>
      <w:r w:rsidRPr="00C43C53">
        <w:rPr>
          <w:rFonts w:ascii="ＭＳ ゴシック" w:eastAsia="ＭＳ ゴシック" w:hAnsi="ＭＳ ゴシック" w:cs="ＭＳ 明朝" w:hint="eastAsia"/>
          <w:b/>
          <w:kern w:val="0"/>
          <w:sz w:val="24"/>
          <w:szCs w:val="24"/>
          <w:u w:val="wave"/>
        </w:rPr>
        <w:t>月</w:t>
      </w:r>
      <w:r w:rsidRPr="00C43C53">
        <w:rPr>
          <w:rFonts w:ascii="ＭＳ ゴシック" w:eastAsia="ＭＳ ゴシック" w:hAnsi="ＭＳ ゴシック" w:cs="ＭＳ 明朝"/>
          <w:b/>
          <w:kern w:val="0"/>
          <w:sz w:val="24"/>
          <w:szCs w:val="24"/>
          <w:u w:val="wave"/>
        </w:rPr>
        <w:t>)</w:t>
      </w:r>
      <w:r w:rsidRPr="00C43C53">
        <w:rPr>
          <w:rFonts w:ascii="ＭＳ ゴシック" w:eastAsia="ＭＳ ゴシック" w:hAnsi="ＭＳ ゴシック" w:cs="ＭＳ 明朝" w:hint="eastAsia"/>
          <w:kern w:val="0"/>
          <w:sz w:val="24"/>
          <w:szCs w:val="24"/>
        </w:rPr>
        <w:t>までに必着のこと。</w:t>
      </w:r>
    </w:p>
    <w:p w14:paraId="31B4CC0A" w14:textId="77777777" w:rsidR="0076774C" w:rsidRPr="00C43C53" w:rsidRDefault="0076774C" w:rsidP="009A4A2A">
      <w:pPr>
        <w:overflowPunct w:val="0"/>
        <w:textAlignment w:val="baseline"/>
        <w:rPr>
          <w:rFonts w:ascii="ＭＳ ゴシック" w:eastAsia="ＭＳ ゴシック" w:hAnsi="ＭＳ ゴシック" w:cs="ＭＳ 明朝"/>
          <w:b/>
          <w:kern w:val="0"/>
          <w:sz w:val="24"/>
          <w:szCs w:val="24"/>
        </w:rPr>
      </w:pPr>
    </w:p>
    <w:p w14:paraId="00047819" w14:textId="77777777" w:rsidR="003F612A" w:rsidRPr="00C43C53" w:rsidRDefault="003F612A" w:rsidP="009A4A2A">
      <w:pPr>
        <w:overflowPunct w:val="0"/>
        <w:textAlignment w:val="baseline"/>
        <w:rPr>
          <w:rFonts w:ascii="ＭＳ ゴシック" w:eastAsia="ＭＳ ゴシック" w:hAnsi="ＭＳ ゴシック" w:cs="Times New Roman"/>
          <w:kern w:val="0"/>
          <w:sz w:val="24"/>
          <w:szCs w:val="24"/>
        </w:rPr>
      </w:pPr>
      <w:r w:rsidRPr="00C43C53">
        <w:rPr>
          <w:rFonts w:ascii="ＭＳ ゴシック" w:eastAsia="ＭＳ ゴシック" w:hAnsi="ＭＳ ゴシック" w:cs="ＭＳ ゴシック" w:hint="eastAsia"/>
          <w:kern w:val="0"/>
          <w:sz w:val="24"/>
          <w:szCs w:val="24"/>
        </w:rPr>
        <w:t xml:space="preserve">　２　実施結果の報告</w:t>
      </w:r>
    </w:p>
    <w:p w14:paraId="4680101A" w14:textId="7AC318BD" w:rsidR="003F612A" w:rsidRPr="002466D0" w:rsidRDefault="003F612A" w:rsidP="009A4A2A">
      <w:pPr>
        <w:overflowPunct w:val="0"/>
        <w:textAlignment w:val="baseline"/>
        <w:rPr>
          <w:rFonts w:ascii="ＭＳ ゴシック" w:eastAsia="ＭＳ ゴシック" w:hAnsi="ＭＳ ゴシック" w:cs="Times New Roman"/>
          <w:kern w:val="0"/>
          <w:sz w:val="24"/>
          <w:szCs w:val="24"/>
        </w:rPr>
      </w:pPr>
      <w:r w:rsidRPr="00C43C53">
        <w:rPr>
          <w:rFonts w:ascii="ＭＳ ゴシック" w:eastAsia="ＭＳ ゴシック" w:hAnsi="ＭＳ ゴシック" w:cs="ＭＳ 明朝" w:hint="eastAsia"/>
          <w:kern w:val="0"/>
          <w:sz w:val="24"/>
          <w:szCs w:val="24"/>
        </w:rPr>
        <w:t xml:space="preserve">　　　「様式２～５」により、</w:t>
      </w:r>
      <w:r w:rsidRPr="00C43C53">
        <w:rPr>
          <w:rFonts w:ascii="ＭＳ ゴシック" w:eastAsia="ＭＳ ゴシック" w:hAnsi="ＭＳ ゴシック" w:cs="ＭＳ 明朝" w:hint="eastAsia"/>
          <w:b/>
          <w:kern w:val="0"/>
          <w:sz w:val="24"/>
          <w:szCs w:val="24"/>
          <w:u w:val="wave"/>
        </w:rPr>
        <w:t>令和</w:t>
      </w:r>
      <w:r w:rsidR="002F0805" w:rsidRPr="00C43C53">
        <w:rPr>
          <w:rFonts w:ascii="ＭＳ ゴシック" w:eastAsia="ＭＳ ゴシック" w:hAnsi="ＭＳ ゴシック" w:cs="ＭＳ 明朝" w:hint="eastAsia"/>
          <w:b/>
          <w:kern w:val="0"/>
          <w:sz w:val="24"/>
          <w:szCs w:val="24"/>
          <w:u w:val="wave"/>
        </w:rPr>
        <w:t>８</w:t>
      </w:r>
      <w:r w:rsidRPr="00C43C53">
        <w:rPr>
          <w:rFonts w:ascii="ＭＳ ゴシック" w:eastAsia="ＭＳ ゴシック" w:hAnsi="ＭＳ ゴシック" w:cs="ＭＳ 明朝" w:hint="eastAsia"/>
          <w:b/>
          <w:kern w:val="0"/>
          <w:sz w:val="24"/>
          <w:szCs w:val="24"/>
          <w:u w:val="wave"/>
        </w:rPr>
        <w:t>年</w:t>
      </w:r>
      <w:r w:rsidR="002F0805" w:rsidRPr="00C43C53">
        <w:rPr>
          <w:rFonts w:ascii="ＭＳ ゴシック" w:eastAsia="ＭＳ ゴシック" w:hAnsi="ＭＳ ゴシック" w:cs="ＭＳ 明朝" w:hint="eastAsia"/>
          <w:b/>
          <w:kern w:val="0"/>
          <w:sz w:val="24"/>
          <w:szCs w:val="24"/>
          <w:u w:val="wave"/>
        </w:rPr>
        <w:t>４</w:t>
      </w:r>
      <w:r w:rsidRPr="00C43C53">
        <w:rPr>
          <w:rFonts w:ascii="ＭＳ ゴシック" w:eastAsia="ＭＳ ゴシック" w:hAnsi="ＭＳ ゴシック" w:cs="ＭＳ 明朝" w:hint="eastAsia"/>
          <w:b/>
          <w:kern w:val="0"/>
          <w:sz w:val="24"/>
          <w:szCs w:val="24"/>
          <w:u w:val="wave"/>
        </w:rPr>
        <w:t>月</w:t>
      </w:r>
      <w:r w:rsidR="002F0805" w:rsidRPr="00C43C53">
        <w:rPr>
          <w:rFonts w:ascii="ＭＳ ゴシック" w:eastAsia="ＭＳ ゴシック" w:hAnsi="ＭＳ ゴシック" w:cs="ＭＳ 明朝" w:hint="eastAsia"/>
          <w:b/>
          <w:kern w:val="0"/>
          <w:sz w:val="24"/>
          <w:szCs w:val="24"/>
          <w:u w:val="wave"/>
        </w:rPr>
        <w:t>30</w:t>
      </w:r>
      <w:r w:rsidRPr="00C43C53">
        <w:rPr>
          <w:rFonts w:ascii="ＭＳ ゴシック" w:eastAsia="ＭＳ ゴシック" w:hAnsi="ＭＳ ゴシック" w:cs="ＭＳ 明朝" w:hint="eastAsia"/>
          <w:b/>
          <w:kern w:val="0"/>
          <w:sz w:val="24"/>
          <w:szCs w:val="24"/>
          <w:u w:val="wave"/>
        </w:rPr>
        <w:t>日</w:t>
      </w:r>
      <w:r w:rsidRPr="00C43C53">
        <w:rPr>
          <w:rFonts w:ascii="ＭＳ ゴシック" w:eastAsia="ＭＳ ゴシック" w:hAnsi="ＭＳ ゴシック" w:cs="ＭＳ 明朝"/>
          <w:b/>
          <w:kern w:val="0"/>
          <w:sz w:val="24"/>
          <w:szCs w:val="24"/>
          <w:u w:val="wave"/>
        </w:rPr>
        <w:t>(</w:t>
      </w:r>
      <w:r w:rsidR="009A4A2A" w:rsidRPr="00C43C53">
        <w:rPr>
          <w:rFonts w:ascii="ＭＳ ゴシック" w:eastAsia="ＭＳ ゴシック" w:hAnsi="ＭＳ ゴシック" w:cs="ＭＳ 明朝" w:hint="eastAsia"/>
          <w:b/>
          <w:kern w:val="0"/>
          <w:sz w:val="24"/>
          <w:szCs w:val="24"/>
          <w:u w:val="wave"/>
        </w:rPr>
        <w:t>木</w:t>
      </w:r>
      <w:r w:rsidRPr="00C43C53">
        <w:rPr>
          <w:rFonts w:ascii="ＭＳ ゴシック" w:eastAsia="ＭＳ ゴシック" w:hAnsi="ＭＳ ゴシック" w:cs="ＭＳ 明朝"/>
          <w:b/>
          <w:kern w:val="0"/>
          <w:sz w:val="24"/>
          <w:szCs w:val="24"/>
          <w:u w:val="wave"/>
        </w:rPr>
        <w:t>)</w:t>
      </w:r>
      <w:r w:rsidRPr="00C43C53">
        <w:rPr>
          <w:rFonts w:ascii="ＭＳ ゴシック" w:eastAsia="ＭＳ ゴシック" w:hAnsi="ＭＳ ゴシック" w:cs="ＭＳ 明朝" w:hint="eastAsia"/>
          <w:kern w:val="0"/>
          <w:sz w:val="24"/>
          <w:szCs w:val="24"/>
        </w:rPr>
        <w:t>ま</w:t>
      </w:r>
      <w:r w:rsidRPr="002466D0">
        <w:rPr>
          <w:rFonts w:ascii="ＭＳ ゴシック" w:eastAsia="ＭＳ ゴシック" w:hAnsi="ＭＳ ゴシック" w:cs="ＭＳ 明朝" w:hint="eastAsia"/>
          <w:kern w:val="0"/>
          <w:sz w:val="24"/>
          <w:szCs w:val="24"/>
        </w:rPr>
        <w:t>でに必着のこと。</w:t>
      </w:r>
    </w:p>
    <w:p w14:paraId="39F6980E" w14:textId="77777777" w:rsidR="00EC237D" w:rsidRPr="002466D0" w:rsidRDefault="003F612A" w:rsidP="003F612A">
      <w:pPr>
        <w:overflowPunct w:val="0"/>
        <w:jc w:val="left"/>
        <w:textAlignment w:val="baseline"/>
        <w:rPr>
          <w:rFonts w:ascii="ＭＳ ゴシック" w:eastAsia="ＭＳ ゴシック" w:hAnsi="ＭＳ ゴシック" w:cs="ＭＳ 明朝"/>
          <w:kern w:val="0"/>
          <w:sz w:val="24"/>
          <w:szCs w:val="24"/>
        </w:rPr>
      </w:pPr>
      <w:r w:rsidRPr="002466D0">
        <w:rPr>
          <w:rFonts w:ascii="ＭＳ ゴシック" w:eastAsia="ＭＳ ゴシック" w:hAnsi="ＭＳ ゴシック" w:cs="ＭＳ 明朝" w:hint="eastAsia"/>
          <w:kern w:val="0"/>
          <w:sz w:val="24"/>
          <w:szCs w:val="24"/>
        </w:rPr>
        <w:t xml:space="preserve">　　　なお、本運動</w:t>
      </w:r>
      <w:r w:rsidR="00EC237D" w:rsidRPr="002466D0">
        <w:rPr>
          <w:rFonts w:ascii="ＭＳ ゴシック" w:eastAsia="ＭＳ ゴシック" w:hAnsi="ＭＳ ゴシック" w:cs="ＭＳ 明朝" w:hint="eastAsia"/>
          <w:kern w:val="0"/>
          <w:sz w:val="24"/>
          <w:szCs w:val="24"/>
        </w:rPr>
        <w:t>に関する施策等でマスコミ等から大きな反響を得たものについては、</w:t>
      </w:r>
    </w:p>
    <w:p w14:paraId="443413EC" w14:textId="77777777" w:rsidR="003F612A" w:rsidRPr="002466D0" w:rsidRDefault="003F612A" w:rsidP="00EC237D">
      <w:pPr>
        <w:overflowPunct w:val="0"/>
        <w:ind w:firstLineChars="200" w:firstLine="480"/>
        <w:jc w:val="left"/>
        <w:textAlignment w:val="baseline"/>
        <w:rPr>
          <w:rFonts w:ascii="ＭＳ ゴシック" w:eastAsia="ＭＳ ゴシック" w:hAnsi="ＭＳ ゴシック" w:cs="ＭＳ 明朝"/>
          <w:kern w:val="0"/>
          <w:sz w:val="24"/>
          <w:szCs w:val="24"/>
        </w:rPr>
        <w:sectPr w:rsidR="003F612A" w:rsidRPr="002466D0" w:rsidSect="009C03EB">
          <w:headerReference w:type="default" r:id="rId9"/>
          <w:headerReference w:type="first" r:id="rId10"/>
          <w:footerReference w:type="first" r:id="rId11"/>
          <w:pgSz w:w="11906" w:h="16838" w:code="9"/>
          <w:pgMar w:top="1701" w:right="1134" w:bottom="1701" w:left="1134" w:header="680" w:footer="720" w:gutter="0"/>
          <w:pgNumType w:start="1"/>
          <w:cols w:space="720"/>
          <w:noEndnote/>
          <w:titlePg/>
          <w:docGrid w:type="linesAndChars" w:linePitch="344"/>
        </w:sectPr>
      </w:pPr>
      <w:r w:rsidRPr="002466D0">
        <w:rPr>
          <w:rFonts w:ascii="ＭＳ ゴシック" w:eastAsia="ＭＳ ゴシック" w:hAnsi="ＭＳ ゴシック" w:cs="ＭＳ 明朝" w:hint="eastAsia"/>
          <w:kern w:val="0"/>
          <w:sz w:val="24"/>
          <w:szCs w:val="24"/>
        </w:rPr>
        <w:t>当該新聞記事等を添えて、その都度、報告願います。</w:t>
      </w:r>
    </w:p>
    <w:p w14:paraId="1CED1F7A" w14:textId="77777777" w:rsidR="003F612A" w:rsidRPr="002466D0" w:rsidRDefault="003F612A" w:rsidP="003F612A">
      <w:pPr>
        <w:overflowPunct w:val="0"/>
        <w:snapToGrid w:val="0"/>
        <w:spacing w:line="0" w:lineRule="atLeast"/>
        <w:jc w:val="right"/>
        <w:textAlignment w:val="baseline"/>
        <w:rPr>
          <w:rFonts w:ascii="ＭＳ ゴシック" w:eastAsia="ＭＳ ゴシック" w:hAnsi="ＭＳ ゴシック" w:cs="Times New Roman"/>
          <w:spacing w:val="8"/>
          <w:kern w:val="0"/>
          <w:sz w:val="24"/>
          <w:szCs w:val="24"/>
        </w:rPr>
      </w:pPr>
      <w:r w:rsidRPr="002466D0">
        <w:rPr>
          <w:rFonts w:ascii="ＭＳ ゴシック" w:eastAsia="ＭＳ ゴシック" w:hAnsi="ＭＳ ゴシック" w:cs="ＭＳ ゴシック" w:hint="eastAsia"/>
          <w:spacing w:val="2"/>
          <w:kern w:val="0"/>
          <w:sz w:val="24"/>
          <w:szCs w:val="24"/>
        </w:rPr>
        <w:lastRenderedPageBreak/>
        <w:t>別紙１</w:t>
      </w:r>
    </w:p>
    <w:p w14:paraId="4FDD3D86" w14:textId="77777777" w:rsidR="003F612A" w:rsidRPr="002466D0" w:rsidRDefault="003F612A" w:rsidP="003F612A">
      <w:pPr>
        <w:overflowPunct w:val="0"/>
        <w:snapToGrid w:val="0"/>
        <w:spacing w:line="0" w:lineRule="atLeast"/>
        <w:jc w:val="center"/>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ＭＳ 明朝" w:hint="eastAsia"/>
          <w:spacing w:val="4"/>
          <w:kern w:val="0"/>
          <w:sz w:val="24"/>
          <w:szCs w:val="24"/>
        </w:rPr>
        <w:t xml:space="preserve">　　　</w:t>
      </w:r>
      <w:r w:rsidRPr="002466D0">
        <w:rPr>
          <w:rFonts w:ascii="ＭＳ ゴシック" w:eastAsia="ＭＳ ゴシック" w:hAnsi="ＭＳ ゴシック" w:cs="ＭＳ 明朝" w:hint="eastAsia"/>
          <w:spacing w:val="4"/>
          <w:kern w:val="0"/>
          <w:sz w:val="28"/>
          <w:szCs w:val="28"/>
        </w:rPr>
        <w:t>沖縄県交通安全推進協議会</w:t>
      </w:r>
      <w:r w:rsidRPr="002466D0">
        <w:rPr>
          <w:rFonts w:ascii="ＭＳ ゴシック" w:eastAsia="ＭＳ ゴシック" w:hAnsi="ＭＳ ゴシック" w:cs="Times New Roman"/>
          <w:kern w:val="0"/>
          <w:sz w:val="24"/>
          <w:szCs w:val="24"/>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kern w:val="0"/>
          <w:sz w:val="20"/>
          <w:szCs w:val="20"/>
        </w:rPr>
        <w:t xml:space="preserve"> </w:t>
      </w:r>
      <w:r w:rsidRPr="002466D0">
        <w:rPr>
          <w:rFonts w:ascii="ＭＳ ゴシック" w:eastAsia="ＭＳ ゴシック" w:hAnsi="ＭＳ ゴシック" w:cs="ＭＳ 明朝" w:hint="eastAsia"/>
          <w:kern w:val="0"/>
          <w:sz w:val="22"/>
        </w:rPr>
        <w:t>推進機関・団体　【順不同】</w:t>
      </w:r>
    </w:p>
    <w:p w14:paraId="758E0BFA"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6"/>
          <w:szCs w:val="16"/>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kern w:val="0"/>
          <w:sz w:val="16"/>
          <w:szCs w:val="16"/>
        </w:rPr>
        <w:t xml:space="preserve"> </w:t>
      </w:r>
    </w:p>
    <w:p w14:paraId="656E6EE7" w14:textId="77777777" w:rsidR="003F612A" w:rsidRPr="002466D0" w:rsidRDefault="003F612A" w:rsidP="003F612A">
      <w:pPr>
        <w:overflowPunct w:val="0"/>
        <w:snapToGrid w:val="0"/>
        <w:spacing w:line="0" w:lineRule="atLeast"/>
        <w:jc w:val="left"/>
        <w:textAlignment w:val="baseline"/>
        <w:rPr>
          <w:rFonts w:ascii="ＭＳ ゴシック" w:eastAsia="ＭＳ ゴシック" w:hAnsi="ＭＳ ゴシック" w:cs="Times New Roman"/>
          <w:spacing w:val="8"/>
          <w:kern w:val="0"/>
          <w:sz w:val="20"/>
          <w:szCs w:val="20"/>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ＤＨＰ平成ゴシックW5" w:hint="eastAsia"/>
          <w:kern w:val="0"/>
          <w:sz w:val="18"/>
          <w:szCs w:val="18"/>
        </w:rPr>
        <w:t xml:space="preserve">　　　</w:t>
      </w:r>
      <w:r w:rsidRPr="002466D0">
        <w:rPr>
          <w:rFonts w:ascii="ＭＳ ゴシック" w:eastAsia="ＭＳ ゴシック" w:hAnsi="ＭＳ ゴシック" w:cs="ＤＨＰ平成ゴシックW5" w:hint="eastAsia"/>
          <w:kern w:val="0"/>
          <w:sz w:val="20"/>
          <w:szCs w:val="20"/>
          <w:u w:val="single" w:color="000000"/>
        </w:rPr>
        <w:t>官公庁</w:t>
      </w:r>
      <w:r w:rsidRPr="002466D0">
        <w:rPr>
          <w:rFonts w:ascii="ＭＳ ゴシック" w:eastAsia="ＭＳ ゴシック" w:hAnsi="ＭＳ ゴシック" w:cs="Times New Roman"/>
          <w:kern w:val="0"/>
          <w:sz w:val="20"/>
          <w:szCs w:val="20"/>
        </w:rPr>
        <w:t xml:space="preserve">                                </w:t>
      </w:r>
      <w:r w:rsidRPr="002466D0">
        <w:rPr>
          <w:rFonts w:ascii="ＭＳ ゴシック" w:eastAsia="ＭＳ ゴシック" w:hAnsi="ＭＳ ゴシック" w:cs="Times New Roman" w:hint="eastAsia"/>
          <w:kern w:val="0"/>
          <w:sz w:val="20"/>
          <w:szCs w:val="20"/>
        </w:rPr>
        <w:t xml:space="preserve">　</w:t>
      </w:r>
      <w:r w:rsidRPr="002466D0">
        <w:rPr>
          <w:rFonts w:ascii="ＭＳ ゴシック" w:eastAsia="ＭＳ ゴシック" w:hAnsi="ＭＳ ゴシック" w:cs="Times New Roman"/>
          <w:kern w:val="0"/>
          <w:sz w:val="20"/>
          <w:szCs w:val="20"/>
        </w:rPr>
        <w:t xml:space="preserve"> </w:t>
      </w:r>
      <w:r w:rsidRPr="002466D0">
        <w:rPr>
          <w:rFonts w:ascii="ＭＳ ゴシック" w:eastAsia="ＭＳ ゴシック" w:hAnsi="ＭＳ ゴシック" w:cs="Times New Roman" w:hint="eastAsia"/>
          <w:kern w:val="0"/>
          <w:sz w:val="20"/>
          <w:szCs w:val="20"/>
        </w:rPr>
        <w:t xml:space="preserve"> </w:t>
      </w:r>
      <w:r w:rsidRPr="002466D0">
        <w:rPr>
          <w:rFonts w:ascii="ＭＳ ゴシック" w:eastAsia="ＭＳ ゴシック" w:hAnsi="ＭＳ ゴシック" w:cs="Times New Roman"/>
          <w:kern w:val="0"/>
          <w:sz w:val="20"/>
          <w:szCs w:val="20"/>
        </w:rPr>
        <w:t xml:space="preserve"> </w:t>
      </w:r>
      <w:r w:rsidRPr="002466D0">
        <w:rPr>
          <w:rFonts w:ascii="ＭＳ ゴシック" w:eastAsia="ＭＳ ゴシック" w:hAnsi="ＭＳ ゴシック" w:cs="ＤＨＰ平成ゴシックW5" w:hint="eastAsia"/>
          <w:kern w:val="0"/>
          <w:sz w:val="20"/>
          <w:szCs w:val="20"/>
          <w:u w:val="single" w:color="000000"/>
        </w:rPr>
        <w:t>青少年・福祉関係団体</w:t>
      </w:r>
    </w:p>
    <w:p w14:paraId="58A18223"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公益社団法人沖縄県青少年育成県民会議</w:t>
      </w:r>
    </w:p>
    <w:p w14:paraId="470A59F9"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市町村</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社会福祉法人沖縄県社会福祉協議会</w:t>
      </w:r>
    </w:p>
    <w:p w14:paraId="732A7674"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沖縄県警察</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財団法人日本ボーイスカウト沖縄県連盟</w:t>
      </w:r>
    </w:p>
    <w:p w14:paraId="3F0F278B"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沖縄県教育委員会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公益社団法人ガールスカウト日本連盟沖縄県支部</w:t>
      </w:r>
    </w:p>
    <w:p w14:paraId="436CCC73"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沖縄県市長会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公益財団法人沖縄県老人クラブ連合会</w:t>
      </w:r>
    </w:p>
    <w:p w14:paraId="3FEC2029"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沖縄県町村会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沖縄県公民館連絡協議会</w:t>
      </w:r>
    </w:p>
    <w:p w14:paraId="609A8A34"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内閣府沖縄総合事務局</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社会福祉法人沖縄肢体不自由児協会</w:t>
      </w:r>
    </w:p>
    <w:p w14:paraId="23B4C768"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在沖縄自衛隊</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社会福祉法人沖縄県視覚障害者福祉協会</w:t>
      </w:r>
    </w:p>
    <w:p w14:paraId="6952A470"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沖縄労働局</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沖縄県知的障害者福祉協会</w:t>
      </w:r>
    </w:p>
    <w:p w14:paraId="227B5DB7"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沖縄気象台</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社会福祉法人沖縄県身体障害者福祉協会</w:t>
      </w:r>
    </w:p>
    <w:p w14:paraId="71C70713" w14:textId="77777777" w:rsidR="003F612A" w:rsidRPr="002466D0" w:rsidRDefault="003F612A" w:rsidP="003F612A">
      <w:pPr>
        <w:overflowPunct w:val="0"/>
        <w:snapToGrid w:val="0"/>
        <w:spacing w:line="0" w:lineRule="atLeast"/>
        <w:jc w:val="lef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公益財団法人沖縄県交通遺児育成会</w:t>
      </w:r>
    </w:p>
    <w:p w14:paraId="7B675CAF" w14:textId="77777777" w:rsidR="003F612A" w:rsidRPr="002466D0" w:rsidRDefault="003F612A" w:rsidP="003F612A">
      <w:pPr>
        <w:overflowPunct w:val="0"/>
        <w:snapToGrid w:val="0"/>
        <w:spacing w:line="0" w:lineRule="atLeast"/>
        <w:jc w:val="lef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ＤＨＰ平成ゴシックW5" w:hint="eastAsia"/>
          <w:kern w:val="0"/>
          <w:sz w:val="18"/>
          <w:szCs w:val="18"/>
        </w:rPr>
        <w:t xml:space="preserve">　　　</w:t>
      </w:r>
      <w:r w:rsidRPr="002466D0">
        <w:rPr>
          <w:rFonts w:ascii="ＭＳ ゴシック" w:eastAsia="ＭＳ ゴシック" w:hAnsi="ＭＳ ゴシック" w:cs="ＤＨＰ平成ゴシックW5" w:hint="eastAsia"/>
          <w:kern w:val="0"/>
          <w:sz w:val="20"/>
          <w:szCs w:val="20"/>
          <w:u w:val="single" w:color="000000"/>
        </w:rPr>
        <w:t>交通・運輸関係団体</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沖縄県青年団協議会　</w:t>
      </w:r>
    </w:p>
    <w:p w14:paraId="475B9E49"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公益財団法人沖縄県交通安全協会連合会</w:t>
      </w:r>
      <w:r w:rsidRPr="002466D0">
        <w:rPr>
          <w:rFonts w:ascii="ＭＳ ゴシック" w:eastAsia="ＭＳ ゴシック" w:hAnsi="ＭＳ ゴシック" w:cs="Times New Roman"/>
          <w:kern w:val="0"/>
          <w:sz w:val="18"/>
          <w:szCs w:val="18"/>
        </w:rPr>
        <w:t xml:space="preserve">           </w:t>
      </w:r>
    </w:p>
    <w:p w14:paraId="20D421F9"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西日本高速道路(株)九州支社沖縄高速道路事務所</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ＤＨＰ平成ゴシックW5" w:hint="eastAsia"/>
          <w:kern w:val="0"/>
          <w:sz w:val="20"/>
          <w:szCs w:val="20"/>
          <w:u w:val="single" w:color="000000"/>
        </w:rPr>
        <w:t>その他関係機関団体</w:t>
      </w:r>
    </w:p>
    <w:p w14:paraId="052823EE"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沖縄県交通安全母の会連絡協議会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一般社団法人沖縄県経営者協会</w:t>
      </w:r>
    </w:p>
    <w:p w14:paraId="6FF70619"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公益社団法人沖縄県トラック協会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一般社団法人沖縄県建設業協会</w:t>
      </w:r>
    </w:p>
    <w:p w14:paraId="72B1E677"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一般社団法人沖縄県バス協会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一般社団法人沖縄県銀行協会</w:t>
      </w:r>
    </w:p>
    <w:p w14:paraId="2DE346F6"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一般社団法人沖縄県ハイヤー・タクシー協会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日本赤十字社沖縄県支部</w:t>
      </w:r>
    </w:p>
    <w:p w14:paraId="03261C38"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沖縄県個人タクシー事業協同組合</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一般社団法人沖縄県医師会</w:t>
      </w:r>
    </w:p>
    <w:p w14:paraId="68154371"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沖縄中部個人タクシー事業協同組合</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沖縄県清涼飲料協会</w:t>
      </w:r>
    </w:p>
    <w:p w14:paraId="12C9419D"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那覇個人タクシー事業協同組合</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沖縄県社交飲食業生活衛生同業組合</w:t>
      </w:r>
    </w:p>
    <w:p w14:paraId="4DE6DC4E"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琉球個人タクシー事業協同組合</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日本青年会議所沖縄地区協議会</w:t>
      </w:r>
    </w:p>
    <w:p w14:paraId="2C9E85FD"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一般社団法人沖縄県レンタカー協会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全国共済農業協同組合連合会沖縄県本部</w:t>
      </w:r>
    </w:p>
    <w:p w14:paraId="5886F2BB"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一般社団法人日本自動車連盟沖縄支部</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沖縄県消防長会</w:t>
      </w:r>
      <w:r w:rsidRPr="002466D0">
        <w:rPr>
          <w:rFonts w:ascii="ＭＳ ゴシック" w:eastAsia="ＭＳ ゴシック" w:hAnsi="ＭＳ ゴシック" w:cs="Times New Roman"/>
          <w:spacing w:val="8"/>
          <w:kern w:val="0"/>
          <w:sz w:val="18"/>
          <w:szCs w:val="18"/>
        </w:rPr>
        <w:t xml:space="preserve"> </w:t>
      </w:r>
    </w:p>
    <w:p w14:paraId="4C1AD623"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一般社団法人沖縄県指定自動車学校協会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公益財団法人沖縄県消防協会</w:t>
      </w:r>
      <w:r w:rsidRPr="002466D0">
        <w:rPr>
          <w:rFonts w:ascii="ＭＳ ゴシック" w:eastAsia="ＭＳ ゴシック" w:hAnsi="ＭＳ ゴシック" w:cs="Times New Roman"/>
          <w:spacing w:val="8"/>
          <w:kern w:val="0"/>
          <w:sz w:val="18"/>
          <w:szCs w:val="18"/>
        </w:rPr>
        <w:t xml:space="preserve"> </w:t>
      </w:r>
    </w:p>
    <w:p w14:paraId="3C95CD43"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沖縄県自動車販売協会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沖縄県人権擁護委員連合会</w:t>
      </w:r>
      <w:r w:rsidRPr="002466D0">
        <w:rPr>
          <w:rFonts w:ascii="ＭＳ ゴシック" w:eastAsia="ＭＳ ゴシック" w:hAnsi="ＭＳ ゴシック" w:cs="Times New Roman"/>
          <w:spacing w:val="8"/>
          <w:kern w:val="0"/>
          <w:sz w:val="18"/>
          <w:szCs w:val="18"/>
        </w:rPr>
        <w:t xml:space="preserve"> </w:t>
      </w:r>
    </w:p>
    <w:p w14:paraId="59F0674B"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沖縄県中古自動車販売協会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建設業労働災害防止協会沖縄県支部</w:t>
      </w:r>
    </w:p>
    <w:p w14:paraId="76B78DEC"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沖縄県軽自動車協会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沖縄県石油商業組合</w:t>
      </w:r>
      <w:r w:rsidRPr="002466D0">
        <w:rPr>
          <w:rFonts w:ascii="ＭＳ ゴシック" w:eastAsia="ＭＳ ゴシック" w:hAnsi="ＭＳ ゴシック" w:cs="Times New Roman"/>
          <w:spacing w:val="8"/>
          <w:kern w:val="0"/>
          <w:sz w:val="18"/>
          <w:szCs w:val="18"/>
        </w:rPr>
        <w:t xml:space="preserve"> </w:t>
      </w:r>
    </w:p>
    <w:p w14:paraId="7ACC833A"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沖縄県二輪車普及安全協会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一般社団法人沖縄県労働基準協会</w:t>
      </w:r>
      <w:r w:rsidRPr="002466D0">
        <w:rPr>
          <w:rFonts w:ascii="ＭＳ ゴシック" w:eastAsia="ＭＳ ゴシック" w:hAnsi="ＭＳ ゴシック" w:cs="Times New Roman"/>
          <w:spacing w:val="8"/>
          <w:kern w:val="0"/>
          <w:sz w:val="18"/>
          <w:szCs w:val="18"/>
        </w:rPr>
        <w:t xml:space="preserve"> </w:t>
      </w:r>
    </w:p>
    <w:p w14:paraId="12D348E0"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沖縄県自転車商協同組合</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沖縄弁護士会</w:t>
      </w:r>
      <w:r w:rsidRPr="002466D0">
        <w:rPr>
          <w:rFonts w:ascii="ＭＳ ゴシック" w:eastAsia="ＭＳ ゴシック" w:hAnsi="ＭＳ ゴシック" w:cs="Times New Roman"/>
          <w:spacing w:val="8"/>
          <w:kern w:val="0"/>
          <w:sz w:val="18"/>
          <w:szCs w:val="18"/>
        </w:rPr>
        <w:t xml:space="preserve"> </w:t>
      </w:r>
    </w:p>
    <w:p w14:paraId="4E9F7624"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一般社団法人沖縄県自動車整備振興会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沖縄県内各ライオンズクラブ</w:t>
      </w:r>
      <w:r w:rsidRPr="002466D0">
        <w:rPr>
          <w:rFonts w:ascii="ＭＳ ゴシック" w:eastAsia="ＭＳ ゴシック" w:hAnsi="ＭＳ ゴシック" w:cs="Times New Roman"/>
          <w:spacing w:val="8"/>
          <w:kern w:val="0"/>
          <w:sz w:val="18"/>
          <w:szCs w:val="18"/>
        </w:rPr>
        <w:t xml:space="preserve"> </w:t>
      </w:r>
    </w:p>
    <w:p w14:paraId="568428D4"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沖縄県自動車整備商工組合</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沖縄県内各ロータリークラブ</w:t>
      </w:r>
      <w:r w:rsidRPr="002466D0">
        <w:rPr>
          <w:rFonts w:ascii="ＭＳ ゴシック" w:eastAsia="ＭＳ ゴシック" w:hAnsi="ＭＳ ゴシック" w:cs="Times New Roman"/>
          <w:spacing w:val="8"/>
          <w:kern w:val="0"/>
          <w:sz w:val="18"/>
          <w:szCs w:val="18"/>
        </w:rPr>
        <w:t xml:space="preserve"> </w:t>
      </w:r>
    </w:p>
    <w:p w14:paraId="271F407B"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軽自動車検査協会沖縄事務所</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在日米軍沖縄事務所</w:t>
      </w:r>
      <w:r w:rsidRPr="002466D0">
        <w:rPr>
          <w:rFonts w:ascii="ＭＳ ゴシック" w:eastAsia="ＭＳ ゴシック" w:hAnsi="ＭＳ ゴシック" w:cs="Times New Roman"/>
          <w:spacing w:val="8"/>
          <w:kern w:val="0"/>
          <w:sz w:val="18"/>
          <w:szCs w:val="18"/>
        </w:rPr>
        <w:t xml:space="preserve"> </w:t>
      </w:r>
    </w:p>
    <w:p w14:paraId="74F98500"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独立行政法人自動車事故対策機構沖縄支所</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沖縄県保護司会連合会</w:t>
      </w:r>
      <w:r w:rsidRPr="002466D0">
        <w:rPr>
          <w:rFonts w:ascii="ＭＳ ゴシック" w:eastAsia="ＭＳ ゴシック" w:hAnsi="ＭＳ ゴシック" w:cs="Times New Roman"/>
          <w:spacing w:val="8"/>
          <w:kern w:val="0"/>
          <w:sz w:val="18"/>
          <w:szCs w:val="18"/>
        </w:rPr>
        <w:t xml:space="preserve"> </w:t>
      </w:r>
    </w:p>
    <w:p w14:paraId="2370346F"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自動車安全運転センター沖縄県事務所</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沖縄県飲食業生活衛生同業組合</w:t>
      </w:r>
      <w:r w:rsidRPr="002466D0">
        <w:rPr>
          <w:rFonts w:ascii="ＭＳ ゴシック" w:eastAsia="ＭＳ ゴシック" w:hAnsi="ＭＳ ゴシック" w:cs="Times New Roman"/>
          <w:spacing w:val="8"/>
          <w:kern w:val="0"/>
          <w:sz w:val="18"/>
          <w:szCs w:val="18"/>
        </w:rPr>
        <w:t xml:space="preserve"> </w:t>
      </w:r>
    </w:p>
    <w:p w14:paraId="22983B4D" w14:textId="578D1315"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日本道路交通情報センター那覇センター</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一般社団法人日本損害保険協会</w:t>
      </w:r>
      <w:r w:rsidR="00FE6169" w:rsidRPr="004D4B46">
        <w:rPr>
          <w:rFonts w:ascii="ＭＳ ゴシック" w:eastAsia="ＭＳ ゴシック" w:hAnsi="ＭＳ ゴシック" w:cs="ＭＳ 明朝" w:hint="eastAsia"/>
          <w:kern w:val="0"/>
          <w:sz w:val="18"/>
          <w:szCs w:val="18"/>
        </w:rPr>
        <w:t>九州・</w:t>
      </w:r>
      <w:r w:rsidRPr="002466D0">
        <w:rPr>
          <w:rFonts w:ascii="ＭＳ ゴシック" w:eastAsia="ＭＳ ゴシック" w:hAnsi="ＭＳ ゴシック" w:cs="ＭＳ 明朝" w:hint="eastAsia"/>
          <w:kern w:val="0"/>
          <w:sz w:val="18"/>
          <w:szCs w:val="18"/>
        </w:rPr>
        <w:t>沖縄支部</w:t>
      </w:r>
    </w:p>
    <w:p w14:paraId="4527BC8F"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spacing w:val="-2"/>
          <w:kern w:val="0"/>
          <w:sz w:val="18"/>
          <w:szCs w:val="18"/>
        </w:rPr>
        <w:t>損害保険料算出機構沖縄自賠責損害調査事務所</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沖縄県酒造組合</w:t>
      </w:r>
    </w:p>
    <w:p w14:paraId="20798DA5"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一般財団法人沖縄県自動車標板協会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一般社団法人沖縄県損害保険代理業協会</w:t>
      </w:r>
      <w:r w:rsidRPr="002466D0">
        <w:rPr>
          <w:rFonts w:ascii="ＭＳ ゴシック" w:eastAsia="ＭＳ ゴシック" w:hAnsi="ＭＳ ゴシック" w:cs="Times New Roman"/>
          <w:spacing w:val="8"/>
          <w:kern w:val="0"/>
          <w:sz w:val="18"/>
          <w:szCs w:val="18"/>
        </w:rPr>
        <w:t xml:space="preserve"> </w:t>
      </w:r>
    </w:p>
    <w:p w14:paraId="723BC8A8"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一般社団法人全国道路標識・標示業協会沖縄支部 　　</w:t>
      </w:r>
      <w:r w:rsidRPr="002466D0">
        <w:rPr>
          <w:rFonts w:ascii="ＭＳ ゴシック" w:eastAsia="ＭＳ ゴシック" w:hAnsi="ＭＳ ゴシック" w:cs="Times New Roman"/>
          <w:spacing w:val="8"/>
          <w:kern w:val="0"/>
          <w:sz w:val="18"/>
          <w:szCs w:val="18"/>
        </w:rPr>
        <w:t xml:space="preserve"> </w:t>
      </w:r>
      <w:r w:rsidRPr="002466D0">
        <w:rPr>
          <w:rFonts w:ascii="ＭＳ ゴシック" w:eastAsia="ＭＳ ゴシック" w:hAnsi="ＭＳ ゴシック" w:cs="Times New Roman" w:hint="eastAsia"/>
          <w:spacing w:val="8"/>
          <w:kern w:val="0"/>
          <w:sz w:val="18"/>
          <w:szCs w:val="18"/>
        </w:rPr>
        <w:t xml:space="preserve">　　　　　　　　（以上９１機関団体）</w:t>
      </w:r>
    </w:p>
    <w:p w14:paraId="7A8DCD70"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私鉄沖縄県労働組合連合会</w:t>
      </w:r>
      <w:r w:rsidRPr="002466D0">
        <w:rPr>
          <w:rFonts w:ascii="ＭＳ ゴシック" w:eastAsia="ＭＳ ゴシック" w:hAnsi="ＭＳ ゴシック" w:cs="Times New Roman"/>
          <w:kern w:val="0"/>
          <w:sz w:val="18"/>
          <w:szCs w:val="18"/>
        </w:rPr>
        <w:t xml:space="preserve">                 </w:t>
      </w:r>
    </w:p>
    <w:p w14:paraId="2D0F3DFF"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沖縄都市モノレール株式会社</w:t>
      </w:r>
      <w:r w:rsidRPr="002466D0">
        <w:rPr>
          <w:rFonts w:ascii="ＭＳ ゴシック" w:eastAsia="ＭＳ ゴシック" w:hAnsi="ＭＳ ゴシック" w:cs="Times New Roman"/>
          <w:kern w:val="0"/>
          <w:sz w:val="18"/>
          <w:szCs w:val="18"/>
        </w:rPr>
        <w:t xml:space="preserve">               </w:t>
      </w:r>
    </w:p>
    <w:tbl>
      <w:tblPr>
        <w:tblpPr w:leftFromText="142" w:rightFromText="142" w:vertAnchor="text" w:tblpX="532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6"/>
      </w:tblGrid>
      <w:tr w:rsidR="002466D0" w:rsidRPr="002466D0" w14:paraId="592E8D1A" w14:textId="77777777" w:rsidTr="00BE2DA8">
        <w:trPr>
          <w:trHeight w:val="3585"/>
        </w:trPr>
        <w:tc>
          <w:tcPr>
            <w:tcW w:w="4106" w:type="dxa"/>
          </w:tcPr>
          <w:p w14:paraId="3CCA204D" w14:textId="77777777" w:rsidR="003F612A" w:rsidRPr="002466D0" w:rsidRDefault="003F612A" w:rsidP="00BE2DA8">
            <w:pPr>
              <w:overflowPunct w:val="0"/>
              <w:snapToGrid w:val="0"/>
              <w:spacing w:line="0" w:lineRule="atLeast"/>
              <w:textAlignment w:val="baseline"/>
              <w:rPr>
                <w:rFonts w:ascii="ＭＳ ゴシック" w:eastAsia="ＭＳ ゴシック" w:hAnsi="ＭＳ ゴシック" w:cs="ＤＨＰ平成ゴシックW5"/>
                <w:kern w:val="0"/>
                <w:sz w:val="20"/>
                <w:szCs w:val="20"/>
                <w:u w:val="single" w:color="000000"/>
              </w:rPr>
            </w:pPr>
          </w:p>
          <w:p w14:paraId="3145FA72" w14:textId="77777777" w:rsidR="003F612A" w:rsidRPr="002466D0" w:rsidRDefault="003F612A" w:rsidP="00BE2DA8">
            <w:pPr>
              <w:overflowPunct w:val="0"/>
              <w:snapToGrid w:val="0"/>
              <w:spacing w:line="0" w:lineRule="atLeast"/>
              <w:textAlignment w:val="baseline"/>
              <w:rPr>
                <w:rFonts w:ascii="ＭＳ ゴシック" w:eastAsia="ＭＳ ゴシック" w:hAnsi="ＭＳ ゴシック" w:cs="ＤＨＰ平成ゴシックW5"/>
                <w:kern w:val="0"/>
                <w:sz w:val="20"/>
                <w:szCs w:val="20"/>
                <w:u w:val="single" w:color="000000"/>
              </w:rPr>
            </w:pPr>
            <w:r w:rsidRPr="002466D0">
              <w:rPr>
                <w:rFonts w:ascii="ＭＳ ゴシック" w:eastAsia="ＭＳ ゴシック" w:hAnsi="ＭＳ ゴシック" w:cs="ＤＨＰ平成ゴシックW5" w:hint="eastAsia"/>
                <w:kern w:val="0"/>
                <w:sz w:val="20"/>
                <w:szCs w:val="20"/>
                <w:u w:val="single" w:color="000000"/>
              </w:rPr>
              <w:t>協賛団体</w:t>
            </w:r>
          </w:p>
          <w:p w14:paraId="64A5C466" w14:textId="77777777" w:rsidR="003F612A" w:rsidRPr="002466D0" w:rsidRDefault="003F612A" w:rsidP="00BE2DA8">
            <w:pPr>
              <w:overflowPunct w:val="0"/>
              <w:snapToGrid w:val="0"/>
              <w:spacing w:line="0" w:lineRule="atLeast"/>
              <w:textAlignment w:val="baseline"/>
              <w:rPr>
                <w:rFonts w:ascii="ＭＳ ゴシック" w:eastAsia="ＭＳ ゴシック" w:hAnsi="ＭＳ ゴシック" w:cs="ＭＳ 明朝"/>
                <w:kern w:val="0"/>
                <w:sz w:val="18"/>
                <w:szCs w:val="18"/>
              </w:rPr>
            </w:pPr>
            <w:r w:rsidRPr="002466D0">
              <w:rPr>
                <w:rFonts w:ascii="ＭＳ ゴシック" w:eastAsia="ＭＳ ゴシック" w:hAnsi="ＭＳ ゴシック" w:cs="ＭＳ 明朝" w:hint="eastAsia"/>
                <w:kern w:val="0"/>
                <w:sz w:val="18"/>
                <w:szCs w:val="18"/>
              </w:rPr>
              <w:t>沖縄タイムス社　　　　朝日新聞那覇支局</w:t>
            </w:r>
          </w:p>
          <w:p w14:paraId="466C66DA" w14:textId="77777777" w:rsidR="003F612A" w:rsidRPr="002466D0" w:rsidRDefault="003F612A" w:rsidP="00BE2DA8">
            <w:pPr>
              <w:overflowPunct w:val="0"/>
              <w:snapToGrid w:val="0"/>
              <w:spacing w:line="0" w:lineRule="atLeast"/>
              <w:textAlignment w:val="baseline"/>
              <w:rPr>
                <w:rFonts w:ascii="ＭＳ ゴシック" w:eastAsia="ＭＳ ゴシック" w:hAnsi="ＭＳ ゴシック" w:cs="ＭＳ 明朝"/>
                <w:kern w:val="0"/>
                <w:sz w:val="18"/>
                <w:szCs w:val="18"/>
              </w:rPr>
            </w:pPr>
            <w:r w:rsidRPr="002466D0">
              <w:rPr>
                <w:rFonts w:ascii="ＭＳ ゴシック" w:eastAsia="ＭＳ ゴシック" w:hAnsi="ＭＳ ゴシック" w:cs="ＭＳ 明朝" w:hint="eastAsia"/>
                <w:kern w:val="0"/>
                <w:sz w:val="18"/>
                <w:szCs w:val="18"/>
              </w:rPr>
              <w:t>琉球新報社　　　　　　毎日新聞那覇支局</w:t>
            </w:r>
          </w:p>
          <w:p w14:paraId="47B2A551" w14:textId="77777777" w:rsidR="003F612A" w:rsidRPr="002466D0" w:rsidRDefault="003F612A" w:rsidP="00BE2DA8">
            <w:pPr>
              <w:overflowPunct w:val="0"/>
              <w:snapToGrid w:val="0"/>
              <w:spacing w:line="0" w:lineRule="atLeast"/>
              <w:textAlignment w:val="baseline"/>
              <w:rPr>
                <w:rFonts w:ascii="ＭＳ ゴシック" w:eastAsia="ＭＳ ゴシック" w:hAnsi="ＭＳ ゴシック" w:cs="ＭＳ 明朝"/>
                <w:kern w:val="0"/>
                <w:sz w:val="18"/>
                <w:szCs w:val="18"/>
              </w:rPr>
            </w:pPr>
            <w:r w:rsidRPr="002466D0">
              <w:rPr>
                <w:rFonts w:ascii="ＭＳ ゴシック" w:eastAsia="ＭＳ ゴシック" w:hAnsi="ＭＳ ゴシック" w:cs="ＭＳ 明朝" w:hint="eastAsia"/>
                <w:kern w:val="0"/>
                <w:sz w:val="18"/>
                <w:szCs w:val="18"/>
              </w:rPr>
              <w:t>琉球放送　　　　　　　読売新聞那覇支局</w:t>
            </w:r>
          </w:p>
          <w:p w14:paraId="2B7CF263" w14:textId="77777777" w:rsidR="003F612A" w:rsidRPr="002466D0" w:rsidRDefault="003F612A" w:rsidP="00BE2DA8">
            <w:pPr>
              <w:overflowPunct w:val="0"/>
              <w:snapToGrid w:val="0"/>
              <w:spacing w:line="0" w:lineRule="atLeast"/>
              <w:textAlignment w:val="baseline"/>
              <w:rPr>
                <w:rFonts w:ascii="ＭＳ ゴシック" w:eastAsia="ＭＳ ゴシック" w:hAnsi="ＭＳ ゴシック" w:cs="ＭＳ 明朝"/>
                <w:kern w:val="0"/>
                <w:sz w:val="18"/>
                <w:szCs w:val="18"/>
              </w:rPr>
            </w:pPr>
            <w:r w:rsidRPr="002466D0">
              <w:rPr>
                <w:rFonts w:ascii="ＭＳ ゴシック" w:eastAsia="ＭＳ ゴシック" w:hAnsi="ＭＳ ゴシック" w:cs="ＭＳ 明朝" w:hint="eastAsia"/>
                <w:kern w:val="0"/>
                <w:sz w:val="18"/>
                <w:szCs w:val="18"/>
              </w:rPr>
              <w:t>ラジオ沖縄　　　　　　産経新聞那覇支局</w:t>
            </w:r>
          </w:p>
          <w:p w14:paraId="736B9142" w14:textId="77777777" w:rsidR="003F612A" w:rsidRPr="002466D0" w:rsidRDefault="003F612A" w:rsidP="00BE2DA8">
            <w:pPr>
              <w:overflowPunct w:val="0"/>
              <w:snapToGrid w:val="0"/>
              <w:spacing w:line="0" w:lineRule="atLeast"/>
              <w:textAlignment w:val="baseline"/>
              <w:rPr>
                <w:rFonts w:ascii="ＭＳ ゴシック" w:eastAsia="ＭＳ ゴシック" w:hAnsi="ＭＳ ゴシック" w:cs="ＭＳ 明朝"/>
                <w:kern w:val="0"/>
                <w:sz w:val="18"/>
                <w:szCs w:val="18"/>
              </w:rPr>
            </w:pPr>
            <w:r w:rsidRPr="002466D0">
              <w:rPr>
                <w:rFonts w:ascii="ＭＳ ゴシック" w:eastAsia="ＭＳ ゴシック" w:hAnsi="ＭＳ ゴシック" w:cs="ＭＳ 明朝" w:hint="eastAsia"/>
                <w:kern w:val="0"/>
                <w:sz w:val="18"/>
                <w:szCs w:val="18"/>
              </w:rPr>
              <w:t>沖縄テレビ　　　　　　共同通信那覇支局</w:t>
            </w:r>
          </w:p>
          <w:p w14:paraId="00B09441" w14:textId="77777777" w:rsidR="003F612A" w:rsidRPr="002466D0" w:rsidRDefault="003F612A" w:rsidP="00BE2DA8">
            <w:pPr>
              <w:overflowPunct w:val="0"/>
              <w:snapToGrid w:val="0"/>
              <w:spacing w:line="0" w:lineRule="atLeast"/>
              <w:textAlignment w:val="baseline"/>
              <w:rPr>
                <w:rFonts w:ascii="ＭＳ ゴシック" w:eastAsia="ＭＳ ゴシック" w:hAnsi="ＭＳ ゴシック" w:cs="ＭＳ 明朝"/>
                <w:kern w:val="0"/>
                <w:sz w:val="18"/>
                <w:szCs w:val="18"/>
              </w:rPr>
            </w:pPr>
            <w:r w:rsidRPr="002466D0">
              <w:rPr>
                <w:rFonts w:ascii="ＭＳ ゴシック" w:eastAsia="ＭＳ ゴシック" w:hAnsi="ＭＳ ゴシック" w:cs="ＭＳ 明朝" w:hint="eastAsia"/>
                <w:kern w:val="0"/>
                <w:sz w:val="18"/>
                <w:szCs w:val="18"/>
              </w:rPr>
              <w:t>琉球朝日放送　　　　　時事通信那覇支局</w:t>
            </w:r>
          </w:p>
          <w:p w14:paraId="11343E15" w14:textId="77777777" w:rsidR="003F612A" w:rsidRPr="002466D0" w:rsidRDefault="003F612A" w:rsidP="00BE2DA8">
            <w:pPr>
              <w:overflowPunct w:val="0"/>
              <w:snapToGrid w:val="0"/>
              <w:spacing w:line="0" w:lineRule="atLeast"/>
              <w:textAlignment w:val="baseline"/>
              <w:rPr>
                <w:rFonts w:ascii="ＭＳ ゴシック" w:eastAsia="ＭＳ ゴシック" w:hAnsi="ＭＳ ゴシック" w:cs="ＭＳ 明朝"/>
                <w:kern w:val="0"/>
                <w:sz w:val="18"/>
                <w:szCs w:val="18"/>
              </w:rPr>
            </w:pPr>
            <w:r w:rsidRPr="002466D0">
              <w:rPr>
                <w:rFonts w:ascii="ＭＳ ゴシック" w:eastAsia="ＭＳ ゴシック" w:hAnsi="ＭＳ ゴシック" w:cs="ＭＳ 明朝" w:hint="eastAsia"/>
                <w:kern w:val="0"/>
                <w:sz w:val="18"/>
                <w:szCs w:val="18"/>
              </w:rPr>
              <w:t>エフエム沖縄　　　　　日本テレビ那覇支局</w:t>
            </w:r>
          </w:p>
          <w:p w14:paraId="1C3E7583" w14:textId="77777777" w:rsidR="003F612A" w:rsidRPr="002466D0" w:rsidRDefault="003F612A" w:rsidP="00BE2DA8">
            <w:pPr>
              <w:overflowPunct w:val="0"/>
              <w:snapToGrid w:val="0"/>
              <w:spacing w:line="0" w:lineRule="atLeast"/>
              <w:textAlignment w:val="baseline"/>
              <w:rPr>
                <w:rFonts w:ascii="ＭＳ ゴシック" w:eastAsia="ＭＳ ゴシック" w:hAnsi="ＭＳ ゴシック" w:cs="ＭＳ 明朝"/>
                <w:kern w:val="0"/>
                <w:sz w:val="18"/>
                <w:szCs w:val="18"/>
              </w:rPr>
            </w:pPr>
            <w:r w:rsidRPr="002466D0">
              <w:rPr>
                <w:rFonts w:ascii="ＭＳ ゴシック" w:eastAsia="ＭＳ ゴシック" w:hAnsi="ＭＳ ゴシック" w:cs="ＭＳ 明朝" w:hint="eastAsia"/>
                <w:kern w:val="0"/>
                <w:sz w:val="18"/>
                <w:szCs w:val="18"/>
              </w:rPr>
              <w:t>ＮＨＫ沖縄放送局　　　日本経済新聞那覇支局</w:t>
            </w:r>
          </w:p>
          <w:p w14:paraId="232EE551" w14:textId="77777777" w:rsidR="003F612A" w:rsidRPr="002466D0" w:rsidRDefault="003F612A" w:rsidP="00BE2DA8">
            <w:pPr>
              <w:overflowPunct w:val="0"/>
              <w:snapToGrid w:val="0"/>
              <w:spacing w:line="0" w:lineRule="atLeast"/>
              <w:textAlignment w:val="baseline"/>
              <w:rPr>
                <w:rFonts w:ascii="ＭＳ ゴシック" w:eastAsia="ＭＳ ゴシック" w:hAnsi="ＭＳ ゴシック" w:cs="ＭＳ 明朝"/>
                <w:kern w:val="0"/>
                <w:sz w:val="18"/>
                <w:szCs w:val="18"/>
              </w:rPr>
            </w:pPr>
            <w:r w:rsidRPr="002466D0">
              <w:rPr>
                <w:rFonts w:ascii="ＭＳ ゴシック" w:eastAsia="ＭＳ ゴシック" w:hAnsi="ＭＳ ゴシック" w:cs="ＭＳ 明朝" w:hint="eastAsia"/>
                <w:kern w:val="0"/>
                <w:sz w:val="18"/>
                <w:szCs w:val="18"/>
              </w:rPr>
              <w:t>宮古新報　　　　　　　宮古テレビ</w:t>
            </w:r>
          </w:p>
          <w:p w14:paraId="59201187" w14:textId="77777777" w:rsidR="003F612A" w:rsidRPr="002466D0" w:rsidRDefault="003F612A" w:rsidP="00BE2DA8">
            <w:pPr>
              <w:overflowPunct w:val="0"/>
              <w:snapToGrid w:val="0"/>
              <w:spacing w:line="0" w:lineRule="atLeast"/>
              <w:textAlignment w:val="baseline"/>
              <w:rPr>
                <w:rFonts w:ascii="ＭＳ ゴシック" w:eastAsia="ＭＳ ゴシック" w:hAnsi="ＭＳ ゴシック" w:cs="ＭＳ 明朝"/>
                <w:kern w:val="0"/>
                <w:sz w:val="18"/>
                <w:szCs w:val="18"/>
              </w:rPr>
            </w:pPr>
            <w:r w:rsidRPr="002466D0">
              <w:rPr>
                <w:rFonts w:ascii="ＭＳ ゴシック" w:eastAsia="ＭＳ ゴシック" w:hAnsi="ＭＳ ゴシック" w:cs="ＭＳ 明朝" w:hint="eastAsia"/>
                <w:kern w:val="0"/>
                <w:sz w:val="18"/>
                <w:szCs w:val="18"/>
              </w:rPr>
              <w:t>宮古毎日新聞　　　　　石垣ケーブルテレビ</w:t>
            </w:r>
          </w:p>
          <w:p w14:paraId="3E4D59F9" w14:textId="77777777" w:rsidR="003F612A" w:rsidRPr="002466D0" w:rsidRDefault="003F612A" w:rsidP="00BE2DA8">
            <w:pPr>
              <w:overflowPunct w:val="0"/>
              <w:snapToGrid w:val="0"/>
              <w:spacing w:line="0" w:lineRule="atLeast"/>
              <w:textAlignment w:val="baseline"/>
              <w:rPr>
                <w:rFonts w:ascii="ＭＳ ゴシック" w:eastAsia="ＭＳ ゴシック" w:hAnsi="ＭＳ ゴシック" w:cs="ＭＳ 明朝"/>
                <w:kern w:val="0"/>
                <w:sz w:val="18"/>
                <w:szCs w:val="18"/>
              </w:rPr>
            </w:pPr>
            <w:r w:rsidRPr="002466D0">
              <w:rPr>
                <w:rFonts w:ascii="ＭＳ ゴシック" w:eastAsia="ＭＳ ゴシック" w:hAnsi="ＭＳ ゴシック" w:cs="ＭＳ 明朝" w:hint="eastAsia"/>
                <w:kern w:val="0"/>
                <w:sz w:val="18"/>
                <w:szCs w:val="18"/>
              </w:rPr>
              <w:t>八重山日報</w:t>
            </w:r>
          </w:p>
          <w:p w14:paraId="3881733C" w14:textId="77777777" w:rsidR="003F612A" w:rsidRPr="002466D0" w:rsidRDefault="003F612A" w:rsidP="00BE2DA8">
            <w:pPr>
              <w:overflowPunct w:val="0"/>
              <w:snapToGrid w:val="0"/>
              <w:spacing w:line="0" w:lineRule="atLeast"/>
              <w:textAlignment w:val="baseline"/>
              <w:rPr>
                <w:rFonts w:ascii="ＭＳ ゴシック" w:eastAsia="ＭＳ ゴシック" w:hAnsi="ＭＳ ゴシック" w:cs="Times New Roman"/>
                <w:kern w:val="0"/>
                <w:sz w:val="18"/>
                <w:szCs w:val="18"/>
              </w:rPr>
            </w:pPr>
            <w:r w:rsidRPr="002466D0">
              <w:rPr>
                <w:rFonts w:ascii="ＭＳ ゴシック" w:eastAsia="ＭＳ ゴシック" w:hAnsi="ＭＳ ゴシック" w:cs="ＭＳ 明朝" w:hint="eastAsia"/>
                <w:kern w:val="0"/>
                <w:sz w:val="18"/>
                <w:szCs w:val="18"/>
              </w:rPr>
              <w:t>八重山毎日新聞　　　　　（以上２２団体）</w:t>
            </w:r>
          </w:p>
        </w:tc>
      </w:tr>
    </w:tbl>
    <w:p w14:paraId="69E80326"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p>
    <w:p w14:paraId="04CDA771" w14:textId="77777777" w:rsidR="003F612A" w:rsidRPr="002466D0" w:rsidRDefault="003F612A" w:rsidP="003F612A">
      <w:pPr>
        <w:overflowPunct w:val="0"/>
        <w:snapToGrid w:val="0"/>
        <w:spacing w:line="0" w:lineRule="atLeast"/>
        <w:jc w:val="lef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ＤＨＰ平成ゴシックW5" w:hint="eastAsia"/>
          <w:kern w:val="0"/>
          <w:sz w:val="20"/>
          <w:szCs w:val="20"/>
          <w:u w:val="single" w:color="000000"/>
        </w:rPr>
        <w:t>教育関係団体</w:t>
      </w:r>
      <w:r w:rsidRPr="002466D0">
        <w:rPr>
          <w:rFonts w:ascii="ＭＳ ゴシック" w:eastAsia="ＭＳ ゴシック" w:hAnsi="ＭＳ ゴシック" w:cs="Times New Roman"/>
          <w:kern w:val="0"/>
          <w:sz w:val="20"/>
          <w:szCs w:val="20"/>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p>
    <w:p w14:paraId="609D5D56" w14:textId="77777777" w:rsidR="003F612A" w:rsidRPr="002466D0" w:rsidRDefault="003F612A" w:rsidP="003F612A">
      <w:pPr>
        <w:overflowPunct w:val="0"/>
        <w:snapToGrid w:val="0"/>
        <w:spacing w:line="0" w:lineRule="atLeast"/>
        <w:jc w:val="lef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沖縄県小学校長会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w:t>
      </w:r>
      <w:r w:rsidRPr="002466D0">
        <w:rPr>
          <w:rFonts w:ascii="ＭＳ ゴシック" w:eastAsia="ＭＳ ゴシック" w:hAnsi="ＭＳ ゴシック" w:cs="Times New Roman"/>
          <w:spacing w:val="8"/>
          <w:kern w:val="0"/>
          <w:sz w:val="18"/>
          <w:szCs w:val="18"/>
        </w:rPr>
        <w:t xml:space="preserve"> </w:t>
      </w:r>
    </w:p>
    <w:p w14:paraId="10128A6E" w14:textId="77777777" w:rsidR="003F612A" w:rsidRPr="002466D0" w:rsidRDefault="003F612A" w:rsidP="003F612A">
      <w:pPr>
        <w:overflowPunct w:val="0"/>
        <w:snapToGrid w:val="0"/>
        <w:spacing w:line="0" w:lineRule="atLeast"/>
        <w:jc w:val="lef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沖縄県中学校長会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w:t>
      </w:r>
      <w:r w:rsidRPr="002466D0">
        <w:rPr>
          <w:rFonts w:ascii="ＭＳ ゴシック" w:eastAsia="ＭＳ ゴシック" w:hAnsi="ＭＳ ゴシック" w:cs="Times New Roman"/>
          <w:spacing w:val="8"/>
          <w:kern w:val="0"/>
          <w:sz w:val="18"/>
          <w:szCs w:val="18"/>
        </w:rPr>
        <w:t xml:space="preserve"> </w:t>
      </w:r>
    </w:p>
    <w:p w14:paraId="32555DCD"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沖縄県高等学校長協会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w:t>
      </w:r>
      <w:r w:rsidRPr="002466D0">
        <w:rPr>
          <w:rFonts w:ascii="ＭＳ ゴシック" w:eastAsia="ＭＳ ゴシック" w:hAnsi="ＭＳ ゴシック" w:cs="Times New Roman"/>
          <w:spacing w:val="8"/>
          <w:kern w:val="0"/>
          <w:sz w:val="18"/>
          <w:szCs w:val="18"/>
        </w:rPr>
        <w:t xml:space="preserve"> </w:t>
      </w:r>
    </w:p>
    <w:p w14:paraId="0FFC5206" w14:textId="01A08564"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沖縄県</w:t>
      </w:r>
      <w:r w:rsidR="000A514B" w:rsidRPr="002466D0">
        <w:rPr>
          <w:rFonts w:ascii="ＭＳ ゴシック" w:eastAsia="ＭＳ ゴシック" w:hAnsi="ＭＳ ゴシック" w:cs="ＭＳ 明朝" w:hint="eastAsia"/>
          <w:kern w:val="0"/>
          <w:sz w:val="18"/>
          <w:szCs w:val="18"/>
        </w:rPr>
        <w:t>私立</w:t>
      </w:r>
      <w:r w:rsidRPr="002466D0">
        <w:rPr>
          <w:rFonts w:ascii="ＭＳ ゴシック" w:eastAsia="ＭＳ ゴシック" w:hAnsi="ＭＳ ゴシック" w:cs="ＭＳ 明朝" w:hint="eastAsia"/>
          <w:kern w:val="0"/>
          <w:sz w:val="18"/>
          <w:szCs w:val="18"/>
        </w:rPr>
        <w:t>幼稚園</w:t>
      </w:r>
      <w:r w:rsidR="000A514B" w:rsidRPr="002466D0">
        <w:rPr>
          <w:rFonts w:ascii="ＭＳ ゴシック" w:eastAsia="ＭＳ ゴシック" w:hAnsi="ＭＳ ゴシック" w:cs="ＭＳ 明朝" w:hint="eastAsia"/>
          <w:kern w:val="0"/>
          <w:sz w:val="18"/>
          <w:szCs w:val="18"/>
        </w:rPr>
        <w:t>連合会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spacing w:val="8"/>
          <w:kern w:val="0"/>
          <w:sz w:val="18"/>
          <w:szCs w:val="18"/>
        </w:rPr>
        <w:t xml:space="preserve"> </w:t>
      </w:r>
    </w:p>
    <w:p w14:paraId="5DE36DC5"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沖縄県私立保育園連盟</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spacing w:val="8"/>
          <w:kern w:val="0"/>
          <w:sz w:val="18"/>
          <w:szCs w:val="18"/>
        </w:rPr>
        <w:t xml:space="preserve"> </w:t>
      </w:r>
    </w:p>
    <w:p w14:paraId="78F7043E"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ＤＨＰ平成ゴシックW5"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一般社団法人</w:t>
      </w:r>
      <w:r w:rsidRPr="002466D0">
        <w:rPr>
          <w:rFonts w:ascii="ＭＳ ゴシック" w:eastAsia="ＭＳ ゴシック" w:hAnsi="ＭＳ ゴシック" w:cs="ＭＳ 明朝" w:hint="eastAsia"/>
          <w:kern w:val="0"/>
          <w:sz w:val="18"/>
          <w:szCs w:val="18"/>
        </w:rPr>
        <w:t>沖縄県ＰＴＡ連合会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spacing w:val="8"/>
          <w:kern w:val="0"/>
          <w:sz w:val="18"/>
          <w:szCs w:val="18"/>
        </w:rPr>
        <w:t xml:space="preserve"> </w:t>
      </w:r>
    </w:p>
    <w:p w14:paraId="376AAB05"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沖縄県高等学校ＰＴＡ連合会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spacing w:val="8"/>
          <w:kern w:val="0"/>
          <w:sz w:val="18"/>
          <w:szCs w:val="18"/>
        </w:rPr>
        <w:t xml:space="preserve"> </w:t>
      </w:r>
    </w:p>
    <w:p w14:paraId="122FB942"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一般財団法人</w:t>
      </w:r>
      <w:r w:rsidRPr="002466D0">
        <w:rPr>
          <w:rFonts w:ascii="ＭＳ ゴシック" w:eastAsia="ＭＳ ゴシック" w:hAnsi="ＭＳ ゴシック" w:cs="ＭＳ 明朝" w:hint="eastAsia"/>
          <w:kern w:val="0"/>
          <w:sz w:val="18"/>
          <w:szCs w:val="18"/>
        </w:rPr>
        <w:t>沖縄県私学教育振興会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spacing w:val="8"/>
          <w:kern w:val="0"/>
          <w:sz w:val="18"/>
          <w:szCs w:val="18"/>
        </w:rPr>
        <w:t xml:space="preserve"> </w:t>
      </w:r>
    </w:p>
    <w:p w14:paraId="4BE2D5AB"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社会福祉法人</w:t>
      </w:r>
      <w:r w:rsidRPr="002466D0">
        <w:rPr>
          <w:rFonts w:ascii="ＭＳ ゴシック" w:eastAsia="ＭＳ ゴシック" w:hAnsi="ＭＳ ゴシック" w:cs="ＭＳ 明朝" w:hint="eastAsia"/>
          <w:kern w:val="0"/>
          <w:sz w:val="18"/>
          <w:szCs w:val="18"/>
        </w:rPr>
        <w:t>日本保育協会沖縄県支部</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spacing w:val="8"/>
          <w:kern w:val="0"/>
          <w:sz w:val="18"/>
          <w:szCs w:val="18"/>
        </w:rPr>
        <w:t xml:space="preserve"> </w:t>
      </w:r>
    </w:p>
    <w:p w14:paraId="582BDFE7"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沖縄県保育士会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spacing w:val="8"/>
          <w:kern w:val="0"/>
          <w:sz w:val="18"/>
          <w:szCs w:val="18"/>
        </w:rPr>
        <w:t xml:space="preserve"> </w:t>
      </w:r>
    </w:p>
    <w:p w14:paraId="26399881"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沖縄県高等学校生徒指導研究会</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Times New Roman"/>
          <w:spacing w:val="8"/>
          <w:kern w:val="0"/>
          <w:sz w:val="18"/>
          <w:szCs w:val="18"/>
        </w:rPr>
        <w:t xml:space="preserve"> </w:t>
      </w:r>
    </w:p>
    <w:p w14:paraId="0A9C62CF"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沖縄県学校安全教育推進協議会</w:t>
      </w:r>
      <w:r w:rsidRPr="002466D0">
        <w:rPr>
          <w:rFonts w:ascii="ＭＳ ゴシック" w:eastAsia="ＭＳ ゴシック" w:hAnsi="ＭＳ ゴシック" w:cs="Times New Roman" w:hint="eastAsia"/>
          <w:kern w:val="0"/>
          <w:sz w:val="18"/>
          <w:szCs w:val="18"/>
        </w:rPr>
        <w:t xml:space="preserve">　　　　　　　　　 </w:t>
      </w:r>
    </w:p>
    <w:p w14:paraId="2C875FCA"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Times New Roman" w:hint="eastAsia"/>
          <w:kern w:val="0"/>
          <w:sz w:val="18"/>
          <w:szCs w:val="18"/>
        </w:rPr>
        <w:t xml:space="preserve"> </w:t>
      </w:r>
      <w:r w:rsidRPr="002466D0">
        <w:rPr>
          <w:rFonts w:ascii="ＭＳ ゴシック" w:eastAsia="ＭＳ ゴシック" w:hAnsi="ＭＳ ゴシック" w:cs="ＭＳ 明朝" w:hint="eastAsia"/>
          <w:kern w:val="0"/>
          <w:sz w:val="18"/>
          <w:szCs w:val="18"/>
        </w:rPr>
        <w:t xml:space="preserve">　　　</w:t>
      </w:r>
      <w:r w:rsidR="00BE2DA8" w:rsidRPr="002466D0">
        <w:rPr>
          <w:rFonts w:ascii="ＭＳ ゴシック" w:eastAsia="ＭＳ ゴシック" w:hAnsi="ＭＳ ゴシック" w:cs="ＭＳ 明朝" w:hint="eastAsia"/>
          <w:kern w:val="0"/>
          <w:sz w:val="18"/>
          <w:szCs w:val="18"/>
        </w:rPr>
        <w:t xml:space="preserve">　</w:t>
      </w:r>
      <w:r w:rsidRPr="002466D0">
        <w:rPr>
          <w:rFonts w:ascii="ＭＳ ゴシック" w:eastAsia="ＭＳ ゴシック" w:hAnsi="ＭＳ ゴシック" w:cs="ＭＳ 明朝" w:hint="eastAsia"/>
          <w:kern w:val="0"/>
          <w:sz w:val="18"/>
          <w:szCs w:val="18"/>
        </w:rPr>
        <w:t>体力づくり沖縄県民会議</w:t>
      </w:r>
      <w:r w:rsidRPr="002466D0">
        <w:rPr>
          <w:rFonts w:ascii="ＭＳ ゴシック" w:eastAsia="ＭＳ ゴシック" w:hAnsi="ＭＳ ゴシック" w:cs="Times New Roman"/>
          <w:kern w:val="0"/>
          <w:sz w:val="18"/>
          <w:szCs w:val="18"/>
        </w:rPr>
        <w:t xml:space="preserve">               </w:t>
      </w:r>
    </w:p>
    <w:p w14:paraId="607291E3"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spacing w:val="8"/>
          <w:kern w:val="0"/>
          <w:sz w:val="18"/>
          <w:szCs w:val="18"/>
        </w:r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沖縄県教職員組合</w:t>
      </w:r>
      <w:r w:rsidRPr="002466D0">
        <w:rPr>
          <w:rFonts w:ascii="ＭＳ ゴシック" w:eastAsia="ＭＳ ゴシック" w:hAnsi="ＭＳ ゴシック" w:cs="Times New Roman"/>
          <w:kern w:val="0"/>
          <w:sz w:val="18"/>
          <w:szCs w:val="18"/>
        </w:rPr>
        <w:t xml:space="preserve">                     </w:t>
      </w:r>
    </w:p>
    <w:p w14:paraId="26539293" w14:textId="77777777" w:rsidR="003F612A" w:rsidRPr="002466D0" w:rsidRDefault="003F612A" w:rsidP="003F612A">
      <w:pPr>
        <w:overflowPunct w:val="0"/>
        <w:snapToGrid w:val="0"/>
        <w:spacing w:line="0" w:lineRule="atLeast"/>
        <w:textAlignment w:val="baseline"/>
        <w:rPr>
          <w:rFonts w:ascii="ＭＳ ゴシック" w:eastAsia="ＭＳ ゴシック" w:hAnsi="ＭＳ ゴシック" w:cs="Times New Roman"/>
          <w:kern w:val="0"/>
          <w:sz w:val="18"/>
          <w:szCs w:val="18"/>
        </w:rPr>
        <w:sectPr w:rsidR="003F612A" w:rsidRPr="002466D0" w:rsidSect="00D53578">
          <w:pgSz w:w="11906" w:h="16838" w:code="9"/>
          <w:pgMar w:top="851" w:right="1134" w:bottom="964" w:left="1134" w:header="720" w:footer="340" w:gutter="0"/>
          <w:cols w:space="720"/>
          <w:noEndnote/>
          <w:docGrid w:type="linesAndChars" w:linePitch="326"/>
        </w:sectPr>
      </w:pP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独立行政法人日本スポーツ振興センター沖縄県支部</w:t>
      </w:r>
      <w:r w:rsidRPr="002466D0">
        <w:rPr>
          <w:rFonts w:ascii="ＭＳ ゴシック" w:eastAsia="ＭＳ ゴシック" w:hAnsi="ＭＳ ゴシック" w:cs="Times New Roman"/>
          <w:kern w:val="0"/>
          <w:sz w:val="18"/>
          <w:szCs w:val="18"/>
        </w:rPr>
        <w:t xml:space="preserve">                         </w:t>
      </w:r>
      <w:r w:rsidRPr="002466D0">
        <w:rPr>
          <w:rFonts w:ascii="ＭＳ ゴシック" w:eastAsia="ＭＳ ゴシック" w:hAnsi="ＭＳ ゴシック" w:cs="ＭＳ 明朝" w:hint="eastAsia"/>
          <w:kern w:val="0"/>
          <w:sz w:val="18"/>
          <w:szCs w:val="18"/>
        </w:rPr>
        <w:t xml:space="preserve">　</w:t>
      </w:r>
      <w:r w:rsidRPr="002466D0">
        <w:rPr>
          <w:rFonts w:ascii="ＭＳ ゴシック" w:eastAsia="ＭＳ ゴシック" w:hAnsi="ＭＳ ゴシック" w:cs="Times New Roman"/>
          <w:kern w:val="0"/>
          <w:sz w:val="18"/>
          <w:szCs w:val="18"/>
        </w:rPr>
        <w:t xml:space="preserve">                                                   </w:t>
      </w:r>
    </w:p>
    <w:p w14:paraId="6B625CC7" w14:textId="77777777" w:rsidR="000A514B" w:rsidRPr="002466D0" w:rsidRDefault="000A514B" w:rsidP="000A514B">
      <w:pPr>
        <w:overflowPunct w:val="0"/>
        <w:ind w:rightChars="42" w:right="88"/>
        <w:jc w:val="right"/>
        <w:textAlignment w:val="baseline"/>
        <w:rPr>
          <w:rFonts w:ascii="ＭＳ ゴシック" w:eastAsia="ＭＳ ゴシック" w:hAnsi="ＭＳ ゴシック" w:cs="ＭＳ 明朝"/>
          <w:kern w:val="0"/>
          <w:sz w:val="24"/>
          <w:szCs w:val="24"/>
        </w:rPr>
      </w:pPr>
      <w:r w:rsidRPr="002466D0">
        <w:rPr>
          <w:rFonts w:ascii="ＭＳ ゴシック" w:eastAsia="ＭＳ ゴシック" w:hAnsi="ＭＳ ゴシック" w:cs="ＭＳ 明朝" w:hint="eastAsia"/>
          <w:kern w:val="0"/>
          <w:sz w:val="24"/>
          <w:szCs w:val="24"/>
        </w:rPr>
        <w:lastRenderedPageBreak/>
        <w:t>別紙２</w:t>
      </w:r>
    </w:p>
    <w:p w14:paraId="378E3D13" w14:textId="77777777" w:rsidR="000A514B" w:rsidRPr="002466D0" w:rsidRDefault="000A514B" w:rsidP="000A514B">
      <w:pPr>
        <w:overflowPunct w:val="0"/>
        <w:ind w:rightChars="-7" w:right="-15"/>
        <w:jc w:val="center"/>
        <w:textAlignment w:val="baseline"/>
        <w:rPr>
          <w:rFonts w:ascii="ＭＳ ゴシック" w:eastAsia="ＭＳ ゴシック" w:hAnsi="ＭＳ ゴシック" w:cs="Times New Roman"/>
          <w:kern w:val="0"/>
          <w:sz w:val="28"/>
          <w:szCs w:val="28"/>
        </w:rPr>
      </w:pPr>
      <w:r w:rsidRPr="002466D0">
        <w:rPr>
          <w:rFonts w:ascii="ＭＳ ゴシック" w:eastAsia="ＭＳ ゴシック" w:hAnsi="ＭＳ ゴシック" w:cs="ＭＳ 明朝" w:hint="eastAsia"/>
          <w:kern w:val="0"/>
          <w:sz w:val="28"/>
          <w:szCs w:val="28"/>
        </w:rPr>
        <w:t>推進機関・団体の実施事項</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7680"/>
      </w:tblGrid>
      <w:tr w:rsidR="002466D0" w:rsidRPr="002466D0" w14:paraId="60178FAE" w14:textId="77777777" w:rsidTr="006C4831">
        <w:trPr>
          <w:trHeight w:val="2163"/>
        </w:trPr>
        <w:tc>
          <w:tcPr>
            <w:tcW w:w="1680" w:type="dxa"/>
            <w:tcBorders>
              <w:top w:val="single" w:sz="4" w:space="0" w:color="000000"/>
              <w:left w:val="single" w:sz="4" w:space="0" w:color="000000"/>
              <w:bottom w:val="nil"/>
              <w:right w:val="single" w:sz="4" w:space="0" w:color="000000"/>
            </w:tcBorders>
          </w:tcPr>
          <w:p w14:paraId="66C9C244"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652E85AA"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44CAB83A" w14:textId="77777777" w:rsidR="000A514B" w:rsidRPr="002466D0" w:rsidRDefault="000A514B" w:rsidP="006C4831">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Times New Roman" w:hint="eastAsia"/>
                <w:kern w:val="0"/>
                <w:sz w:val="24"/>
                <w:szCs w:val="24"/>
              </w:rPr>
              <w:t>県</w:t>
            </w:r>
          </w:p>
          <w:p w14:paraId="300A715F"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1BAC1D5C"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tc>
        <w:tc>
          <w:tcPr>
            <w:tcW w:w="7680" w:type="dxa"/>
            <w:tcBorders>
              <w:top w:val="single" w:sz="4" w:space="0" w:color="000000"/>
              <w:left w:val="single" w:sz="4" w:space="0" w:color="000000"/>
              <w:bottom w:val="nil"/>
              <w:right w:val="single" w:sz="4" w:space="0" w:color="000000"/>
            </w:tcBorders>
          </w:tcPr>
          <w:p w14:paraId="34EF0FB7" w14:textId="77777777" w:rsidR="000A514B" w:rsidRPr="002466D0" w:rsidRDefault="000A514B" w:rsidP="006C4831">
            <w:pPr>
              <w:overflowPunct w:val="0"/>
              <w:spacing w:line="276" w:lineRule="auto"/>
              <w:textAlignment w:val="baseline"/>
              <w:rPr>
                <w:rFonts w:ascii="ＭＳ ゴシック" w:eastAsia="ＭＳ ゴシック" w:hAnsi="ＭＳ ゴシック" w:cs="ＭＳ 明朝"/>
                <w:kern w:val="0"/>
                <w:sz w:val="24"/>
                <w:szCs w:val="24"/>
              </w:rPr>
            </w:pPr>
            <w:r w:rsidRPr="002466D0">
              <w:rPr>
                <w:rFonts w:ascii="ＭＳ ゴシック" w:eastAsia="ＭＳ ゴシック" w:hAnsi="ＭＳ ゴシック" w:cs="ＭＳ 明朝" w:hint="eastAsia"/>
                <w:kern w:val="0"/>
                <w:sz w:val="24"/>
                <w:szCs w:val="24"/>
              </w:rPr>
              <w:t xml:space="preserve">１　市町村、関係機関・団体等との連絡調整及び地域における交通安　</w:t>
            </w:r>
          </w:p>
          <w:p w14:paraId="523AA949" w14:textId="77777777" w:rsidR="000A514B" w:rsidRPr="002466D0" w:rsidRDefault="000A514B" w:rsidP="006C4831">
            <w:pPr>
              <w:overflowPunct w:val="0"/>
              <w:spacing w:line="276" w:lineRule="auto"/>
              <w:ind w:firstLineChars="100" w:firstLine="240"/>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全運動推進の支援</w:t>
            </w:r>
          </w:p>
          <w:p w14:paraId="2F7D2C23" w14:textId="77777777" w:rsidR="000A514B" w:rsidRPr="002466D0" w:rsidRDefault="000A514B" w:rsidP="006C4831">
            <w:pPr>
              <w:overflowPunct w:val="0"/>
              <w:spacing w:line="276" w:lineRule="auto"/>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２　ポスター・チラシ・懸垂幕等広報資料による啓発活動</w:t>
            </w:r>
          </w:p>
          <w:p w14:paraId="701313A7" w14:textId="77777777" w:rsidR="000A514B" w:rsidRPr="002466D0" w:rsidRDefault="000A514B" w:rsidP="006C4831">
            <w:pPr>
              <w:overflowPunct w:val="0"/>
              <w:spacing w:line="276" w:lineRule="auto"/>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３　広報車等による交通安全広報の実施</w:t>
            </w:r>
          </w:p>
          <w:p w14:paraId="26E5DED0" w14:textId="77777777" w:rsidR="000A514B" w:rsidRPr="002466D0" w:rsidRDefault="000A514B" w:rsidP="006C4831">
            <w:pPr>
              <w:overflowPunct w:val="0"/>
              <w:spacing w:line="276" w:lineRule="auto"/>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４　ラジオ、新聞等マスメディアを活用した交通安全広報の実施</w:t>
            </w:r>
          </w:p>
          <w:p w14:paraId="5BA18FD4"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５　その他、交通安全活動の推進</w:t>
            </w:r>
          </w:p>
        </w:tc>
      </w:tr>
      <w:tr w:rsidR="002466D0" w:rsidRPr="002466D0" w14:paraId="354F7BC7" w14:textId="77777777" w:rsidTr="006C4831">
        <w:tc>
          <w:tcPr>
            <w:tcW w:w="1680" w:type="dxa"/>
            <w:tcBorders>
              <w:top w:val="single" w:sz="4" w:space="0" w:color="000000"/>
              <w:left w:val="single" w:sz="4" w:space="0" w:color="000000"/>
              <w:bottom w:val="single" w:sz="4" w:space="0" w:color="auto"/>
              <w:right w:val="single" w:sz="4" w:space="0" w:color="000000"/>
            </w:tcBorders>
          </w:tcPr>
          <w:p w14:paraId="02EFF3FC"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4A6FC1FE"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3C721700"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7FE930CA"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3001B4C3" w14:textId="77777777" w:rsidR="000A514B" w:rsidRPr="002466D0" w:rsidRDefault="000A514B" w:rsidP="006C4831">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市　町　村</w:t>
            </w:r>
          </w:p>
          <w:p w14:paraId="4C806E96"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761F50D9"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2A6D854D"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469FA72D"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tc>
        <w:tc>
          <w:tcPr>
            <w:tcW w:w="7680" w:type="dxa"/>
            <w:tcBorders>
              <w:top w:val="single" w:sz="4" w:space="0" w:color="000000"/>
              <w:left w:val="single" w:sz="4" w:space="0" w:color="000000"/>
              <w:bottom w:val="single" w:sz="4" w:space="0" w:color="auto"/>
              <w:right w:val="single" w:sz="4" w:space="0" w:color="000000"/>
            </w:tcBorders>
          </w:tcPr>
          <w:p w14:paraId="75DD38C5"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１　推進会議の開催と地域住民に対する交通安全運動の周知</w:t>
            </w:r>
          </w:p>
          <w:p w14:paraId="42D7CC16"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２　市町村広報紙（誌）等による地域住民への交通安全の啓発</w:t>
            </w:r>
          </w:p>
          <w:p w14:paraId="6BBD3ED5"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３　交通指導員等との連携による街頭指導の実施</w:t>
            </w:r>
          </w:p>
          <w:p w14:paraId="56205F39"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４　ポスター・チラシ、横断幕等広報資料による啓発</w:t>
            </w:r>
          </w:p>
          <w:p w14:paraId="32F1F2A3"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５　広報車等による地域内の交通安全広報の啓発</w:t>
            </w:r>
          </w:p>
          <w:p w14:paraId="06F62465"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６　自治会放送等の有（無）線放送による交通安全広報の実施</w:t>
            </w:r>
          </w:p>
          <w:p w14:paraId="2BDEED9E"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７　各種の交通安全教育及び講習会の開催</w:t>
            </w:r>
          </w:p>
          <w:p w14:paraId="224E7F59"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８　老人クラブ等と連携したヒヤリ地図作製の推進</w:t>
            </w:r>
          </w:p>
          <w:p w14:paraId="38782E9B"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９　スクールゾーン・シルバーゾーン等の交通安全施設の点検</w:t>
            </w:r>
          </w:p>
          <w:p w14:paraId="75A0CFC4"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kern w:val="0"/>
                <w:sz w:val="24"/>
                <w:szCs w:val="24"/>
              </w:rPr>
              <w:t>10</w:t>
            </w:r>
            <w:r w:rsidRPr="002466D0">
              <w:rPr>
                <w:rFonts w:ascii="ＭＳ ゴシック" w:eastAsia="ＭＳ ゴシック" w:hAnsi="ＭＳ ゴシック" w:cs="ＭＳ 明朝" w:hint="eastAsia"/>
                <w:kern w:val="0"/>
                <w:sz w:val="24"/>
                <w:szCs w:val="24"/>
              </w:rPr>
              <w:t xml:space="preserve">　その他、交通安全活動の推進</w:t>
            </w:r>
          </w:p>
        </w:tc>
      </w:tr>
      <w:tr w:rsidR="002466D0" w:rsidRPr="002466D0" w14:paraId="0ECDCE9F" w14:textId="77777777" w:rsidTr="006C4831">
        <w:trPr>
          <w:trHeight w:val="5977"/>
        </w:trPr>
        <w:tc>
          <w:tcPr>
            <w:tcW w:w="1680" w:type="dxa"/>
            <w:tcBorders>
              <w:top w:val="single" w:sz="4" w:space="0" w:color="auto"/>
              <w:left w:val="single" w:sz="4" w:space="0" w:color="000000"/>
              <w:bottom w:val="single" w:sz="4" w:space="0" w:color="auto"/>
              <w:right w:val="single" w:sz="4" w:space="0" w:color="000000"/>
            </w:tcBorders>
          </w:tcPr>
          <w:p w14:paraId="454C5896"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1CEF3D6C"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2114244A"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1CC0EC5F"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3038C8E9"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0D8068AA"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123C0951" w14:textId="77777777" w:rsidR="000A514B" w:rsidRPr="002466D0" w:rsidRDefault="000A514B" w:rsidP="006C4831">
            <w:pPr>
              <w:suppressAutoHyphens/>
              <w:kinsoku w:val="0"/>
              <w:overflowPunct w:val="0"/>
              <w:autoSpaceDE w:val="0"/>
              <w:autoSpaceDN w:val="0"/>
              <w:adjustRightInd w:val="0"/>
              <w:spacing w:line="276" w:lineRule="auto"/>
              <w:jc w:val="center"/>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警　　　察</w:t>
            </w:r>
          </w:p>
          <w:p w14:paraId="243E2DD0"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00703FAF"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6D47DC1C"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78D41F92"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7CCC2417"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p w14:paraId="3E917087"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p>
        </w:tc>
        <w:tc>
          <w:tcPr>
            <w:tcW w:w="7680" w:type="dxa"/>
            <w:tcBorders>
              <w:top w:val="single" w:sz="4" w:space="0" w:color="auto"/>
              <w:left w:val="single" w:sz="4" w:space="0" w:color="000000"/>
              <w:bottom w:val="single" w:sz="4" w:space="0" w:color="auto"/>
              <w:right w:val="single" w:sz="4" w:space="0" w:color="000000"/>
            </w:tcBorders>
          </w:tcPr>
          <w:p w14:paraId="6C96D3B7"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１　飲酒運転や速度違反、暴走行為等、悪質・危険・迷惑性の高い違　反の取締り強化</w:t>
            </w:r>
          </w:p>
          <w:p w14:paraId="71450A2A"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明朝"/>
                <w:kern w:val="0"/>
                <w:sz w:val="24"/>
                <w:szCs w:val="24"/>
              </w:rPr>
            </w:pPr>
            <w:r w:rsidRPr="002466D0">
              <w:rPr>
                <w:rFonts w:ascii="ＭＳ ゴシック" w:eastAsia="ＭＳ ゴシック" w:hAnsi="ＭＳ ゴシック" w:cs="ＭＳ 明朝" w:hint="eastAsia"/>
                <w:kern w:val="0"/>
                <w:sz w:val="24"/>
                <w:szCs w:val="24"/>
              </w:rPr>
              <w:t>２　二輪車及び自転車等に対する取り締まりを強化し、正しいヘルメ</w:t>
            </w:r>
          </w:p>
          <w:p w14:paraId="00A3E2AD" w14:textId="175E34B6" w:rsidR="000A514B" w:rsidRPr="002466D0" w:rsidRDefault="000A514B" w:rsidP="006C4831">
            <w:pPr>
              <w:suppressAutoHyphens/>
              <w:kinsoku w:val="0"/>
              <w:wordWrap w:val="0"/>
              <w:overflowPunct w:val="0"/>
              <w:autoSpaceDE w:val="0"/>
              <w:autoSpaceDN w:val="0"/>
              <w:adjustRightInd w:val="0"/>
              <w:spacing w:line="276" w:lineRule="auto"/>
              <w:ind w:firstLineChars="100" w:firstLine="240"/>
              <w:jc w:val="left"/>
              <w:textAlignment w:val="baseline"/>
              <w:rPr>
                <w:rFonts w:ascii="ＭＳ ゴシック" w:eastAsia="ＭＳ ゴシック" w:hAnsi="ＭＳ ゴシック" w:cs="ＭＳ 明朝"/>
                <w:kern w:val="0"/>
                <w:sz w:val="24"/>
                <w:szCs w:val="24"/>
              </w:rPr>
            </w:pPr>
            <w:r w:rsidRPr="002466D0">
              <w:rPr>
                <w:rFonts w:ascii="ＭＳ ゴシック" w:eastAsia="ＭＳ ゴシック" w:hAnsi="ＭＳ ゴシック" w:cs="ＭＳ 明朝" w:hint="eastAsia"/>
                <w:kern w:val="0"/>
                <w:sz w:val="24"/>
                <w:szCs w:val="24"/>
              </w:rPr>
              <w:t>ットの着用（</w:t>
            </w:r>
            <w:r w:rsidR="00FE6169" w:rsidRPr="00C43C53">
              <w:rPr>
                <w:rFonts w:ascii="ＭＳ ゴシック" w:eastAsia="ＭＳ ゴシック" w:hAnsi="ＭＳ ゴシック" w:cs="ＭＳ 明朝" w:hint="eastAsia"/>
                <w:kern w:val="0"/>
                <w:sz w:val="24"/>
                <w:szCs w:val="24"/>
              </w:rPr>
              <w:t>顎紐</w:t>
            </w:r>
            <w:r w:rsidRPr="002466D0">
              <w:rPr>
                <w:rFonts w:ascii="ＭＳ ゴシック" w:eastAsia="ＭＳ ゴシック" w:hAnsi="ＭＳ ゴシック" w:cs="ＭＳ 明朝" w:hint="eastAsia"/>
                <w:kern w:val="0"/>
                <w:sz w:val="24"/>
                <w:szCs w:val="24"/>
              </w:rPr>
              <w:t>の装着等）の指導を徹底する。</w:t>
            </w:r>
          </w:p>
          <w:p w14:paraId="2A3BAC3D"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明朝"/>
                <w:kern w:val="0"/>
                <w:sz w:val="24"/>
                <w:szCs w:val="24"/>
              </w:rPr>
            </w:pPr>
            <w:r w:rsidRPr="002466D0">
              <w:rPr>
                <w:rFonts w:ascii="ＭＳ ゴシック" w:eastAsia="ＭＳ ゴシック" w:hAnsi="ＭＳ ゴシック" w:cs="ＭＳ 明朝" w:hint="eastAsia"/>
                <w:kern w:val="0"/>
                <w:sz w:val="24"/>
                <w:szCs w:val="24"/>
              </w:rPr>
              <w:t>３　交差点違反（信号無視、一時不停止違反、歩行者妨害等）の取り</w:t>
            </w:r>
          </w:p>
          <w:p w14:paraId="4E4B6C23"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 xml:space="preserve">　締まり強化</w:t>
            </w:r>
          </w:p>
          <w:p w14:paraId="3E806719"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４　高齢者及び児童・生徒等への交通安全教育の実施</w:t>
            </w:r>
          </w:p>
          <w:p w14:paraId="5F000D49"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５　ポスター・チラシ・懸垂幕等による広報啓発活動</w:t>
            </w:r>
          </w:p>
          <w:p w14:paraId="200A963E"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６　地域交通安全活動推進委員による啓発活動の実施</w:t>
            </w:r>
          </w:p>
          <w:p w14:paraId="51329181"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７　交通安全施設の整備・充実</w:t>
            </w:r>
          </w:p>
          <w:p w14:paraId="1C04D88F"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８　関係機関・団体に対する交通事故統計分析資料の提供</w:t>
            </w:r>
          </w:p>
          <w:p w14:paraId="00F49F80"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明朝"/>
                <w:kern w:val="0"/>
                <w:sz w:val="24"/>
                <w:szCs w:val="24"/>
              </w:rPr>
            </w:pPr>
            <w:r w:rsidRPr="002466D0">
              <w:rPr>
                <w:rFonts w:ascii="ＭＳ ゴシック" w:eastAsia="ＭＳ ゴシック" w:hAnsi="ＭＳ ゴシック" w:cs="ＭＳ 明朝" w:hint="eastAsia"/>
                <w:kern w:val="0"/>
                <w:sz w:val="24"/>
                <w:szCs w:val="24"/>
              </w:rPr>
              <w:t>９　交通安全協会連合会</w:t>
            </w:r>
            <w:r w:rsidRPr="002466D0">
              <w:rPr>
                <w:rFonts w:ascii="ＭＳ ゴシック" w:eastAsia="ＭＳ ゴシック" w:hAnsi="ＭＳ ゴシック" w:cs="ＭＳ 明朝"/>
                <w:kern w:val="0"/>
                <w:sz w:val="24"/>
                <w:szCs w:val="24"/>
              </w:rPr>
              <w:t>(</w:t>
            </w:r>
            <w:r w:rsidRPr="002466D0">
              <w:rPr>
                <w:rFonts w:ascii="ＭＳ ゴシック" w:eastAsia="ＭＳ ゴシック" w:hAnsi="ＭＳ ゴシック" w:cs="ＭＳ 明朝" w:hint="eastAsia"/>
                <w:kern w:val="0"/>
                <w:sz w:val="24"/>
                <w:szCs w:val="24"/>
              </w:rPr>
              <w:t>地区安協</w:t>
            </w:r>
            <w:r w:rsidRPr="002466D0">
              <w:rPr>
                <w:rFonts w:ascii="ＭＳ ゴシック" w:eastAsia="ＭＳ ゴシック" w:hAnsi="ＭＳ ゴシック" w:cs="ＭＳ 明朝"/>
                <w:kern w:val="0"/>
                <w:sz w:val="24"/>
                <w:szCs w:val="24"/>
              </w:rPr>
              <w:t>)</w:t>
            </w:r>
            <w:r w:rsidRPr="002466D0">
              <w:rPr>
                <w:rFonts w:ascii="ＭＳ ゴシック" w:eastAsia="ＭＳ ゴシック" w:hAnsi="ＭＳ ゴシック" w:cs="ＭＳ 明朝" w:hint="eastAsia"/>
                <w:kern w:val="0"/>
                <w:sz w:val="24"/>
                <w:szCs w:val="24"/>
              </w:rPr>
              <w:t>等の関係団体との連携による各種</w:t>
            </w:r>
          </w:p>
          <w:p w14:paraId="439791CB" w14:textId="77777777" w:rsidR="000A514B" w:rsidRPr="002466D0" w:rsidRDefault="000A514B" w:rsidP="006C4831">
            <w:pPr>
              <w:suppressAutoHyphens/>
              <w:kinsoku w:val="0"/>
              <w:wordWrap w:val="0"/>
              <w:overflowPunct w:val="0"/>
              <w:autoSpaceDE w:val="0"/>
              <w:autoSpaceDN w:val="0"/>
              <w:adjustRightInd w:val="0"/>
              <w:spacing w:line="276" w:lineRule="auto"/>
              <w:ind w:firstLineChars="100" w:firstLine="240"/>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活動の推進</w:t>
            </w:r>
          </w:p>
          <w:p w14:paraId="28C0FD9A" w14:textId="77777777" w:rsidR="000A514B" w:rsidRPr="002466D0" w:rsidRDefault="000A514B" w:rsidP="006C483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10　その他、交通安全活動の推進</w:t>
            </w:r>
          </w:p>
        </w:tc>
      </w:tr>
      <w:tr w:rsidR="002466D0" w:rsidRPr="002466D0" w14:paraId="0A4311B3" w14:textId="77777777" w:rsidTr="006C4831">
        <w:trPr>
          <w:trHeight w:val="2553"/>
        </w:trPr>
        <w:tc>
          <w:tcPr>
            <w:tcW w:w="1680" w:type="dxa"/>
            <w:tcBorders>
              <w:top w:val="single" w:sz="4" w:space="0" w:color="000000"/>
              <w:left w:val="single" w:sz="4" w:space="0" w:color="000000"/>
              <w:bottom w:val="single" w:sz="4" w:space="0" w:color="000000"/>
              <w:right w:val="single" w:sz="4" w:space="0" w:color="000000"/>
            </w:tcBorders>
          </w:tcPr>
          <w:p w14:paraId="087C5CCB"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p>
          <w:p w14:paraId="26007F9C"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p>
          <w:p w14:paraId="7C2C4F6C"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ＭＳ 明朝"/>
                <w:kern w:val="0"/>
                <w:sz w:val="24"/>
                <w:szCs w:val="24"/>
              </w:rPr>
            </w:pPr>
            <w:r w:rsidRPr="002466D0">
              <w:rPr>
                <w:rFonts w:ascii="ＭＳ ゴシック" w:eastAsia="ＭＳ ゴシック" w:hAnsi="ＭＳ ゴシック" w:cs="ＭＳ 明朝"/>
                <w:kern w:val="0"/>
                <w:sz w:val="24"/>
                <w:szCs w:val="24"/>
              </w:rPr>
              <w:t xml:space="preserve"> </w:t>
            </w:r>
          </w:p>
          <w:p w14:paraId="4AEFD493" w14:textId="77777777" w:rsidR="000A514B" w:rsidRPr="002466D0" w:rsidRDefault="000A514B" w:rsidP="006C4831">
            <w:pPr>
              <w:suppressAutoHyphens/>
              <w:kinsoku w:val="0"/>
              <w:overflowPunct w:val="0"/>
              <w:autoSpaceDE w:val="0"/>
              <w:autoSpaceDN w:val="0"/>
              <w:adjustRightInd w:val="0"/>
              <w:spacing w:line="22" w:lineRule="atLeast"/>
              <w:jc w:val="center"/>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教育委員会</w:t>
            </w:r>
          </w:p>
          <w:p w14:paraId="6DBAEC6F"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p>
          <w:p w14:paraId="370D40C8"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p>
          <w:p w14:paraId="127B0636"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p>
        </w:tc>
        <w:tc>
          <w:tcPr>
            <w:tcW w:w="7680" w:type="dxa"/>
            <w:tcBorders>
              <w:top w:val="single" w:sz="4" w:space="0" w:color="000000"/>
              <w:left w:val="single" w:sz="4" w:space="0" w:color="000000"/>
              <w:bottom w:val="single" w:sz="4" w:space="0" w:color="000000"/>
              <w:right w:val="single" w:sz="4" w:space="0" w:color="000000"/>
            </w:tcBorders>
          </w:tcPr>
          <w:p w14:paraId="14A9F905"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１　児童、生徒等に対する交通安全教育の徹底</w:t>
            </w:r>
          </w:p>
          <w:p w14:paraId="57C2FF85"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２　ＰＴＡ等との連携による登下校</w:t>
            </w:r>
            <w:r w:rsidRPr="002466D0">
              <w:rPr>
                <w:rFonts w:ascii="ＭＳ ゴシック" w:eastAsia="ＭＳ ゴシック" w:hAnsi="ＭＳ ゴシック" w:cs="ＭＳ 明朝"/>
                <w:kern w:val="0"/>
                <w:sz w:val="24"/>
                <w:szCs w:val="24"/>
              </w:rPr>
              <w:t>(</w:t>
            </w:r>
            <w:r w:rsidRPr="002466D0">
              <w:rPr>
                <w:rFonts w:ascii="ＭＳ ゴシック" w:eastAsia="ＭＳ ゴシック" w:hAnsi="ＭＳ ゴシック" w:cs="ＭＳ 明朝" w:hint="eastAsia"/>
                <w:kern w:val="0"/>
                <w:sz w:val="24"/>
                <w:szCs w:val="24"/>
              </w:rPr>
              <w:t>園</w:t>
            </w:r>
            <w:r w:rsidRPr="002466D0">
              <w:rPr>
                <w:rFonts w:ascii="ＭＳ ゴシック" w:eastAsia="ＭＳ ゴシック" w:hAnsi="ＭＳ ゴシック" w:cs="ＭＳ 明朝"/>
                <w:kern w:val="0"/>
                <w:sz w:val="24"/>
                <w:szCs w:val="24"/>
              </w:rPr>
              <w:t>)</w:t>
            </w:r>
            <w:r w:rsidRPr="002466D0">
              <w:rPr>
                <w:rFonts w:ascii="ＭＳ ゴシック" w:eastAsia="ＭＳ ゴシック" w:hAnsi="ＭＳ ゴシック" w:cs="ＭＳ 明朝" w:hint="eastAsia"/>
                <w:kern w:val="0"/>
                <w:sz w:val="24"/>
                <w:szCs w:val="24"/>
              </w:rPr>
              <w:t>時における街頭指導の充実</w:t>
            </w:r>
          </w:p>
          <w:p w14:paraId="6ED16ED3"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３　学校新聞や学級連絡票等による児童生徒及び保護者に対する啓発</w:t>
            </w:r>
          </w:p>
          <w:p w14:paraId="739588DD"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４　シートベルト・チャイルドシートの普及の高揚</w:t>
            </w:r>
          </w:p>
          <w:p w14:paraId="4AB07BFF"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５　暴走族三ない運動の児童、生徒への周知徹底</w:t>
            </w:r>
          </w:p>
          <w:p w14:paraId="6F91CD43"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６　広報活動その他交通安全活動の推進</w:t>
            </w:r>
          </w:p>
          <w:p w14:paraId="17FA0D67" w14:textId="77777777" w:rsidR="000A514B"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ＭＳ 明朝"/>
                <w:kern w:val="0"/>
                <w:sz w:val="24"/>
                <w:szCs w:val="24"/>
              </w:rPr>
            </w:pPr>
            <w:r w:rsidRPr="002466D0">
              <w:rPr>
                <w:rFonts w:ascii="ＭＳ ゴシック" w:eastAsia="ＭＳ ゴシック" w:hAnsi="ＭＳ ゴシック" w:cs="ＭＳ 明朝" w:hint="eastAsia"/>
                <w:kern w:val="0"/>
                <w:sz w:val="24"/>
                <w:szCs w:val="24"/>
              </w:rPr>
              <w:t>７　高等学校における参加・体験・実践型の交通安全教室の開催</w:t>
            </w:r>
          </w:p>
          <w:p w14:paraId="477C6532" w14:textId="24A85FC9" w:rsidR="00FE6169" w:rsidRPr="002466D0" w:rsidRDefault="00FE6169"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C43C53">
              <w:rPr>
                <w:rFonts w:ascii="ＭＳ ゴシック" w:eastAsia="ＭＳ ゴシック" w:hAnsi="ＭＳ ゴシック" w:cs="ＭＳ 明朝" w:hint="eastAsia"/>
                <w:kern w:val="0"/>
                <w:sz w:val="24"/>
                <w:szCs w:val="24"/>
              </w:rPr>
              <w:t>８　その他、交通安全活動の推進</w:t>
            </w:r>
          </w:p>
        </w:tc>
      </w:tr>
      <w:tr w:rsidR="002466D0" w:rsidRPr="002466D0" w14:paraId="1A95F950" w14:textId="77777777" w:rsidTr="006C4831">
        <w:trPr>
          <w:trHeight w:val="1540"/>
        </w:trPr>
        <w:tc>
          <w:tcPr>
            <w:tcW w:w="1680" w:type="dxa"/>
            <w:tcBorders>
              <w:top w:val="single" w:sz="4" w:space="0" w:color="000000"/>
              <w:left w:val="single" w:sz="4" w:space="0" w:color="000000"/>
              <w:bottom w:val="nil"/>
              <w:right w:val="single" w:sz="4" w:space="0" w:color="000000"/>
            </w:tcBorders>
          </w:tcPr>
          <w:p w14:paraId="4A0AAE08" w14:textId="77777777" w:rsidR="000A514B" w:rsidRPr="002466D0" w:rsidRDefault="000A514B" w:rsidP="006C4831">
            <w:pPr>
              <w:suppressAutoHyphens/>
              <w:kinsoku w:val="0"/>
              <w:overflowPunct w:val="0"/>
              <w:autoSpaceDE w:val="0"/>
              <w:autoSpaceDN w:val="0"/>
              <w:adjustRightInd w:val="0"/>
              <w:spacing w:line="22" w:lineRule="atLeast"/>
              <w:jc w:val="center"/>
              <w:textAlignment w:val="baseline"/>
              <w:rPr>
                <w:rFonts w:ascii="ＭＳ ゴシック" w:eastAsia="ＭＳ ゴシック" w:hAnsi="ＭＳ ゴシック" w:cs="ＭＳ 明朝"/>
                <w:kern w:val="0"/>
                <w:sz w:val="24"/>
                <w:szCs w:val="24"/>
              </w:rPr>
            </w:pPr>
          </w:p>
          <w:p w14:paraId="16C356FB" w14:textId="77777777" w:rsidR="000A514B" w:rsidRPr="002466D0" w:rsidRDefault="000A514B" w:rsidP="006C4831">
            <w:pPr>
              <w:suppressAutoHyphens/>
              <w:kinsoku w:val="0"/>
              <w:overflowPunct w:val="0"/>
              <w:autoSpaceDE w:val="0"/>
              <w:autoSpaceDN w:val="0"/>
              <w:adjustRightInd w:val="0"/>
              <w:spacing w:line="22" w:lineRule="atLeast"/>
              <w:jc w:val="center"/>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道路管理者</w:t>
            </w:r>
          </w:p>
          <w:p w14:paraId="5EEC8824"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p>
          <w:p w14:paraId="332FA652"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p>
        </w:tc>
        <w:tc>
          <w:tcPr>
            <w:tcW w:w="7680" w:type="dxa"/>
            <w:tcBorders>
              <w:top w:val="single" w:sz="4" w:space="0" w:color="000000"/>
              <w:left w:val="single" w:sz="4" w:space="0" w:color="000000"/>
              <w:bottom w:val="nil"/>
              <w:right w:val="single" w:sz="4" w:space="0" w:color="000000"/>
            </w:tcBorders>
          </w:tcPr>
          <w:p w14:paraId="460C5814"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１　定期的な道路パトロールの実施</w:t>
            </w:r>
          </w:p>
          <w:p w14:paraId="629BCB42"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２　交通安全施設の点検整備の実施</w:t>
            </w:r>
          </w:p>
          <w:p w14:paraId="0DD19492"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３　道路における障害物の除去等道路交通環境の整備</w:t>
            </w:r>
          </w:p>
          <w:p w14:paraId="3C3D669A"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４　その他、交通安全活動の推進</w:t>
            </w:r>
          </w:p>
        </w:tc>
      </w:tr>
      <w:tr w:rsidR="002466D0" w:rsidRPr="002466D0" w14:paraId="2B08499D" w14:textId="77777777" w:rsidTr="006C4831">
        <w:trPr>
          <w:trHeight w:val="4381"/>
        </w:trPr>
        <w:tc>
          <w:tcPr>
            <w:tcW w:w="1680" w:type="dxa"/>
            <w:tcBorders>
              <w:top w:val="single" w:sz="4" w:space="0" w:color="000000"/>
              <w:left w:val="single" w:sz="4" w:space="0" w:color="000000"/>
              <w:bottom w:val="nil"/>
              <w:right w:val="single" w:sz="4" w:space="0" w:color="000000"/>
            </w:tcBorders>
          </w:tcPr>
          <w:p w14:paraId="068A43F7"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p>
          <w:p w14:paraId="015DFC4D"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p>
          <w:p w14:paraId="0DA4D7D7"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p>
          <w:p w14:paraId="07F8F9A0" w14:textId="77777777" w:rsidR="000A514B" w:rsidRPr="002466D0" w:rsidRDefault="000A514B" w:rsidP="006C4831">
            <w:pPr>
              <w:suppressAutoHyphens/>
              <w:kinsoku w:val="0"/>
              <w:overflowPunct w:val="0"/>
              <w:autoSpaceDE w:val="0"/>
              <w:autoSpaceDN w:val="0"/>
              <w:adjustRightInd w:val="0"/>
              <w:spacing w:line="22" w:lineRule="atLeast"/>
              <w:jc w:val="center"/>
              <w:textAlignment w:val="baseline"/>
              <w:rPr>
                <w:rFonts w:ascii="ＭＳ ゴシック" w:eastAsia="ＭＳ ゴシック" w:hAnsi="ＭＳ ゴシック" w:cs="ＭＳ 明朝"/>
                <w:kern w:val="0"/>
                <w:sz w:val="24"/>
                <w:szCs w:val="24"/>
              </w:rPr>
            </w:pPr>
          </w:p>
          <w:p w14:paraId="758D15AC" w14:textId="77777777" w:rsidR="000A514B" w:rsidRPr="002466D0" w:rsidRDefault="000A514B" w:rsidP="006C4831">
            <w:pPr>
              <w:suppressAutoHyphens/>
              <w:kinsoku w:val="0"/>
              <w:overflowPunct w:val="0"/>
              <w:autoSpaceDE w:val="0"/>
              <w:autoSpaceDN w:val="0"/>
              <w:adjustRightInd w:val="0"/>
              <w:spacing w:line="22" w:lineRule="atLeast"/>
              <w:jc w:val="center"/>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spacing w:val="1"/>
                <w:w w:val="66"/>
                <w:kern w:val="0"/>
                <w:sz w:val="24"/>
                <w:szCs w:val="24"/>
                <w:fitText w:val="1433" w:id="-877408508"/>
              </w:rPr>
              <w:t>交通安全協会連合</w:t>
            </w:r>
            <w:r w:rsidRPr="002466D0">
              <w:rPr>
                <w:rFonts w:ascii="ＭＳ ゴシック" w:eastAsia="ＭＳ ゴシック" w:hAnsi="ＭＳ ゴシック" w:cs="ＭＳ 明朝" w:hint="eastAsia"/>
                <w:w w:val="66"/>
                <w:kern w:val="0"/>
                <w:sz w:val="24"/>
                <w:szCs w:val="24"/>
                <w:fitText w:val="1433" w:id="-877408508"/>
              </w:rPr>
              <w:t>会</w:t>
            </w:r>
          </w:p>
          <w:p w14:paraId="408565ED" w14:textId="77D6EF69" w:rsidR="000A514B" w:rsidRPr="002466D0" w:rsidRDefault="000A514B" w:rsidP="006C4831">
            <w:pPr>
              <w:suppressAutoHyphens/>
              <w:kinsoku w:val="0"/>
              <w:overflowPunct w:val="0"/>
              <w:autoSpaceDE w:val="0"/>
              <w:autoSpaceDN w:val="0"/>
              <w:adjustRightInd w:val="0"/>
              <w:spacing w:line="22" w:lineRule="atLeast"/>
              <w:jc w:val="center"/>
              <w:textAlignment w:val="baseline"/>
              <w:rPr>
                <w:rFonts w:ascii="ＭＳ ゴシック" w:eastAsia="ＭＳ ゴシック" w:hAnsi="ＭＳ ゴシック" w:cs="Times New Roman"/>
                <w:kern w:val="0"/>
                <w:sz w:val="24"/>
                <w:szCs w:val="24"/>
              </w:rPr>
            </w:pPr>
            <w:r w:rsidRPr="00C57CC0">
              <w:rPr>
                <w:rFonts w:ascii="ＭＳ ゴシック" w:eastAsia="ＭＳ ゴシック" w:hAnsi="ＭＳ ゴシック" w:cs="ＭＳ 明朝"/>
                <w:w w:val="72"/>
                <w:kern w:val="0"/>
                <w:sz w:val="24"/>
                <w:szCs w:val="24"/>
                <w:fitText w:val="1560" w:id="-877408507"/>
              </w:rPr>
              <w:t>(</w:t>
            </w:r>
            <w:r w:rsidRPr="00C57CC0">
              <w:rPr>
                <w:rFonts w:ascii="ＭＳ ゴシック" w:eastAsia="ＭＳ ゴシック" w:hAnsi="ＭＳ ゴシック" w:cs="ＭＳ 明朝" w:hint="eastAsia"/>
                <w:w w:val="72"/>
                <w:kern w:val="0"/>
                <w:sz w:val="24"/>
                <w:szCs w:val="24"/>
                <w:fitText w:val="1560" w:id="-877408507"/>
              </w:rPr>
              <w:t>地区</w:t>
            </w:r>
            <w:r w:rsidR="00FE6169" w:rsidRPr="00C57CC0">
              <w:rPr>
                <w:rFonts w:ascii="ＭＳ ゴシック" w:eastAsia="ＭＳ ゴシック" w:hAnsi="ＭＳ ゴシック" w:cs="ＭＳ 明朝" w:hint="eastAsia"/>
                <w:w w:val="72"/>
                <w:kern w:val="0"/>
                <w:sz w:val="24"/>
                <w:szCs w:val="24"/>
                <w:fitText w:val="1560" w:id="-877408507"/>
              </w:rPr>
              <w:t>交通</w:t>
            </w:r>
            <w:r w:rsidRPr="00C57CC0">
              <w:rPr>
                <w:rFonts w:ascii="ＭＳ ゴシック" w:eastAsia="ＭＳ ゴシック" w:hAnsi="ＭＳ ゴシック" w:cs="ＭＳ 明朝" w:hint="eastAsia"/>
                <w:w w:val="72"/>
                <w:kern w:val="0"/>
                <w:sz w:val="24"/>
                <w:szCs w:val="24"/>
                <w:fitText w:val="1560" w:id="-877408507"/>
              </w:rPr>
              <w:t>安全協会</w:t>
            </w:r>
            <w:r w:rsidRPr="00C57CC0">
              <w:rPr>
                <w:rFonts w:ascii="ＭＳ ゴシック" w:eastAsia="ＭＳ ゴシック" w:hAnsi="ＭＳ ゴシック" w:cs="ＭＳ 明朝"/>
                <w:spacing w:val="7"/>
                <w:w w:val="72"/>
                <w:kern w:val="0"/>
                <w:sz w:val="24"/>
                <w:szCs w:val="24"/>
                <w:fitText w:val="1560" w:id="-877408507"/>
              </w:rPr>
              <w:t>)</w:t>
            </w:r>
          </w:p>
          <w:p w14:paraId="58A40FAF"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p>
          <w:p w14:paraId="28FA9D91"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p>
        </w:tc>
        <w:tc>
          <w:tcPr>
            <w:tcW w:w="7680" w:type="dxa"/>
            <w:tcBorders>
              <w:top w:val="single" w:sz="4" w:space="0" w:color="000000"/>
              <w:left w:val="single" w:sz="4" w:space="0" w:color="000000"/>
              <w:bottom w:val="nil"/>
              <w:right w:val="single" w:sz="4" w:space="0" w:color="000000"/>
            </w:tcBorders>
          </w:tcPr>
          <w:p w14:paraId="317B9A38"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１　各地区交通安全協会（連合会）等との連携による推進</w:t>
            </w:r>
          </w:p>
          <w:p w14:paraId="6DD82850"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２　ポスター・チラシ、横断幕等による啓発</w:t>
            </w:r>
          </w:p>
          <w:p w14:paraId="188F7A54"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ＭＳ 明朝"/>
                <w:kern w:val="0"/>
                <w:sz w:val="24"/>
                <w:szCs w:val="24"/>
              </w:rPr>
            </w:pPr>
            <w:r w:rsidRPr="002466D0">
              <w:rPr>
                <w:rFonts w:ascii="ＭＳ ゴシック" w:eastAsia="ＭＳ ゴシック" w:hAnsi="ＭＳ ゴシック" w:cs="ＭＳ 明朝" w:hint="eastAsia"/>
                <w:kern w:val="0"/>
                <w:sz w:val="24"/>
                <w:szCs w:val="24"/>
              </w:rPr>
              <w:t>３　街頭広報車等による飲酒運転根絶の呼び掛けを含む交通安全広報</w:t>
            </w:r>
          </w:p>
          <w:p w14:paraId="5354A655" w14:textId="77777777" w:rsidR="000A514B" w:rsidRPr="002466D0" w:rsidRDefault="000A514B" w:rsidP="006C4831">
            <w:pPr>
              <w:suppressAutoHyphens/>
              <w:kinsoku w:val="0"/>
              <w:overflowPunct w:val="0"/>
              <w:autoSpaceDE w:val="0"/>
              <w:autoSpaceDN w:val="0"/>
              <w:adjustRightInd w:val="0"/>
              <w:spacing w:line="22" w:lineRule="atLeast"/>
              <w:ind w:firstLineChars="100" w:firstLine="240"/>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活動の実施</w:t>
            </w:r>
          </w:p>
          <w:p w14:paraId="717DDF18"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４　街頭指導活動の実施</w:t>
            </w:r>
          </w:p>
          <w:p w14:paraId="04E4A238"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５　推進機関・団体の行う各種行事に対する協力・支援活動</w:t>
            </w:r>
          </w:p>
          <w:p w14:paraId="522FF39E"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６　反射材用品及び高齢者運転標識の貼付・普及促進</w:t>
            </w:r>
          </w:p>
          <w:p w14:paraId="14A1D3DC" w14:textId="77777777" w:rsidR="000A514B" w:rsidRPr="002466D0" w:rsidRDefault="000A514B" w:rsidP="006C4831">
            <w:pPr>
              <w:suppressAutoHyphens/>
              <w:kinsoku w:val="0"/>
              <w:overflowPunct w:val="0"/>
              <w:autoSpaceDE w:val="0"/>
              <w:autoSpaceDN w:val="0"/>
              <w:adjustRightInd w:val="0"/>
              <w:spacing w:line="22" w:lineRule="atLeast"/>
              <w:ind w:left="240" w:hangingChars="100" w:hanging="240"/>
              <w:jc w:val="left"/>
              <w:textAlignment w:val="baseline"/>
              <w:rPr>
                <w:rFonts w:ascii="ＭＳ ゴシック" w:eastAsia="ＭＳ ゴシック" w:hAnsi="ＭＳ ゴシック" w:cs="ＭＳ 明朝"/>
                <w:kern w:val="0"/>
                <w:sz w:val="24"/>
                <w:szCs w:val="24"/>
              </w:rPr>
            </w:pPr>
            <w:r w:rsidRPr="002466D0">
              <w:rPr>
                <w:rFonts w:ascii="ＭＳ ゴシック" w:eastAsia="ＭＳ ゴシック" w:hAnsi="ＭＳ ゴシック" w:cs="ＭＳ 明朝" w:hint="eastAsia"/>
                <w:kern w:val="0"/>
                <w:sz w:val="24"/>
                <w:szCs w:val="24"/>
              </w:rPr>
              <w:t xml:space="preserve">７　</w:t>
            </w:r>
            <w:r w:rsidRPr="002466D0">
              <w:rPr>
                <w:rFonts w:ascii="ＭＳ ゴシック" w:eastAsia="ＭＳ ゴシック" w:hAnsi="ＭＳ ゴシック" w:cs="Times New Roman" w:hint="eastAsia"/>
                <w:kern w:val="0"/>
                <w:sz w:val="24"/>
                <w:szCs w:val="24"/>
              </w:rPr>
              <w:t>こども</w:t>
            </w:r>
            <w:r w:rsidRPr="002466D0">
              <w:rPr>
                <w:rFonts w:ascii="ＭＳ ゴシック" w:eastAsia="ＭＳ ゴシック" w:hAnsi="ＭＳ ゴシック" w:cs="ＭＳ 明朝" w:hint="eastAsia"/>
                <w:kern w:val="0"/>
                <w:sz w:val="24"/>
                <w:szCs w:val="24"/>
              </w:rPr>
              <w:t>と高齢者の交通事故防止等重点事項に関するキャンペーン</w:t>
            </w:r>
          </w:p>
          <w:p w14:paraId="1F496223" w14:textId="77777777" w:rsidR="000A514B" w:rsidRPr="002466D0" w:rsidRDefault="000A514B" w:rsidP="006C4831">
            <w:pPr>
              <w:suppressAutoHyphens/>
              <w:kinsoku w:val="0"/>
              <w:overflowPunct w:val="0"/>
              <w:autoSpaceDE w:val="0"/>
              <w:autoSpaceDN w:val="0"/>
              <w:adjustRightInd w:val="0"/>
              <w:spacing w:line="22" w:lineRule="atLeast"/>
              <w:ind w:leftChars="100" w:left="210"/>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の実施</w:t>
            </w:r>
          </w:p>
          <w:p w14:paraId="5D468991"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ＭＳ 明朝"/>
                <w:kern w:val="0"/>
                <w:sz w:val="24"/>
                <w:szCs w:val="24"/>
              </w:rPr>
            </w:pPr>
            <w:r w:rsidRPr="002466D0">
              <w:rPr>
                <w:rFonts w:ascii="ＭＳ ゴシック" w:eastAsia="ＭＳ ゴシック" w:hAnsi="ＭＳ ゴシック" w:cs="ＭＳ 明朝" w:hint="eastAsia"/>
                <w:kern w:val="0"/>
                <w:sz w:val="24"/>
                <w:szCs w:val="24"/>
              </w:rPr>
              <w:t>８　各種イベントを通じての参加・体験・実践型交通安全教育の実施</w:t>
            </w:r>
          </w:p>
          <w:p w14:paraId="761869FF"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９</w:t>
            </w:r>
            <w:r w:rsidRPr="002466D0">
              <w:rPr>
                <w:rFonts w:ascii="ＭＳ ゴシック" w:eastAsia="ＭＳ ゴシック" w:hAnsi="ＭＳ ゴシック" w:cs="ＭＳ 明朝"/>
                <w:kern w:val="0"/>
                <w:sz w:val="24"/>
                <w:szCs w:val="24"/>
              </w:rPr>
              <w:t xml:space="preserve">  </w:t>
            </w:r>
            <w:r w:rsidRPr="002466D0">
              <w:rPr>
                <w:rFonts w:ascii="ＭＳ ゴシック" w:eastAsia="ＭＳ ゴシック" w:hAnsi="ＭＳ ゴシック" w:cs="ＭＳ 明朝" w:hint="eastAsia"/>
                <w:kern w:val="0"/>
                <w:sz w:val="24"/>
                <w:szCs w:val="24"/>
              </w:rPr>
              <w:t>事業所における安全運転管理活動の促進</w:t>
            </w:r>
          </w:p>
          <w:p w14:paraId="21A7522D"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ＭＳ 明朝"/>
                <w:kern w:val="0"/>
                <w:sz w:val="24"/>
                <w:szCs w:val="24"/>
              </w:rPr>
            </w:pPr>
            <w:r w:rsidRPr="002466D0">
              <w:rPr>
                <w:rFonts w:ascii="ＭＳ ゴシック" w:eastAsia="ＭＳ ゴシック" w:hAnsi="ＭＳ ゴシック" w:cs="ＭＳ 明朝" w:hint="eastAsia"/>
                <w:kern w:val="0"/>
                <w:sz w:val="24"/>
                <w:szCs w:val="24"/>
              </w:rPr>
              <w:t>10</w:t>
            </w:r>
            <w:r w:rsidRPr="002466D0">
              <w:rPr>
                <w:rFonts w:ascii="ＭＳ ゴシック" w:eastAsia="ＭＳ ゴシック" w:hAnsi="ＭＳ ゴシック" w:cs="ＭＳ 明朝"/>
                <w:kern w:val="0"/>
                <w:sz w:val="24"/>
                <w:szCs w:val="24"/>
              </w:rPr>
              <w:t xml:space="preserve">  </w:t>
            </w:r>
            <w:r w:rsidRPr="002466D0">
              <w:rPr>
                <w:rFonts w:ascii="ＭＳ ゴシック" w:eastAsia="ＭＳ ゴシック" w:hAnsi="ＭＳ ゴシック" w:cs="ＭＳ 明朝" w:hint="eastAsia"/>
                <w:kern w:val="0"/>
                <w:sz w:val="24"/>
                <w:szCs w:val="24"/>
              </w:rPr>
              <w:t>その他、交通安全活動の推進</w:t>
            </w:r>
          </w:p>
        </w:tc>
      </w:tr>
      <w:tr w:rsidR="002466D0" w:rsidRPr="002466D0" w14:paraId="21F502A9" w14:textId="77777777" w:rsidTr="006C4831">
        <w:trPr>
          <w:trHeight w:val="1889"/>
        </w:trPr>
        <w:tc>
          <w:tcPr>
            <w:tcW w:w="1680" w:type="dxa"/>
            <w:tcBorders>
              <w:top w:val="single" w:sz="4" w:space="0" w:color="000000"/>
              <w:left w:val="single" w:sz="4" w:space="0" w:color="000000"/>
              <w:bottom w:val="nil"/>
              <w:right w:val="single" w:sz="4" w:space="0" w:color="000000"/>
            </w:tcBorders>
          </w:tcPr>
          <w:p w14:paraId="77FCC786"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p>
          <w:p w14:paraId="377F686D" w14:textId="77777777" w:rsidR="000A514B" w:rsidRPr="002466D0" w:rsidRDefault="000A514B" w:rsidP="006C4831">
            <w:pPr>
              <w:suppressAutoHyphens/>
              <w:kinsoku w:val="0"/>
              <w:overflowPunct w:val="0"/>
              <w:autoSpaceDE w:val="0"/>
              <w:autoSpaceDN w:val="0"/>
              <w:adjustRightInd w:val="0"/>
              <w:spacing w:line="22" w:lineRule="atLeast"/>
              <w:jc w:val="center"/>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交 通 安 全</w:t>
            </w:r>
          </w:p>
          <w:p w14:paraId="2DD5E41B" w14:textId="77777777" w:rsidR="000A514B" w:rsidRPr="002466D0" w:rsidRDefault="000A514B" w:rsidP="006C4831">
            <w:pPr>
              <w:suppressAutoHyphens/>
              <w:kinsoku w:val="0"/>
              <w:overflowPunct w:val="0"/>
              <w:autoSpaceDE w:val="0"/>
              <w:autoSpaceDN w:val="0"/>
              <w:adjustRightInd w:val="0"/>
              <w:spacing w:line="22" w:lineRule="atLeast"/>
              <w:jc w:val="center"/>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母（友）の会</w:t>
            </w:r>
          </w:p>
          <w:p w14:paraId="019CB6BB"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p>
        </w:tc>
        <w:tc>
          <w:tcPr>
            <w:tcW w:w="7680" w:type="dxa"/>
            <w:tcBorders>
              <w:top w:val="single" w:sz="4" w:space="0" w:color="000000"/>
              <w:left w:val="single" w:sz="4" w:space="0" w:color="000000"/>
              <w:bottom w:val="nil"/>
              <w:right w:val="single" w:sz="4" w:space="0" w:color="000000"/>
            </w:tcBorders>
          </w:tcPr>
          <w:p w14:paraId="741ACC04"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１　各種会合の場を利用した交通安全講習会、研修会の開催</w:t>
            </w:r>
          </w:p>
          <w:p w14:paraId="4311BC7A"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２　家庭、地域に根ざした交通事故防止キャンペーンの推進</w:t>
            </w:r>
          </w:p>
          <w:p w14:paraId="1A785F7A"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３　街頭指導の実施</w:t>
            </w:r>
          </w:p>
          <w:p w14:paraId="16F385EB"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４　高齢者のいる家庭などへの積極的な訪問指導の実施</w:t>
            </w:r>
          </w:p>
          <w:p w14:paraId="17653D80"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５　その他、交通安全活動の推進</w:t>
            </w:r>
          </w:p>
        </w:tc>
      </w:tr>
      <w:tr w:rsidR="000A514B" w:rsidRPr="002466D0" w14:paraId="607BF61B" w14:textId="77777777" w:rsidTr="006C4831">
        <w:trPr>
          <w:trHeight w:val="2628"/>
        </w:trPr>
        <w:tc>
          <w:tcPr>
            <w:tcW w:w="1680" w:type="dxa"/>
            <w:tcBorders>
              <w:top w:val="single" w:sz="4" w:space="0" w:color="000000"/>
              <w:left w:val="single" w:sz="4" w:space="0" w:color="000000"/>
              <w:bottom w:val="single" w:sz="4" w:space="0" w:color="000000"/>
              <w:right w:val="single" w:sz="4" w:space="0" w:color="000000"/>
            </w:tcBorders>
          </w:tcPr>
          <w:p w14:paraId="4F73D8D9" w14:textId="77777777" w:rsidR="000A514B" w:rsidRPr="002466D0" w:rsidRDefault="000A514B" w:rsidP="006C4831">
            <w:pPr>
              <w:suppressAutoHyphens/>
              <w:kinsoku w:val="0"/>
              <w:overflowPunct w:val="0"/>
              <w:autoSpaceDE w:val="0"/>
              <w:autoSpaceDN w:val="0"/>
              <w:adjustRightInd w:val="0"/>
              <w:spacing w:line="22" w:lineRule="atLeast"/>
              <w:jc w:val="center"/>
              <w:textAlignment w:val="baseline"/>
              <w:rPr>
                <w:rFonts w:ascii="ＭＳ ゴシック" w:eastAsia="ＭＳ ゴシック" w:hAnsi="ＭＳ ゴシック" w:cs="ＭＳ 明朝"/>
                <w:kern w:val="0"/>
                <w:sz w:val="24"/>
                <w:szCs w:val="24"/>
              </w:rPr>
            </w:pPr>
          </w:p>
          <w:p w14:paraId="2A52D34D" w14:textId="77777777" w:rsidR="000A514B" w:rsidRPr="002466D0" w:rsidRDefault="000A514B" w:rsidP="006C4831">
            <w:pPr>
              <w:suppressAutoHyphens/>
              <w:kinsoku w:val="0"/>
              <w:overflowPunct w:val="0"/>
              <w:autoSpaceDE w:val="0"/>
              <w:autoSpaceDN w:val="0"/>
              <w:adjustRightInd w:val="0"/>
              <w:spacing w:line="22" w:lineRule="atLeast"/>
              <w:jc w:val="center"/>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そ   の   他</w:t>
            </w:r>
          </w:p>
          <w:p w14:paraId="4680FBFA" w14:textId="77777777" w:rsidR="000A514B" w:rsidRPr="002466D0" w:rsidRDefault="000A514B" w:rsidP="006C4831">
            <w:pPr>
              <w:suppressAutoHyphens/>
              <w:kinsoku w:val="0"/>
              <w:overflowPunct w:val="0"/>
              <w:autoSpaceDE w:val="0"/>
              <w:autoSpaceDN w:val="0"/>
              <w:adjustRightInd w:val="0"/>
              <w:spacing w:line="22" w:lineRule="atLeast"/>
              <w:jc w:val="center"/>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spacing w:val="2"/>
                <w:w w:val="98"/>
                <w:kern w:val="0"/>
                <w:sz w:val="24"/>
                <w:szCs w:val="24"/>
                <w:fitText w:val="1533" w:id="-877408506"/>
              </w:rPr>
              <w:t>推進機関･団</w:t>
            </w:r>
            <w:r w:rsidRPr="002466D0">
              <w:rPr>
                <w:rFonts w:ascii="ＭＳ ゴシック" w:eastAsia="ＭＳ ゴシック" w:hAnsi="ＭＳ ゴシック" w:cs="ＭＳ 明朝" w:hint="eastAsia"/>
                <w:spacing w:val="-5"/>
                <w:w w:val="98"/>
                <w:kern w:val="0"/>
                <w:sz w:val="24"/>
                <w:szCs w:val="24"/>
                <w:fitText w:val="1533" w:id="-877408506"/>
              </w:rPr>
              <w:t>体</w:t>
            </w:r>
            <w:r w:rsidRPr="002466D0">
              <w:rPr>
                <w:rFonts w:ascii="ＭＳ ゴシック" w:eastAsia="ＭＳ ゴシック" w:hAnsi="ＭＳ ゴシック" w:cs="ＭＳ 明朝" w:hint="eastAsia"/>
                <w:spacing w:val="30"/>
                <w:kern w:val="0"/>
                <w:sz w:val="24"/>
                <w:szCs w:val="24"/>
                <w:fitText w:val="1440" w:id="-877408505"/>
              </w:rPr>
              <w:t>と協賛団</w:t>
            </w:r>
            <w:r w:rsidRPr="002466D0">
              <w:rPr>
                <w:rFonts w:ascii="ＭＳ ゴシック" w:eastAsia="ＭＳ ゴシック" w:hAnsi="ＭＳ ゴシック" w:cs="ＭＳ 明朝" w:hint="eastAsia"/>
                <w:kern w:val="0"/>
                <w:sz w:val="24"/>
                <w:szCs w:val="24"/>
                <w:fitText w:val="1440" w:id="-877408505"/>
              </w:rPr>
              <w:t>体</w:t>
            </w:r>
          </w:p>
          <w:p w14:paraId="5D4F78D7"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p>
        </w:tc>
        <w:tc>
          <w:tcPr>
            <w:tcW w:w="7680" w:type="dxa"/>
            <w:tcBorders>
              <w:top w:val="single" w:sz="4" w:space="0" w:color="000000"/>
              <w:left w:val="single" w:sz="4" w:space="0" w:color="000000"/>
              <w:bottom w:val="single" w:sz="4" w:space="0" w:color="000000"/>
              <w:right w:val="single" w:sz="4" w:space="0" w:color="000000"/>
            </w:tcBorders>
          </w:tcPr>
          <w:p w14:paraId="4CDBB3D6"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１　交通安全運動に伴う連絡会議の開催</w:t>
            </w:r>
          </w:p>
          <w:p w14:paraId="238EE984"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２　職員等に対する交通安全運動の周知徹底</w:t>
            </w:r>
          </w:p>
          <w:p w14:paraId="3CA13F73"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３　社内放送施設等を活用した広報の実施</w:t>
            </w:r>
          </w:p>
          <w:p w14:paraId="110BF818"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４　広報誌（社内誌）等による交通安全の啓発</w:t>
            </w:r>
          </w:p>
          <w:p w14:paraId="133977FB"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５　ポスターや立て看板等の掲出による広報</w:t>
            </w:r>
          </w:p>
          <w:p w14:paraId="1EBC81B2"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６　職員等に対する交通安全教育の徹底</w:t>
            </w:r>
          </w:p>
          <w:p w14:paraId="40C85544" w14:textId="77777777" w:rsidR="000A514B" w:rsidRPr="002466D0" w:rsidRDefault="000A514B" w:rsidP="006C4831">
            <w:pPr>
              <w:suppressAutoHyphens/>
              <w:kinsoku w:val="0"/>
              <w:overflowPunct w:val="0"/>
              <w:autoSpaceDE w:val="0"/>
              <w:autoSpaceDN w:val="0"/>
              <w:adjustRightInd w:val="0"/>
              <w:spacing w:line="22" w:lineRule="atLeast"/>
              <w:jc w:val="left"/>
              <w:textAlignment w:val="baseline"/>
              <w:rPr>
                <w:rFonts w:ascii="ＭＳ ゴシック" w:eastAsia="ＭＳ ゴシック" w:hAnsi="ＭＳ ゴシック" w:cs="Times New Roman"/>
                <w:kern w:val="0"/>
                <w:sz w:val="24"/>
                <w:szCs w:val="24"/>
              </w:rPr>
            </w:pPr>
            <w:r w:rsidRPr="002466D0">
              <w:rPr>
                <w:rFonts w:ascii="ＭＳ ゴシック" w:eastAsia="ＭＳ ゴシック" w:hAnsi="ＭＳ ゴシック" w:cs="ＭＳ 明朝" w:hint="eastAsia"/>
                <w:kern w:val="0"/>
                <w:sz w:val="24"/>
                <w:szCs w:val="24"/>
              </w:rPr>
              <w:t>７　その他、交通安全活動の推進</w:t>
            </w:r>
          </w:p>
        </w:tc>
      </w:tr>
    </w:tbl>
    <w:p w14:paraId="0E9D52F0" w14:textId="77777777" w:rsidR="000A514B" w:rsidRPr="002466D0" w:rsidRDefault="000A514B" w:rsidP="000A514B">
      <w:pPr>
        <w:overflowPunct w:val="0"/>
        <w:snapToGrid w:val="0"/>
        <w:spacing w:line="0" w:lineRule="atLeast"/>
        <w:textAlignment w:val="baseline"/>
        <w:rPr>
          <w:rFonts w:ascii="ＭＳ ゴシック" w:eastAsia="ＭＳ ゴシック" w:hAnsi="ＭＳ ゴシック" w:cs="ＭＳ 明朝"/>
          <w:kern w:val="0"/>
          <w:sz w:val="24"/>
          <w:szCs w:val="24"/>
        </w:rPr>
        <w:sectPr w:rsidR="000A514B" w:rsidRPr="002466D0" w:rsidSect="00D53578">
          <w:pgSz w:w="11906" w:h="16838" w:code="9"/>
          <w:pgMar w:top="1247" w:right="1021" w:bottom="1191" w:left="1304" w:header="720" w:footer="397" w:gutter="0"/>
          <w:cols w:space="720"/>
          <w:noEndnote/>
          <w:docGrid w:type="linesAndChars" w:linePitch="360" w:charSpace="-98"/>
        </w:sectPr>
      </w:pPr>
    </w:p>
    <w:p w14:paraId="44836E98" w14:textId="77777777" w:rsidR="000A514B" w:rsidRPr="002466D0" w:rsidRDefault="000A514B" w:rsidP="000A514B">
      <w:pPr>
        <w:spacing w:line="400" w:lineRule="exact"/>
        <w:jc w:val="center"/>
        <w:rPr>
          <w:rFonts w:ascii="AR丸ゴシック体M" w:eastAsia="AR丸ゴシック体M" w:hAnsi="AR丸ゴシック体M"/>
          <w:b/>
          <w:sz w:val="30"/>
          <w:szCs w:val="30"/>
        </w:rPr>
      </w:pPr>
      <w:r w:rsidRPr="002466D0">
        <w:rPr>
          <w:rFonts w:ascii="AR丸ゴシック体M" w:eastAsia="AR丸ゴシック体M" w:hAnsi="AR丸ゴシック体M" w:hint="eastAsia"/>
          <w:b/>
          <w:sz w:val="30"/>
          <w:szCs w:val="30"/>
        </w:rPr>
        <w:lastRenderedPageBreak/>
        <w:t>各種運動のスローガン</w:t>
      </w:r>
    </w:p>
    <w:p w14:paraId="013699E9" w14:textId="77777777" w:rsidR="000A514B" w:rsidRPr="002466D0" w:rsidRDefault="000A514B" w:rsidP="000A514B">
      <w:pPr>
        <w:spacing w:line="200" w:lineRule="exact"/>
        <w:jc w:val="center"/>
        <w:rPr>
          <w:rFonts w:ascii="AR丸ゴシック体M" w:eastAsia="AR丸ゴシック体M" w:hAnsi="AR丸ゴシック体M"/>
          <w:b/>
          <w:sz w:val="30"/>
          <w:szCs w:val="30"/>
        </w:rPr>
      </w:pPr>
    </w:p>
    <w:p w14:paraId="26BB2735" w14:textId="77777777" w:rsidR="000A514B" w:rsidRPr="002466D0" w:rsidRDefault="000A514B" w:rsidP="000A514B">
      <w:pPr>
        <w:spacing w:line="400" w:lineRule="exact"/>
        <w:rPr>
          <w:rFonts w:ascii="AR丸ゴシック体M" w:eastAsia="AR丸ゴシック体M" w:hAnsi="AR丸ゴシック体M"/>
          <w:b/>
          <w:bCs/>
          <w:sz w:val="24"/>
          <w:szCs w:val="24"/>
        </w:rPr>
      </w:pPr>
      <w:r w:rsidRPr="002466D0">
        <w:rPr>
          <w:rFonts w:ascii="ＭＳ ゴシック" w:eastAsia="ＭＳ ゴシック" w:hAnsi="ＭＳ ゴシック" w:cs="ＭＳ 明朝" w:hint="eastAsia"/>
          <w:kern w:val="0"/>
          <w:sz w:val="22"/>
        </w:rPr>
        <w:t xml:space="preserve">  　　 　　  </w:t>
      </w:r>
      <w:r w:rsidRPr="002466D0">
        <w:rPr>
          <w:rFonts w:ascii="ＭＳ ゴシック" w:eastAsia="ＭＳ ゴシック" w:hAnsi="ＭＳ ゴシック" w:cs="ＭＳ 明朝" w:hint="eastAsia"/>
          <w:kern w:val="0"/>
        </w:rPr>
        <w:t xml:space="preserve">　</w:t>
      </w:r>
      <w:r w:rsidRPr="002466D0">
        <w:rPr>
          <w:rFonts w:ascii="AR丸ゴシック体M" w:eastAsia="AR丸ゴシック体M" w:hAnsi="AR丸ゴシック体M" w:hint="eastAsia"/>
          <w:b/>
          <w:bCs/>
          <w:sz w:val="24"/>
          <w:szCs w:val="24"/>
        </w:rPr>
        <w:t>飲酒運転四（し）ない運動</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595"/>
      </w:tblGrid>
      <w:tr w:rsidR="002466D0" w:rsidRPr="002466D0" w14:paraId="4A28CAA6" w14:textId="77777777" w:rsidTr="006C4831">
        <w:trPr>
          <w:trHeight w:val="1440"/>
        </w:trPr>
        <w:tc>
          <w:tcPr>
            <w:tcW w:w="6595" w:type="dxa"/>
            <w:tcBorders>
              <w:top w:val="double" w:sz="4" w:space="0" w:color="000000"/>
              <w:left w:val="double" w:sz="4" w:space="0" w:color="000000"/>
              <w:bottom w:val="double" w:sz="4" w:space="0" w:color="000000"/>
              <w:right w:val="double" w:sz="4" w:space="0" w:color="000000"/>
            </w:tcBorders>
            <w:hideMark/>
          </w:tcPr>
          <w:p w14:paraId="74DBF27F"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w:t>
            </w:r>
            <w:r w:rsidRPr="002466D0">
              <w:rPr>
                <w:rFonts w:ascii="ＭＳ ゴシック" w:eastAsia="ＭＳ ゴシック" w:hAnsi="ＭＳ ゴシック" w:cs="ＤＨＰ平成ゴシックW5" w:hint="eastAsia"/>
                <w:kern w:val="0"/>
                <w:sz w:val="24"/>
                <w:szCs w:val="24"/>
              </w:rPr>
              <w:t xml:space="preserve">運　転　者　は　　</w:t>
            </w:r>
            <w:r w:rsidRPr="002466D0">
              <w:rPr>
                <w:rFonts w:ascii="ＭＳ ゴシック" w:eastAsia="ＭＳ ゴシック" w:hAnsi="ＭＳ ゴシック" w:cs="ＭＳ 明朝" w:hint="eastAsia"/>
                <w:kern w:val="0"/>
                <w:sz w:val="24"/>
                <w:szCs w:val="24"/>
              </w:rPr>
              <w:t>・ 運転するなら酒を飲まない</w:t>
            </w:r>
          </w:p>
          <w:p w14:paraId="34F2DA1A"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 酒を飲んだら運転しない</w:t>
            </w:r>
          </w:p>
          <w:p w14:paraId="63A5DF26"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w:t>
            </w:r>
            <w:r w:rsidRPr="002466D0">
              <w:rPr>
                <w:rFonts w:ascii="ＭＳ ゴシック" w:eastAsia="ＭＳ ゴシック" w:hAnsi="ＭＳ ゴシック" w:cs="ＤＨＰ平成ゴシックW5" w:hint="eastAsia"/>
                <w:kern w:val="0"/>
                <w:sz w:val="24"/>
                <w:szCs w:val="24"/>
              </w:rPr>
              <w:t>家庭・地域では</w:t>
            </w:r>
            <w:r w:rsidRPr="002466D0">
              <w:rPr>
                <w:rFonts w:ascii="ＭＳ ゴシック" w:eastAsia="ＭＳ ゴシック" w:hAnsi="ＭＳ ゴシック" w:cs="ＭＳ 明朝" w:hint="eastAsia"/>
                <w:kern w:val="0"/>
                <w:sz w:val="24"/>
                <w:szCs w:val="24"/>
              </w:rPr>
              <w:t xml:space="preserve">　　・ 運転する人に酒をすすめない</w:t>
            </w:r>
          </w:p>
          <w:p w14:paraId="6D6EAE7C"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 酒を飲んだ人に運転させない</w:t>
            </w:r>
          </w:p>
        </w:tc>
      </w:tr>
    </w:tbl>
    <w:p w14:paraId="19F32909" w14:textId="77777777" w:rsidR="000A514B" w:rsidRPr="002466D0" w:rsidRDefault="000A514B" w:rsidP="000A514B">
      <w:pPr>
        <w:spacing w:line="340" w:lineRule="exact"/>
        <w:rPr>
          <w:rFonts w:ascii="AR丸ゴシック体M" w:eastAsia="AR丸ゴシック体M" w:hAnsi="AR丸ゴシック体M"/>
          <w:b/>
          <w:spacing w:val="16"/>
          <w:sz w:val="24"/>
          <w:szCs w:val="24"/>
        </w:rPr>
      </w:pPr>
      <w:r w:rsidRPr="002466D0">
        <w:rPr>
          <w:sz w:val="24"/>
          <w:szCs w:val="24"/>
        </w:rPr>
        <w:t xml:space="preserve">   </w:t>
      </w:r>
      <w:r w:rsidRPr="002466D0">
        <w:rPr>
          <w:rFonts w:hint="eastAsia"/>
          <w:sz w:val="24"/>
          <w:szCs w:val="24"/>
        </w:rPr>
        <w:t xml:space="preserve">　</w:t>
      </w:r>
      <w:r w:rsidRPr="002466D0">
        <w:rPr>
          <w:sz w:val="24"/>
          <w:szCs w:val="24"/>
        </w:rPr>
        <w:t xml:space="preserve"> </w:t>
      </w:r>
      <w:r w:rsidRPr="002466D0">
        <w:rPr>
          <w:rFonts w:hint="eastAsia"/>
          <w:sz w:val="24"/>
          <w:szCs w:val="24"/>
        </w:rPr>
        <w:t xml:space="preserve">　　　</w:t>
      </w:r>
      <w:r w:rsidRPr="002466D0">
        <w:rPr>
          <w:sz w:val="24"/>
          <w:szCs w:val="24"/>
        </w:rPr>
        <w:t xml:space="preserve">   </w:t>
      </w:r>
      <w:r w:rsidRPr="002466D0">
        <w:rPr>
          <w:rFonts w:ascii="AR丸ゴシック体M" w:eastAsia="AR丸ゴシック体M" w:hAnsi="AR丸ゴシック体M" w:hint="eastAsia"/>
          <w:b/>
          <w:sz w:val="24"/>
          <w:szCs w:val="24"/>
        </w:rPr>
        <w:t>安全運転５則</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620"/>
      </w:tblGrid>
      <w:tr w:rsidR="002466D0" w:rsidRPr="002466D0" w14:paraId="0A567E62" w14:textId="77777777" w:rsidTr="006C4831">
        <w:trPr>
          <w:trHeight w:val="1740"/>
        </w:trPr>
        <w:tc>
          <w:tcPr>
            <w:tcW w:w="6620" w:type="dxa"/>
            <w:tcBorders>
              <w:top w:val="single" w:sz="4" w:space="0" w:color="000000"/>
              <w:left w:val="single" w:sz="4" w:space="0" w:color="000000"/>
              <w:bottom w:val="single" w:sz="4" w:space="0" w:color="000000"/>
              <w:right w:val="single" w:sz="4" w:space="0" w:color="000000"/>
            </w:tcBorders>
            <w:hideMark/>
          </w:tcPr>
          <w:p w14:paraId="2079F2DF"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１　シートベルトを着用し、安全速度を守る</w:t>
            </w:r>
          </w:p>
          <w:p w14:paraId="01671C1F"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２  カーブの手前ではスピードを落とす</w:t>
            </w:r>
          </w:p>
          <w:p w14:paraId="6BAE9332"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３　交差点では必ず安全を確かめる</w:t>
            </w:r>
          </w:p>
          <w:p w14:paraId="2351DF60"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４　一時停止で横断歩行者の安全を守る</w:t>
            </w:r>
          </w:p>
          <w:p w14:paraId="16F32EC8"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５　飲酒運転は絶対にしない</w:t>
            </w:r>
          </w:p>
        </w:tc>
      </w:tr>
    </w:tbl>
    <w:p w14:paraId="333B3345" w14:textId="77777777" w:rsidR="000A514B" w:rsidRPr="002466D0" w:rsidRDefault="000A514B" w:rsidP="000A514B">
      <w:pPr>
        <w:spacing w:line="340" w:lineRule="exact"/>
        <w:rPr>
          <w:rFonts w:ascii="AR丸ゴシック体M" w:eastAsia="AR丸ゴシック体M" w:hAnsi="AR丸ゴシック体M"/>
          <w:b/>
          <w:spacing w:val="16"/>
          <w:sz w:val="24"/>
          <w:szCs w:val="24"/>
        </w:rPr>
      </w:pPr>
      <w:r w:rsidRPr="002466D0">
        <w:rPr>
          <w:rFonts w:ascii="ＭＳ ゴシック" w:eastAsia="ＭＳ ゴシック" w:hAnsi="ＭＳ ゴシック" w:hint="eastAsia"/>
          <w:sz w:val="24"/>
          <w:szCs w:val="24"/>
        </w:rPr>
        <w:t xml:space="preserve"> 　　         </w:t>
      </w:r>
      <w:r w:rsidRPr="002466D0">
        <w:rPr>
          <w:rFonts w:ascii="AR丸ゴシック体M" w:eastAsia="AR丸ゴシック体M" w:hAnsi="AR丸ゴシック体M" w:hint="eastAsia"/>
          <w:b/>
          <w:sz w:val="24"/>
          <w:szCs w:val="24"/>
        </w:rPr>
        <w:t>高速交通安全５則</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635"/>
      </w:tblGrid>
      <w:tr w:rsidR="002466D0" w:rsidRPr="002466D0" w14:paraId="5079A97A" w14:textId="77777777" w:rsidTr="006C4831">
        <w:trPr>
          <w:trHeight w:val="1770"/>
        </w:trPr>
        <w:tc>
          <w:tcPr>
            <w:tcW w:w="6635" w:type="dxa"/>
            <w:tcBorders>
              <w:top w:val="dashed" w:sz="4" w:space="0" w:color="000000"/>
              <w:left w:val="dashed" w:sz="4" w:space="0" w:color="000000"/>
              <w:bottom w:val="dashed" w:sz="4" w:space="0" w:color="000000"/>
              <w:right w:val="dashed" w:sz="4" w:space="0" w:color="000000"/>
            </w:tcBorders>
            <w:hideMark/>
          </w:tcPr>
          <w:p w14:paraId="012AA45A"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１　シートベルトを着用し、安全速度を守る</w:t>
            </w:r>
          </w:p>
          <w:p w14:paraId="5BEFD2B5"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２　十分な車間距離をとる</w:t>
            </w:r>
          </w:p>
          <w:p w14:paraId="1A734492"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３　割り込みをしない</w:t>
            </w:r>
          </w:p>
          <w:p w14:paraId="531A59AC"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４　わき見運転をしない</w:t>
            </w:r>
          </w:p>
          <w:p w14:paraId="34EF0403"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５　路肩を走行しない</w:t>
            </w:r>
          </w:p>
        </w:tc>
      </w:tr>
    </w:tbl>
    <w:p w14:paraId="6667849C" w14:textId="77777777" w:rsidR="000A514B" w:rsidRPr="002466D0" w:rsidRDefault="000A514B" w:rsidP="000A514B">
      <w:pPr>
        <w:spacing w:line="340" w:lineRule="exact"/>
        <w:rPr>
          <w:rFonts w:ascii="AR丸ゴシック体M" w:eastAsia="AR丸ゴシック体M" w:hAnsi="AR丸ゴシック体M"/>
          <w:b/>
          <w:spacing w:val="16"/>
          <w:sz w:val="24"/>
          <w:szCs w:val="24"/>
        </w:rPr>
      </w:pPr>
      <w:r w:rsidRPr="002466D0">
        <w:rPr>
          <w:rFonts w:ascii="ＭＳ ゴシック" w:eastAsia="ＭＳ ゴシック" w:hAnsi="ＭＳ ゴシック" w:hint="eastAsia"/>
          <w:sz w:val="24"/>
          <w:szCs w:val="24"/>
        </w:rPr>
        <w:t xml:space="preserve">    　　      </w:t>
      </w:r>
      <w:r w:rsidRPr="002466D0">
        <w:rPr>
          <w:rFonts w:ascii="AR丸ゴシック体M" w:eastAsia="AR丸ゴシック体M" w:hAnsi="AR丸ゴシック体M" w:hint="eastAsia"/>
          <w:b/>
          <w:sz w:val="24"/>
          <w:szCs w:val="24"/>
        </w:rPr>
        <w:t>車線を守る五つの基本</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635"/>
      </w:tblGrid>
      <w:tr w:rsidR="002466D0" w:rsidRPr="002466D0" w14:paraId="554C05FF" w14:textId="77777777" w:rsidTr="006C4831">
        <w:trPr>
          <w:trHeight w:val="1782"/>
        </w:trPr>
        <w:tc>
          <w:tcPr>
            <w:tcW w:w="6635" w:type="dxa"/>
            <w:tcBorders>
              <w:top w:val="dotDash" w:sz="4" w:space="0" w:color="000000"/>
              <w:left w:val="dotDash" w:sz="4" w:space="0" w:color="000000"/>
              <w:bottom w:val="dotDash" w:sz="4" w:space="0" w:color="000000"/>
              <w:right w:val="dotDash" w:sz="4" w:space="0" w:color="000000"/>
            </w:tcBorders>
            <w:hideMark/>
          </w:tcPr>
          <w:p w14:paraId="2C5745F7"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　キープレフトの励行</w:t>
            </w:r>
          </w:p>
          <w:p w14:paraId="2B23E0C9"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　安全な速度の励行</w:t>
            </w:r>
          </w:p>
          <w:p w14:paraId="1A734082"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　飲酒運転はしない</w:t>
            </w:r>
          </w:p>
          <w:p w14:paraId="527E8BA0"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　無理な追い越し、割り込みはしない</w:t>
            </w:r>
          </w:p>
          <w:p w14:paraId="5BBF4F24"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　路上駐車をしない</w:t>
            </w:r>
          </w:p>
        </w:tc>
      </w:tr>
    </w:tbl>
    <w:p w14:paraId="608EF362" w14:textId="77777777" w:rsidR="000A514B" w:rsidRPr="002466D0" w:rsidRDefault="000A514B" w:rsidP="000A514B">
      <w:pPr>
        <w:spacing w:line="340" w:lineRule="exact"/>
        <w:rPr>
          <w:rFonts w:ascii="AR丸ゴシック体M" w:eastAsia="AR丸ゴシック体M" w:hAnsi="AR丸ゴシック体M"/>
          <w:b/>
          <w:spacing w:val="16"/>
          <w:sz w:val="24"/>
          <w:szCs w:val="24"/>
        </w:rPr>
      </w:pPr>
      <w:r w:rsidRPr="002466D0">
        <w:rPr>
          <w:rFonts w:hint="eastAsia"/>
          <w:sz w:val="24"/>
          <w:szCs w:val="24"/>
        </w:rPr>
        <w:t xml:space="preserve">　　</w:t>
      </w:r>
      <w:r w:rsidRPr="002466D0">
        <w:rPr>
          <w:sz w:val="24"/>
          <w:szCs w:val="24"/>
        </w:rPr>
        <w:t xml:space="preserve">          </w:t>
      </w:r>
      <w:r w:rsidRPr="002466D0">
        <w:rPr>
          <w:rFonts w:ascii="AR丸ゴシック体M" w:eastAsia="AR丸ゴシック体M" w:hAnsi="AR丸ゴシック体M" w:hint="eastAsia"/>
          <w:b/>
          <w:sz w:val="24"/>
          <w:szCs w:val="24"/>
        </w:rPr>
        <w:t>二輪車安全運転５則</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605"/>
      </w:tblGrid>
      <w:tr w:rsidR="002466D0" w:rsidRPr="002466D0" w14:paraId="75C151E3" w14:textId="77777777" w:rsidTr="006C4831">
        <w:trPr>
          <w:trHeight w:val="1722"/>
        </w:trPr>
        <w:tc>
          <w:tcPr>
            <w:tcW w:w="6605" w:type="dxa"/>
            <w:tcBorders>
              <w:top w:val="dotDotDash" w:sz="4" w:space="0" w:color="000000"/>
              <w:left w:val="dotDotDash" w:sz="4" w:space="0" w:color="000000"/>
              <w:bottom w:val="dotDotDash" w:sz="4" w:space="0" w:color="000000"/>
              <w:right w:val="dotDotDash" w:sz="4" w:space="0" w:color="000000"/>
            </w:tcBorders>
            <w:hideMark/>
          </w:tcPr>
          <w:p w14:paraId="671BD815"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１　カーブの手前ではスピードを落とそう</w:t>
            </w:r>
          </w:p>
          <w:p w14:paraId="323D8388"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２　安全速度は必ず守ろう</w:t>
            </w:r>
          </w:p>
          <w:p w14:paraId="7CEBD371"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３　交差点では必ず安全を確かめよう</w:t>
            </w:r>
          </w:p>
          <w:p w14:paraId="7E1B8A7C"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４　急な進路変更や割り込みはやめよう</w:t>
            </w:r>
          </w:p>
          <w:p w14:paraId="019CC1BE"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５　ヘルメットは正しくかぶろう（あごひも装着の徹底）</w:t>
            </w:r>
          </w:p>
        </w:tc>
      </w:tr>
    </w:tbl>
    <w:p w14:paraId="146F76B1" w14:textId="77777777" w:rsidR="000A514B" w:rsidRPr="002466D0" w:rsidRDefault="000A514B" w:rsidP="000A514B">
      <w:pPr>
        <w:spacing w:line="340" w:lineRule="exact"/>
        <w:rPr>
          <w:rFonts w:ascii="AR丸ゴシック体M" w:eastAsia="AR丸ゴシック体M" w:hAnsi="AR丸ゴシック体M"/>
          <w:b/>
          <w:spacing w:val="16"/>
          <w:sz w:val="24"/>
          <w:szCs w:val="24"/>
        </w:rPr>
      </w:pPr>
      <w:r w:rsidRPr="002466D0">
        <w:rPr>
          <w:sz w:val="24"/>
          <w:szCs w:val="24"/>
        </w:rPr>
        <w:t xml:space="preserve"> </w:t>
      </w:r>
      <w:r w:rsidRPr="002466D0">
        <w:rPr>
          <w:rFonts w:hint="eastAsia"/>
          <w:sz w:val="24"/>
          <w:szCs w:val="24"/>
        </w:rPr>
        <w:t xml:space="preserve">　　　</w:t>
      </w:r>
      <w:r w:rsidRPr="002466D0">
        <w:rPr>
          <w:sz w:val="24"/>
          <w:szCs w:val="24"/>
        </w:rPr>
        <w:t xml:space="preserve">       </w:t>
      </w:r>
      <w:r w:rsidRPr="002466D0">
        <w:rPr>
          <w:rFonts w:ascii="AR丸ゴシック体M" w:eastAsia="AR丸ゴシック体M" w:hAnsi="AR丸ゴシック体M" w:hint="eastAsia"/>
          <w:b/>
          <w:sz w:val="24"/>
          <w:szCs w:val="24"/>
        </w:rPr>
        <w:t>暴走族三ない運動</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605"/>
      </w:tblGrid>
      <w:tr w:rsidR="002466D0" w:rsidRPr="002466D0" w14:paraId="70EC8540" w14:textId="77777777" w:rsidTr="006C4831">
        <w:trPr>
          <w:trHeight w:val="1072"/>
        </w:trPr>
        <w:tc>
          <w:tcPr>
            <w:tcW w:w="6605" w:type="dxa"/>
            <w:tcBorders>
              <w:top w:val="dotDash" w:sz="4" w:space="0" w:color="000000"/>
              <w:left w:val="dotDash" w:sz="4" w:space="0" w:color="000000"/>
              <w:bottom w:val="dotDash" w:sz="4" w:space="0" w:color="000000"/>
              <w:right w:val="dotDash" w:sz="4" w:space="0" w:color="000000"/>
            </w:tcBorders>
            <w:hideMark/>
          </w:tcPr>
          <w:p w14:paraId="132921AC"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　暴走行為をしない</w:t>
            </w:r>
          </w:p>
          <w:p w14:paraId="2BFD6DE5"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  暴走行為をさせない</w:t>
            </w:r>
          </w:p>
          <w:p w14:paraId="346DBCB0" w14:textId="77777777" w:rsidR="000A514B" w:rsidRPr="002466D0" w:rsidRDefault="000A514B" w:rsidP="006C4831">
            <w:pPr>
              <w:suppressAutoHyphens/>
              <w:kinsoku w:val="0"/>
              <w:overflowPunct w:val="0"/>
              <w:autoSpaceDE w:val="0"/>
              <w:autoSpaceDN w:val="0"/>
              <w:adjustRightInd w:val="0"/>
              <w:spacing w:line="340" w:lineRule="exact"/>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 xml:space="preserve"> ☆　暴走行為を見に行かない</w:t>
            </w:r>
          </w:p>
        </w:tc>
      </w:tr>
    </w:tbl>
    <w:p w14:paraId="3CC0D5DF" w14:textId="77777777" w:rsidR="000A514B" w:rsidRPr="002466D0" w:rsidRDefault="000A514B" w:rsidP="000A514B">
      <w:pPr>
        <w:spacing w:line="340" w:lineRule="exact"/>
        <w:ind w:firstLineChars="700" w:firstLine="1677"/>
        <w:rPr>
          <w:rFonts w:ascii="AR丸ゴシック体M" w:eastAsia="AR丸ゴシック体M" w:hAnsi="AR丸ゴシック体M"/>
          <w:b/>
          <w:sz w:val="24"/>
          <w:szCs w:val="24"/>
        </w:rPr>
      </w:pPr>
      <w:r w:rsidRPr="002466D0">
        <w:rPr>
          <w:rFonts w:ascii="AR丸ゴシック体M" w:eastAsia="AR丸ゴシック体M" w:hAnsi="AR丸ゴシック体M" w:hint="eastAsia"/>
          <w:b/>
          <w:sz w:val="24"/>
          <w:szCs w:val="24"/>
        </w:rPr>
        <w:t>自転車安全利用五則</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605"/>
      </w:tblGrid>
      <w:tr w:rsidR="000A514B" w:rsidRPr="002466D0" w14:paraId="6F644625" w14:textId="77777777" w:rsidTr="006C4831">
        <w:trPr>
          <w:trHeight w:val="1972"/>
        </w:trPr>
        <w:tc>
          <w:tcPr>
            <w:tcW w:w="6605" w:type="dxa"/>
            <w:tcBorders>
              <w:top w:val="dotDash" w:sz="4" w:space="0" w:color="000000"/>
              <w:left w:val="dotDash" w:sz="4" w:space="0" w:color="000000"/>
              <w:bottom w:val="dotDash" w:sz="4" w:space="0" w:color="000000"/>
              <w:right w:val="dotDash" w:sz="4" w:space="0" w:color="000000"/>
            </w:tcBorders>
            <w:hideMark/>
          </w:tcPr>
          <w:p w14:paraId="4CD99BF6" w14:textId="77777777" w:rsidR="000A514B" w:rsidRPr="002466D0" w:rsidRDefault="000A514B" w:rsidP="006C4831">
            <w:pPr>
              <w:suppressAutoHyphens/>
              <w:kinsoku w:val="0"/>
              <w:overflowPunct w:val="0"/>
              <w:autoSpaceDE w:val="0"/>
              <w:autoSpaceDN w:val="0"/>
              <w:adjustRightInd w:val="0"/>
              <w:spacing w:line="320" w:lineRule="exact"/>
              <w:ind w:firstLineChars="50" w:firstLine="120"/>
              <w:jc w:val="left"/>
              <w:textAlignment w:val="baseline"/>
              <w:rPr>
                <w:rFonts w:ascii="ＭＳ ゴシック" w:eastAsia="ＭＳ ゴシック" w:hAnsi="ＭＳ ゴシック" w:cs="ＭＳ 明朝"/>
                <w:kern w:val="0"/>
                <w:sz w:val="24"/>
                <w:szCs w:val="24"/>
              </w:rPr>
            </w:pPr>
            <w:r w:rsidRPr="002466D0">
              <w:rPr>
                <w:rFonts w:ascii="ＭＳ ゴシック" w:eastAsia="ＭＳ ゴシック" w:hAnsi="ＭＳ ゴシック" w:cs="ＭＳ 明朝" w:hint="eastAsia"/>
                <w:kern w:val="0"/>
                <w:sz w:val="24"/>
                <w:szCs w:val="24"/>
              </w:rPr>
              <w:t>１　車道が原則、左側を通行</w:t>
            </w:r>
          </w:p>
          <w:p w14:paraId="5340FEF0" w14:textId="77777777" w:rsidR="000A514B" w:rsidRPr="002466D0" w:rsidRDefault="000A514B" w:rsidP="006C4831">
            <w:pPr>
              <w:suppressAutoHyphens/>
              <w:kinsoku w:val="0"/>
              <w:overflowPunct w:val="0"/>
              <w:autoSpaceDE w:val="0"/>
              <w:autoSpaceDN w:val="0"/>
              <w:adjustRightInd w:val="0"/>
              <w:spacing w:line="320" w:lineRule="exact"/>
              <w:ind w:firstLineChars="250" w:firstLine="599"/>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歩道は例外、歩行者を優先</w:t>
            </w:r>
          </w:p>
          <w:p w14:paraId="7F811D78" w14:textId="77777777" w:rsidR="000A514B" w:rsidRPr="002466D0" w:rsidRDefault="000A514B" w:rsidP="006C4831">
            <w:pPr>
              <w:suppressAutoHyphens/>
              <w:kinsoku w:val="0"/>
              <w:overflowPunct w:val="0"/>
              <w:autoSpaceDE w:val="0"/>
              <w:autoSpaceDN w:val="0"/>
              <w:adjustRightInd w:val="0"/>
              <w:spacing w:line="320" w:lineRule="exact"/>
              <w:ind w:firstLineChars="50" w:firstLine="120"/>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２　交差点では信号と一時停止を守って、安全確認</w:t>
            </w:r>
          </w:p>
          <w:p w14:paraId="17546E18" w14:textId="77777777" w:rsidR="000A514B" w:rsidRPr="002466D0" w:rsidRDefault="000A514B" w:rsidP="006C4831">
            <w:pPr>
              <w:suppressAutoHyphens/>
              <w:kinsoku w:val="0"/>
              <w:overflowPunct w:val="0"/>
              <w:autoSpaceDE w:val="0"/>
              <w:autoSpaceDN w:val="0"/>
              <w:adjustRightInd w:val="0"/>
              <w:spacing w:line="320" w:lineRule="exact"/>
              <w:ind w:firstLineChars="50" w:firstLine="120"/>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３　夜間はライトを点灯</w:t>
            </w:r>
          </w:p>
          <w:p w14:paraId="1D105EF8" w14:textId="77777777" w:rsidR="000A514B" w:rsidRPr="002466D0" w:rsidRDefault="000A514B" w:rsidP="006C4831">
            <w:pPr>
              <w:suppressAutoHyphens/>
              <w:kinsoku w:val="0"/>
              <w:overflowPunct w:val="0"/>
              <w:autoSpaceDE w:val="0"/>
              <w:autoSpaceDN w:val="0"/>
              <w:adjustRightInd w:val="0"/>
              <w:spacing w:line="320" w:lineRule="exact"/>
              <w:ind w:firstLineChars="50" w:firstLine="120"/>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４　飲酒運転は禁止</w:t>
            </w:r>
          </w:p>
          <w:p w14:paraId="1818182D" w14:textId="77777777" w:rsidR="000A514B" w:rsidRPr="002466D0" w:rsidRDefault="000A514B" w:rsidP="006C4831">
            <w:pPr>
              <w:suppressAutoHyphens/>
              <w:kinsoku w:val="0"/>
              <w:overflowPunct w:val="0"/>
              <w:autoSpaceDE w:val="0"/>
              <w:autoSpaceDN w:val="0"/>
              <w:adjustRightInd w:val="0"/>
              <w:spacing w:line="320" w:lineRule="exact"/>
              <w:ind w:firstLineChars="50" w:firstLine="120"/>
              <w:jc w:val="left"/>
              <w:textAlignment w:val="baseline"/>
              <w:rPr>
                <w:rFonts w:ascii="ＭＳ ゴシック" w:eastAsia="ＭＳ ゴシック" w:hAnsi="ＭＳ ゴシック"/>
                <w:spacing w:val="16"/>
                <w:kern w:val="0"/>
                <w:sz w:val="24"/>
                <w:szCs w:val="24"/>
              </w:rPr>
            </w:pPr>
            <w:r w:rsidRPr="002466D0">
              <w:rPr>
                <w:rFonts w:ascii="ＭＳ ゴシック" w:eastAsia="ＭＳ ゴシック" w:hAnsi="ＭＳ ゴシック" w:cs="ＭＳ 明朝" w:hint="eastAsia"/>
                <w:kern w:val="0"/>
                <w:sz w:val="24"/>
                <w:szCs w:val="24"/>
              </w:rPr>
              <w:t>５　ヘルメットを着用</w:t>
            </w:r>
          </w:p>
        </w:tc>
      </w:tr>
    </w:tbl>
    <w:p w14:paraId="28950C8B" w14:textId="77777777" w:rsidR="003F612A" w:rsidRPr="002466D0" w:rsidRDefault="003F612A" w:rsidP="00972754">
      <w:pPr>
        <w:overflowPunct w:val="0"/>
        <w:ind w:rightChars="42" w:right="88"/>
        <w:textAlignment w:val="baseline"/>
        <w:rPr>
          <w:rFonts w:ascii="ＭＳ ゴシック" w:eastAsia="ＭＳ ゴシック" w:hAnsi="ＭＳ ゴシック" w:cs="Times New Roman"/>
          <w:kern w:val="0"/>
          <w:sz w:val="24"/>
          <w:szCs w:val="24"/>
        </w:rPr>
      </w:pPr>
    </w:p>
    <w:sectPr w:rsidR="003F612A" w:rsidRPr="002466D0" w:rsidSect="00D53578">
      <w:pgSz w:w="11906" w:h="16838" w:code="9"/>
      <w:pgMar w:top="1021" w:right="1021" w:bottom="737" w:left="1304" w:header="720" w:footer="170" w:gutter="0"/>
      <w:cols w:space="720"/>
      <w:noEndnote/>
      <w:docGrid w:type="linesAndChars" w:linePitch="32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9BFE3" w14:textId="77777777" w:rsidR="00BC0F89" w:rsidRDefault="00BC0F89">
      <w:r>
        <w:separator/>
      </w:r>
    </w:p>
  </w:endnote>
  <w:endnote w:type="continuationSeparator" w:id="0">
    <w:p w14:paraId="43D586E2" w14:textId="77777777" w:rsidR="00BC0F89" w:rsidRDefault="00BC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ＤＦ特太ゴシック体">
    <w:altName w:val="游ゴシック"/>
    <w:charset w:val="80"/>
    <w:family w:val="modern"/>
    <w:pitch w:val="fixed"/>
    <w:sig w:usb0="80000283" w:usb1="2AC76CF8" w:usb2="00000010" w:usb3="00000000" w:csb0="00020001" w:csb1="00000000"/>
  </w:font>
  <w:font w:name="ＭＳ..∀.">
    <w:altName w:val="游ゴシック"/>
    <w:panose1 w:val="00000000000000000000"/>
    <w:charset w:val="80"/>
    <w:family w:val="swiss"/>
    <w:notTrueType/>
    <w:pitch w:val="default"/>
    <w:sig w:usb0="00000001" w:usb1="08070000" w:usb2="00000010" w:usb3="00000000" w:csb0="00020000" w:csb1="00000000"/>
  </w:font>
  <w:font w:name="ＤＨＰ平成ゴシックW5">
    <w:charset w:val="80"/>
    <w:family w:val="modern"/>
    <w:pitch w:val="variable"/>
    <w:sig w:usb0="80000283" w:usb1="2AC76CF8" w:usb2="00000010" w:usb3="00000000" w:csb0="00020001" w:csb1="00000000"/>
  </w:font>
  <w:font w:name="AR丸ゴシック体M">
    <w:altName w:val="游ゴシック"/>
    <w:charset w:val="80"/>
    <w:family w:val="modern"/>
    <w:pitch w:val="fixed"/>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191F3" w14:textId="77777777" w:rsidR="00D53578" w:rsidRDefault="00D5357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1F82C" w14:textId="77777777" w:rsidR="00BC0F89" w:rsidRDefault="00BC0F89">
      <w:r>
        <w:separator/>
      </w:r>
    </w:p>
  </w:footnote>
  <w:footnote w:type="continuationSeparator" w:id="0">
    <w:p w14:paraId="05676400" w14:textId="77777777" w:rsidR="00BC0F89" w:rsidRDefault="00BC0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2BA93" w14:textId="5FAA416F" w:rsidR="00886739" w:rsidRPr="008107B2" w:rsidRDefault="00886739" w:rsidP="00A8471E">
    <w:pPr>
      <w:pStyle w:val="a8"/>
      <w:ind w:right="120" w:firstLineChars="150" w:firstLine="360"/>
      <w:jc w:val="right"/>
      <w:rPr>
        <w:rFonts w:ascii="ＭＳ ゴシック" w:eastAsia="ＭＳ ゴシック" w:hAnsi="ＭＳ ゴシック"/>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FC2AB" w14:textId="03DAE17D" w:rsidR="00A8471E" w:rsidRPr="009C03EB" w:rsidRDefault="00A8471E" w:rsidP="00A8471E">
    <w:pPr>
      <w:pStyle w:val="a8"/>
      <w:tabs>
        <w:tab w:val="clear" w:pos="4252"/>
        <w:tab w:val="clear" w:pos="8504"/>
        <w:tab w:val="left" w:pos="8595"/>
      </w:tabs>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84443"/>
    <w:multiLevelType w:val="hybridMultilevel"/>
    <w:tmpl w:val="32762392"/>
    <w:lvl w:ilvl="0" w:tplc="C7524D7E">
      <w:start w:val="1"/>
      <w:numFmt w:val="decimal"/>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 w15:restartNumberingAfterBreak="0">
    <w:nsid w:val="15D704F5"/>
    <w:multiLevelType w:val="hybridMultilevel"/>
    <w:tmpl w:val="D8A609E4"/>
    <w:lvl w:ilvl="0" w:tplc="483A2D5E">
      <w:start w:val="1"/>
      <w:numFmt w:val="decimal"/>
      <w:lvlText w:val="(%1)"/>
      <w:lvlJc w:val="left"/>
      <w:pPr>
        <w:ind w:left="1102" w:hanging="600"/>
      </w:pPr>
      <w:rPr>
        <w:rFonts w:ascii="ＭＳ ゴシック" w:eastAsia="ＭＳ ゴシック" w:hAnsi="ＭＳ ゴシック" w:hint="default"/>
        <w:sz w:val="24"/>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2" w15:restartNumberingAfterBreak="0">
    <w:nsid w:val="17CE73C9"/>
    <w:multiLevelType w:val="hybridMultilevel"/>
    <w:tmpl w:val="172AFAD4"/>
    <w:lvl w:ilvl="0" w:tplc="676E4388">
      <w:start w:val="1"/>
      <w:numFmt w:val="decimal"/>
      <w:lvlText w:val="(%1)"/>
      <w:lvlJc w:val="left"/>
      <w:pPr>
        <w:ind w:left="1152" w:hanging="720"/>
      </w:pPr>
      <w:rPr>
        <w:rFonts w:ascii="ＭＳ 明朝" w:hAnsi="ＭＳ 明朝" w:hint="default"/>
        <w:sz w:val="24"/>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2B8E0F9F"/>
    <w:multiLevelType w:val="hybridMultilevel"/>
    <w:tmpl w:val="80D051B0"/>
    <w:lvl w:ilvl="0" w:tplc="379E1EBC">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B87B25"/>
    <w:multiLevelType w:val="hybridMultilevel"/>
    <w:tmpl w:val="96107F62"/>
    <w:lvl w:ilvl="0" w:tplc="2CEE0DB8">
      <w:start w:val="7"/>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8BB1EBA"/>
    <w:multiLevelType w:val="hybridMultilevel"/>
    <w:tmpl w:val="5E289A14"/>
    <w:lvl w:ilvl="0" w:tplc="2F44A6E6">
      <w:start w:val="5"/>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52C511F4"/>
    <w:multiLevelType w:val="hybridMultilevel"/>
    <w:tmpl w:val="7AEC2230"/>
    <w:lvl w:ilvl="0" w:tplc="33747290">
      <w:start w:val="1"/>
      <w:numFmt w:val="decimal"/>
      <w:lvlText w:val="(%1)"/>
      <w:lvlJc w:val="left"/>
      <w:pPr>
        <w:ind w:left="960" w:hanging="60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AB04E81"/>
    <w:multiLevelType w:val="hybridMultilevel"/>
    <w:tmpl w:val="128CF336"/>
    <w:lvl w:ilvl="0" w:tplc="E6EEBFE4">
      <w:start w:val="6"/>
      <w:numFmt w:val="decimal"/>
      <w:lvlText w:val="(%1)"/>
      <w:lvlJc w:val="left"/>
      <w:pPr>
        <w:tabs>
          <w:tab w:val="num" w:pos="840"/>
        </w:tabs>
        <w:ind w:left="840" w:hanging="360"/>
      </w:pPr>
      <w:rPr>
        <w:rFonts w:ascii="ＭＳ 明朝" w:hAnsi="ＭＳ 明朝"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631D10B7"/>
    <w:multiLevelType w:val="hybridMultilevel"/>
    <w:tmpl w:val="8C3C4E80"/>
    <w:lvl w:ilvl="0" w:tplc="854AFCB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1D317B"/>
    <w:multiLevelType w:val="hybridMultilevel"/>
    <w:tmpl w:val="0AF6B8C2"/>
    <w:lvl w:ilvl="0" w:tplc="1396BD0C">
      <w:start w:val="1"/>
      <w:numFmt w:val="decimal"/>
      <w:lvlText w:val="(%1)"/>
      <w:lvlJc w:val="left"/>
      <w:pPr>
        <w:tabs>
          <w:tab w:val="num" w:pos="1032"/>
        </w:tabs>
        <w:ind w:left="1032" w:hanging="600"/>
      </w:pPr>
      <w:rPr>
        <w:rFonts w:ascii="ＭＳ 明朝" w:hAnsi="ＭＳ 明朝" w:hint="default"/>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10" w15:restartNumberingAfterBreak="0">
    <w:nsid w:val="6F5032A7"/>
    <w:multiLevelType w:val="hybridMultilevel"/>
    <w:tmpl w:val="F3F6A50A"/>
    <w:lvl w:ilvl="0" w:tplc="41B058C4">
      <w:start w:val="1"/>
      <w:numFmt w:val="aiueo"/>
      <w:lvlText w:val="(%1)"/>
      <w:lvlJc w:val="left"/>
      <w:pPr>
        <w:ind w:left="1440" w:hanging="60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342271965">
    <w:abstractNumId w:val="9"/>
  </w:num>
  <w:num w:numId="2" w16cid:durableId="1110586790">
    <w:abstractNumId w:val="7"/>
  </w:num>
  <w:num w:numId="3" w16cid:durableId="749733969">
    <w:abstractNumId w:val="5"/>
  </w:num>
  <w:num w:numId="4" w16cid:durableId="1563057485">
    <w:abstractNumId w:val="1"/>
  </w:num>
  <w:num w:numId="5" w16cid:durableId="1189299338">
    <w:abstractNumId w:val="2"/>
  </w:num>
  <w:num w:numId="6" w16cid:durableId="795100810">
    <w:abstractNumId w:val="10"/>
  </w:num>
  <w:num w:numId="7" w16cid:durableId="720980496">
    <w:abstractNumId w:val="0"/>
  </w:num>
  <w:num w:numId="8" w16cid:durableId="1940403791">
    <w:abstractNumId w:val="3"/>
  </w:num>
  <w:num w:numId="9" w16cid:durableId="1911228799">
    <w:abstractNumId w:val="4"/>
  </w:num>
  <w:num w:numId="10" w16cid:durableId="768307046">
    <w:abstractNumId w:val="8"/>
  </w:num>
  <w:num w:numId="11" w16cid:durableId="1337422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12A"/>
    <w:rsid w:val="00006416"/>
    <w:rsid w:val="00006CF7"/>
    <w:rsid w:val="000155DF"/>
    <w:rsid w:val="0002044D"/>
    <w:rsid w:val="00020B76"/>
    <w:rsid w:val="000263A9"/>
    <w:rsid w:val="00027F0B"/>
    <w:rsid w:val="00031027"/>
    <w:rsid w:val="00037A14"/>
    <w:rsid w:val="00054EBD"/>
    <w:rsid w:val="00062726"/>
    <w:rsid w:val="00063FA7"/>
    <w:rsid w:val="000722B0"/>
    <w:rsid w:val="000867F2"/>
    <w:rsid w:val="0009082D"/>
    <w:rsid w:val="00092F89"/>
    <w:rsid w:val="0009349C"/>
    <w:rsid w:val="000A514B"/>
    <w:rsid w:val="000A7168"/>
    <w:rsid w:val="000B3893"/>
    <w:rsid w:val="000D412A"/>
    <w:rsid w:val="000E4EB7"/>
    <w:rsid w:val="000F5422"/>
    <w:rsid w:val="001103C8"/>
    <w:rsid w:val="00110D3E"/>
    <w:rsid w:val="001128E9"/>
    <w:rsid w:val="0011293F"/>
    <w:rsid w:val="001148AB"/>
    <w:rsid w:val="00115189"/>
    <w:rsid w:val="001346E1"/>
    <w:rsid w:val="00144E68"/>
    <w:rsid w:val="00164BF8"/>
    <w:rsid w:val="00170AE0"/>
    <w:rsid w:val="0019783F"/>
    <w:rsid w:val="001C3AFF"/>
    <w:rsid w:val="001E2140"/>
    <w:rsid w:val="001E4068"/>
    <w:rsid w:val="001E4518"/>
    <w:rsid w:val="001F794C"/>
    <w:rsid w:val="00242815"/>
    <w:rsid w:val="002466D0"/>
    <w:rsid w:val="002556DC"/>
    <w:rsid w:val="00255821"/>
    <w:rsid w:val="00255BDE"/>
    <w:rsid w:val="00257AB3"/>
    <w:rsid w:val="0027749D"/>
    <w:rsid w:val="0028657B"/>
    <w:rsid w:val="002905F6"/>
    <w:rsid w:val="00292CE3"/>
    <w:rsid w:val="002A59F8"/>
    <w:rsid w:val="002C48E4"/>
    <w:rsid w:val="002D7570"/>
    <w:rsid w:val="002E1412"/>
    <w:rsid w:val="002E381A"/>
    <w:rsid w:val="002F0805"/>
    <w:rsid w:val="002F0AB4"/>
    <w:rsid w:val="00305179"/>
    <w:rsid w:val="00310663"/>
    <w:rsid w:val="00317E19"/>
    <w:rsid w:val="00320886"/>
    <w:rsid w:val="00324A31"/>
    <w:rsid w:val="003335E2"/>
    <w:rsid w:val="00333AD1"/>
    <w:rsid w:val="00335862"/>
    <w:rsid w:val="00351799"/>
    <w:rsid w:val="00382EF4"/>
    <w:rsid w:val="00383978"/>
    <w:rsid w:val="0038424E"/>
    <w:rsid w:val="00392C0B"/>
    <w:rsid w:val="00394ADC"/>
    <w:rsid w:val="003A41F6"/>
    <w:rsid w:val="003A5244"/>
    <w:rsid w:val="003B4336"/>
    <w:rsid w:val="003C21D5"/>
    <w:rsid w:val="003C4FE7"/>
    <w:rsid w:val="003D7355"/>
    <w:rsid w:val="003E2CBA"/>
    <w:rsid w:val="003E5074"/>
    <w:rsid w:val="003F0B8B"/>
    <w:rsid w:val="003F2E10"/>
    <w:rsid w:val="003F612A"/>
    <w:rsid w:val="00414606"/>
    <w:rsid w:val="00447DB9"/>
    <w:rsid w:val="004519FC"/>
    <w:rsid w:val="004715D0"/>
    <w:rsid w:val="0047305A"/>
    <w:rsid w:val="0047474F"/>
    <w:rsid w:val="004A3F32"/>
    <w:rsid w:val="004A6B5B"/>
    <w:rsid w:val="004B1568"/>
    <w:rsid w:val="004B2862"/>
    <w:rsid w:val="004C0AFA"/>
    <w:rsid w:val="004D4317"/>
    <w:rsid w:val="004D4B46"/>
    <w:rsid w:val="00503F42"/>
    <w:rsid w:val="00505057"/>
    <w:rsid w:val="00532D89"/>
    <w:rsid w:val="005342C1"/>
    <w:rsid w:val="00545F92"/>
    <w:rsid w:val="00553D2C"/>
    <w:rsid w:val="005572D9"/>
    <w:rsid w:val="00562887"/>
    <w:rsid w:val="00576143"/>
    <w:rsid w:val="00582035"/>
    <w:rsid w:val="00584EBB"/>
    <w:rsid w:val="0058739A"/>
    <w:rsid w:val="00597FB5"/>
    <w:rsid w:val="005D3338"/>
    <w:rsid w:val="005E1D78"/>
    <w:rsid w:val="005F27B4"/>
    <w:rsid w:val="00600F3B"/>
    <w:rsid w:val="00603B63"/>
    <w:rsid w:val="00635B9A"/>
    <w:rsid w:val="00635F96"/>
    <w:rsid w:val="006463B6"/>
    <w:rsid w:val="00657012"/>
    <w:rsid w:val="00662A89"/>
    <w:rsid w:val="00662C77"/>
    <w:rsid w:val="006748F2"/>
    <w:rsid w:val="00683DF0"/>
    <w:rsid w:val="00685BDF"/>
    <w:rsid w:val="00686B94"/>
    <w:rsid w:val="006905EE"/>
    <w:rsid w:val="0069576C"/>
    <w:rsid w:val="006A6004"/>
    <w:rsid w:val="006B16AB"/>
    <w:rsid w:val="006B525B"/>
    <w:rsid w:val="006B6CA9"/>
    <w:rsid w:val="006F54C1"/>
    <w:rsid w:val="00712E9C"/>
    <w:rsid w:val="007171C7"/>
    <w:rsid w:val="007201D9"/>
    <w:rsid w:val="00725E6B"/>
    <w:rsid w:val="00740DF9"/>
    <w:rsid w:val="00742BB1"/>
    <w:rsid w:val="00744ACE"/>
    <w:rsid w:val="00745C29"/>
    <w:rsid w:val="007533E3"/>
    <w:rsid w:val="00763470"/>
    <w:rsid w:val="0076527B"/>
    <w:rsid w:val="0076774C"/>
    <w:rsid w:val="007771BD"/>
    <w:rsid w:val="00781885"/>
    <w:rsid w:val="007872AD"/>
    <w:rsid w:val="00792E58"/>
    <w:rsid w:val="00797080"/>
    <w:rsid w:val="007B292F"/>
    <w:rsid w:val="007B4AFA"/>
    <w:rsid w:val="007C1C7B"/>
    <w:rsid w:val="007C6D90"/>
    <w:rsid w:val="007E1CFE"/>
    <w:rsid w:val="007F3570"/>
    <w:rsid w:val="007F73AD"/>
    <w:rsid w:val="00802229"/>
    <w:rsid w:val="008107B2"/>
    <w:rsid w:val="008618FF"/>
    <w:rsid w:val="008746B4"/>
    <w:rsid w:val="0087699D"/>
    <w:rsid w:val="00886739"/>
    <w:rsid w:val="00887416"/>
    <w:rsid w:val="00890932"/>
    <w:rsid w:val="00895A01"/>
    <w:rsid w:val="008A773A"/>
    <w:rsid w:val="008B0906"/>
    <w:rsid w:val="008B1306"/>
    <w:rsid w:val="008B5ACD"/>
    <w:rsid w:val="008B7DC5"/>
    <w:rsid w:val="008D68C0"/>
    <w:rsid w:val="008E1826"/>
    <w:rsid w:val="008F5BB7"/>
    <w:rsid w:val="00907ADE"/>
    <w:rsid w:val="00910CB4"/>
    <w:rsid w:val="00911AD2"/>
    <w:rsid w:val="00937346"/>
    <w:rsid w:val="00943A39"/>
    <w:rsid w:val="00953B3F"/>
    <w:rsid w:val="00955349"/>
    <w:rsid w:val="00972754"/>
    <w:rsid w:val="009823B7"/>
    <w:rsid w:val="0099363F"/>
    <w:rsid w:val="009A4A2A"/>
    <w:rsid w:val="009B2C7A"/>
    <w:rsid w:val="009C03EB"/>
    <w:rsid w:val="009C1FC3"/>
    <w:rsid w:val="009D1186"/>
    <w:rsid w:val="009D138A"/>
    <w:rsid w:val="009D3E1D"/>
    <w:rsid w:val="009D78E6"/>
    <w:rsid w:val="009E0E16"/>
    <w:rsid w:val="009F714C"/>
    <w:rsid w:val="00A23E19"/>
    <w:rsid w:val="00A3019F"/>
    <w:rsid w:val="00A35A56"/>
    <w:rsid w:val="00A677F9"/>
    <w:rsid w:val="00A74FEC"/>
    <w:rsid w:val="00A7581D"/>
    <w:rsid w:val="00A818AB"/>
    <w:rsid w:val="00A8471E"/>
    <w:rsid w:val="00A91D59"/>
    <w:rsid w:val="00A94092"/>
    <w:rsid w:val="00AA23E8"/>
    <w:rsid w:val="00AD2534"/>
    <w:rsid w:val="00AE13ED"/>
    <w:rsid w:val="00B0342E"/>
    <w:rsid w:val="00B20667"/>
    <w:rsid w:val="00B22842"/>
    <w:rsid w:val="00B24AEC"/>
    <w:rsid w:val="00B26538"/>
    <w:rsid w:val="00B5632F"/>
    <w:rsid w:val="00B56AFC"/>
    <w:rsid w:val="00B61864"/>
    <w:rsid w:val="00B73264"/>
    <w:rsid w:val="00B7418A"/>
    <w:rsid w:val="00B86D46"/>
    <w:rsid w:val="00B933A5"/>
    <w:rsid w:val="00B97033"/>
    <w:rsid w:val="00B97CED"/>
    <w:rsid w:val="00BA5AE2"/>
    <w:rsid w:val="00BC0F89"/>
    <w:rsid w:val="00BC7565"/>
    <w:rsid w:val="00BD13E0"/>
    <w:rsid w:val="00BE2DA8"/>
    <w:rsid w:val="00BE5EE6"/>
    <w:rsid w:val="00BF6D07"/>
    <w:rsid w:val="00C3032E"/>
    <w:rsid w:val="00C3393B"/>
    <w:rsid w:val="00C35D6A"/>
    <w:rsid w:val="00C43761"/>
    <w:rsid w:val="00C43C53"/>
    <w:rsid w:val="00C51D06"/>
    <w:rsid w:val="00C5331C"/>
    <w:rsid w:val="00C57CC0"/>
    <w:rsid w:val="00C63737"/>
    <w:rsid w:val="00C734B4"/>
    <w:rsid w:val="00C82876"/>
    <w:rsid w:val="00C93F01"/>
    <w:rsid w:val="00CA7081"/>
    <w:rsid w:val="00CA72AD"/>
    <w:rsid w:val="00CC6D04"/>
    <w:rsid w:val="00CF7430"/>
    <w:rsid w:val="00D0562D"/>
    <w:rsid w:val="00D10700"/>
    <w:rsid w:val="00D15E11"/>
    <w:rsid w:val="00D442DF"/>
    <w:rsid w:val="00D4459A"/>
    <w:rsid w:val="00D455FF"/>
    <w:rsid w:val="00D506DE"/>
    <w:rsid w:val="00D50C6A"/>
    <w:rsid w:val="00D53578"/>
    <w:rsid w:val="00D54847"/>
    <w:rsid w:val="00D6084A"/>
    <w:rsid w:val="00D84D45"/>
    <w:rsid w:val="00D914B3"/>
    <w:rsid w:val="00DC1E74"/>
    <w:rsid w:val="00DF1400"/>
    <w:rsid w:val="00DF5ACD"/>
    <w:rsid w:val="00E00162"/>
    <w:rsid w:val="00E01D4C"/>
    <w:rsid w:val="00E10976"/>
    <w:rsid w:val="00E14045"/>
    <w:rsid w:val="00E156E2"/>
    <w:rsid w:val="00E268BB"/>
    <w:rsid w:val="00E336BE"/>
    <w:rsid w:val="00E40620"/>
    <w:rsid w:val="00E46F3B"/>
    <w:rsid w:val="00E51577"/>
    <w:rsid w:val="00E566E6"/>
    <w:rsid w:val="00E56DF4"/>
    <w:rsid w:val="00E83CBF"/>
    <w:rsid w:val="00E9271F"/>
    <w:rsid w:val="00EA70CA"/>
    <w:rsid w:val="00EC237D"/>
    <w:rsid w:val="00EC589A"/>
    <w:rsid w:val="00EE34D7"/>
    <w:rsid w:val="00EF0523"/>
    <w:rsid w:val="00F01B10"/>
    <w:rsid w:val="00F06009"/>
    <w:rsid w:val="00F06BC9"/>
    <w:rsid w:val="00F2104B"/>
    <w:rsid w:val="00F23A19"/>
    <w:rsid w:val="00F2407C"/>
    <w:rsid w:val="00F32049"/>
    <w:rsid w:val="00F32AF8"/>
    <w:rsid w:val="00F35476"/>
    <w:rsid w:val="00F41EAB"/>
    <w:rsid w:val="00F53F8F"/>
    <w:rsid w:val="00F649D3"/>
    <w:rsid w:val="00F66A97"/>
    <w:rsid w:val="00F75916"/>
    <w:rsid w:val="00F81CE4"/>
    <w:rsid w:val="00F91BDB"/>
    <w:rsid w:val="00F94B4D"/>
    <w:rsid w:val="00F95F11"/>
    <w:rsid w:val="00F97DCC"/>
    <w:rsid w:val="00FA2EF6"/>
    <w:rsid w:val="00FB72BE"/>
    <w:rsid w:val="00FC140E"/>
    <w:rsid w:val="00FD15E4"/>
    <w:rsid w:val="00FD29A1"/>
    <w:rsid w:val="00FD6F04"/>
    <w:rsid w:val="00FE3A60"/>
    <w:rsid w:val="00FE4545"/>
    <w:rsid w:val="00FE5E97"/>
    <w:rsid w:val="00FE6169"/>
    <w:rsid w:val="00FE7B7B"/>
    <w:rsid w:val="00FF6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95BB2"/>
  <w15:chartTrackingRefBased/>
  <w15:docId w15:val="{3825EAE1-E99B-4407-BF39-9563E174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3F612A"/>
  </w:style>
  <w:style w:type="paragraph" w:customStyle="1" w:styleId="a3">
    <w:name w:val="標準(太郎文書スタイル)"/>
    <w:rsid w:val="003F612A"/>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4">
    <w:name w:val="Body Text Indent"/>
    <w:basedOn w:val="a"/>
    <w:link w:val="a5"/>
    <w:rsid w:val="003F612A"/>
    <w:pPr>
      <w:ind w:leftChars="342" w:left="958" w:hangingChars="100" w:hanging="240"/>
    </w:pPr>
    <w:rPr>
      <w:rFonts w:ascii="Century" w:eastAsia="ＭＳ 明朝" w:hAnsi="Century" w:cs="Times New Roman"/>
      <w:kern w:val="0"/>
      <w:sz w:val="24"/>
      <w:szCs w:val="20"/>
    </w:rPr>
  </w:style>
  <w:style w:type="character" w:customStyle="1" w:styleId="a5">
    <w:name w:val="本文インデント (文字)"/>
    <w:basedOn w:val="a0"/>
    <w:link w:val="a4"/>
    <w:rsid w:val="003F612A"/>
    <w:rPr>
      <w:rFonts w:ascii="Century" w:eastAsia="ＭＳ 明朝" w:hAnsi="Century" w:cs="Times New Roman"/>
      <w:kern w:val="0"/>
      <w:sz w:val="24"/>
      <w:szCs w:val="20"/>
    </w:rPr>
  </w:style>
  <w:style w:type="paragraph" w:styleId="a6">
    <w:name w:val="Balloon Text"/>
    <w:basedOn w:val="a"/>
    <w:link w:val="a7"/>
    <w:semiHidden/>
    <w:rsid w:val="003F612A"/>
    <w:rPr>
      <w:rFonts w:ascii="Arial" w:eastAsia="ＭＳ ゴシック" w:hAnsi="Arial" w:cs="Times New Roman"/>
      <w:sz w:val="18"/>
      <w:szCs w:val="18"/>
    </w:rPr>
  </w:style>
  <w:style w:type="character" w:customStyle="1" w:styleId="a7">
    <w:name w:val="吹き出し (文字)"/>
    <w:basedOn w:val="a0"/>
    <w:link w:val="a6"/>
    <w:semiHidden/>
    <w:rsid w:val="003F612A"/>
    <w:rPr>
      <w:rFonts w:ascii="Arial" w:eastAsia="ＭＳ ゴシック" w:hAnsi="Arial" w:cs="Times New Roman"/>
      <w:sz w:val="18"/>
      <w:szCs w:val="18"/>
    </w:rPr>
  </w:style>
  <w:style w:type="paragraph" w:styleId="a8">
    <w:name w:val="header"/>
    <w:basedOn w:val="a"/>
    <w:link w:val="a9"/>
    <w:rsid w:val="003F612A"/>
    <w:pPr>
      <w:tabs>
        <w:tab w:val="center" w:pos="4252"/>
        <w:tab w:val="right" w:pos="8504"/>
      </w:tabs>
      <w:snapToGrid w:val="0"/>
    </w:pPr>
    <w:rPr>
      <w:rFonts w:ascii="Century" w:eastAsia="ＭＳ 明朝" w:hAnsi="Century" w:cs="Times New Roman"/>
      <w:sz w:val="24"/>
      <w:szCs w:val="24"/>
    </w:rPr>
  </w:style>
  <w:style w:type="character" w:customStyle="1" w:styleId="a9">
    <w:name w:val="ヘッダー (文字)"/>
    <w:basedOn w:val="a0"/>
    <w:link w:val="a8"/>
    <w:rsid w:val="003F612A"/>
    <w:rPr>
      <w:rFonts w:ascii="Century" w:eastAsia="ＭＳ 明朝" w:hAnsi="Century" w:cs="Times New Roman"/>
      <w:sz w:val="24"/>
      <w:szCs w:val="24"/>
    </w:rPr>
  </w:style>
  <w:style w:type="paragraph" w:styleId="aa">
    <w:name w:val="footer"/>
    <w:basedOn w:val="a"/>
    <w:link w:val="ab"/>
    <w:uiPriority w:val="99"/>
    <w:rsid w:val="003F612A"/>
    <w:pPr>
      <w:tabs>
        <w:tab w:val="center" w:pos="4252"/>
        <w:tab w:val="right" w:pos="8504"/>
      </w:tabs>
      <w:snapToGrid w:val="0"/>
    </w:pPr>
    <w:rPr>
      <w:rFonts w:ascii="Century" w:eastAsia="ＭＳ 明朝" w:hAnsi="Century" w:cs="Times New Roman"/>
      <w:sz w:val="24"/>
      <w:szCs w:val="24"/>
    </w:rPr>
  </w:style>
  <w:style w:type="character" w:customStyle="1" w:styleId="ab">
    <w:name w:val="フッター (文字)"/>
    <w:basedOn w:val="a0"/>
    <w:link w:val="aa"/>
    <w:uiPriority w:val="99"/>
    <w:rsid w:val="003F612A"/>
    <w:rPr>
      <w:rFonts w:ascii="Century" w:eastAsia="ＭＳ 明朝" w:hAnsi="Century" w:cs="Times New Roman"/>
      <w:sz w:val="24"/>
      <w:szCs w:val="24"/>
    </w:rPr>
  </w:style>
  <w:style w:type="paragraph" w:customStyle="1" w:styleId="Default">
    <w:name w:val="Default"/>
    <w:rsid w:val="003F612A"/>
    <w:pPr>
      <w:widowControl w:val="0"/>
      <w:autoSpaceDE w:val="0"/>
      <w:autoSpaceDN w:val="0"/>
      <w:adjustRightInd w:val="0"/>
    </w:pPr>
    <w:rPr>
      <w:rFonts w:ascii="ＭＳ" w:eastAsia="ＭＳ" w:hAnsi="Century" w:cs="ＭＳ"/>
      <w:color w:val="000000"/>
      <w:kern w:val="0"/>
      <w:sz w:val="24"/>
      <w:szCs w:val="24"/>
    </w:rPr>
  </w:style>
  <w:style w:type="paragraph" w:styleId="ac">
    <w:name w:val="Date"/>
    <w:basedOn w:val="a"/>
    <w:next w:val="a"/>
    <w:link w:val="ad"/>
    <w:rsid w:val="003F612A"/>
    <w:rPr>
      <w:rFonts w:ascii="Century" w:eastAsia="ＭＳ 明朝" w:hAnsi="Century" w:cs="Times New Roman"/>
      <w:sz w:val="24"/>
      <w:szCs w:val="24"/>
    </w:rPr>
  </w:style>
  <w:style w:type="character" w:customStyle="1" w:styleId="ad">
    <w:name w:val="日付 (文字)"/>
    <w:basedOn w:val="a0"/>
    <w:link w:val="ac"/>
    <w:rsid w:val="003F612A"/>
    <w:rPr>
      <w:rFonts w:ascii="Century" w:eastAsia="ＭＳ 明朝" w:hAnsi="Century" w:cs="Times New Roman"/>
      <w:sz w:val="24"/>
      <w:szCs w:val="24"/>
    </w:rPr>
  </w:style>
  <w:style w:type="paragraph" w:styleId="ae">
    <w:name w:val="footnote text"/>
    <w:basedOn w:val="a"/>
    <w:link w:val="af"/>
    <w:rsid w:val="003F612A"/>
    <w:pPr>
      <w:snapToGrid w:val="0"/>
      <w:jc w:val="left"/>
    </w:pPr>
    <w:rPr>
      <w:rFonts w:ascii="Century" w:eastAsia="ＭＳ 明朝" w:hAnsi="Century" w:cs="Times New Roman"/>
      <w:sz w:val="24"/>
      <w:szCs w:val="24"/>
    </w:rPr>
  </w:style>
  <w:style w:type="character" w:customStyle="1" w:styleId="af">
    <w:name w:val="脚注文字列 (文字)"/>
    <w:basedOn w:val="a0"/>
    <w:link w:val="ae"/>
    <w:rsid w:val="003F612A"/>
    <w:rPr>
      <w:rFonts w:ascii="Century" w:eastAsia="ＭＳ 明朝" w:hAnsi="Century" w:cs="Times New Roman"/>
      <w:sz w:val="24"/>
      <w:szCs w:val="24"/>
    </w:rPr>
  </w:style>
  <w:style w:type="character" w:styleId="af0">
    <w:name w:val="footnote reference"/>
    <w:rsid w:val="003F61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2EB8C-2CAE-4DEA-B620-3E62FA1E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1337</TotalTime>
  <Pages>14</Pages>
  <Words>2262</Words>
  <Characters>12894</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0007408</cp:lastModifiedBy>
  <cp:revision>210</cp:revision>
  <cp:lastPrinted>2026-02-13T09:24:00Z</cp:lastPrinted>
  <dcterms:created xsi:type="dcterms:W3CDTF">2024-01-31T02:52:00Z</dcterms:created>
  <dcterms:modified xsi:type="dcterms:W3CDTF">2026-02-13T10:53:00Z</dcterms:modified>
</cp:coreProperties>
</file>