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D98E24" w14:textId="056401FE" w:rsidR="00B40F4C" w:rsidRPr="00991381" w:rsidRDefault="00B40F4C" w:rsidP="00B40F4C">
      <w:pPr>
        <w:jc w:val="center"/>
        <w:rPr>
          <w:color w:val="000000" w:themeColor="text1"/>
          <w:sz w:val="36"/>
          <w:szCs w:val="36"/>
        </w:rPr>
      </w:pPr>
    </w:p>
    <w:p w14:paraId="1ECD3479" w14:textId="77777777" w:rsidR="00B40F4C" w:rsidRPr="00991381" w:rsidRDefault="00B40F4C" w:rsidP="00B40F4C">
      <w:pPr>
        <w:jc w:val="center"/>
        <w:rPr>
          <w:color w:val="000000" w:themeColor="text1"/>
          <w:sz w:val="36"/>
          <w:szCs w:val="36"/>
        </w:rPr>
      </w:pPr>
    </w:p>
    <w:p w14:paraId="06C382B8" w14:textId="77777777" w:rsidR="00B40F4C" w:rsidRPr="00991381" w:rsidRDefault="00B40F4C" w:rsidP="00B40F4C">
      <w:pPr>
        <w:jc w:val="center"/>
        <w:rPr>
          <w:color w:val="000000" w:themeColor="text1"/>
          <w:sz w:val="36"/>
          <w:szCs w:val="36"/>
        </w:rPr>
      </w:pPr>
    </w:p>
    <w:p w14:paraId="18B34ECA" w14:textId="26D79E7D" w:rsidR="00B40F4C" w:rsidRPr="00C45996" w:rsidRDefault="00AD134B" w:rsidP="00C45996">
      <w:pPr>
        <w:spacing w:line="380" w:lineRule="exact"/>
        <w:jc w:val="center"/>
        <w:rPr>
          <w:color w:val="000000" w:themeColor="text1"/>
          <w:sz w:val="32"/>
          <w:szCs w:val="32"/>
        </w:rPr>
      </w:pPr>
      <w:r w:rsidRPr="00C45996">
        <w:rPr>
          <w:rFonts w:hint="eastAsia"/>
          <w:color w:val="000000" w:themeColor="text1"/>
          <w:sz w:val="32"/>
          <w:szCs w:val="32"/>
        </w:rPr>
        <w:t>沖縄県立学校</w:t>
      </w:r>
    </w:p>
    <w:p w14:paraId="17CB7CA1" w14:textId="06FF2735" w:rsidR="002C2DBF" w:rsidRPr="00C45996" w:rsidRDefault="00E64FCB" w:rsidP="00C45996">
      <w:pPr>
        <w:spacing w:line="380" w:lineRule="exact"/>
        <w:jc w:val="center"/>
        <w:rPr>
          <w:color w:val="000000" w:themeColor="text1"/>
          <w:spacing w:val="-20"/>
          <w:sz w:val="32"/>
          <w:szCs w:val="32"/>
        </w:rPr>
      </w:pPr>
      <w:r>
        <w:rPr>
          <w:rFonts w:hint="eastAsia"/>
          <w:color w:val="000000" w:themeColor="text1"/>
          <w:spacing w:val="-20"/>
          <w:sz w:val="32"/>
          <w:szCs w:val="32"/>
        </w:rPr>
        <w:t>校務支援システム</w:t>
      </w:r>
      <w:r w:rsidR="00AD134B" w:rsidRPr="00C45996">
        <w:rPr>
          <w:rFonts w:hint="eastAsia"/>
          <w:color w:val="000000" w:themeColor="text1"/>
          <w:spacing w:val="-20"/>
          <w:sz w:val="32"/>
          <w:szCs w:val="32"/>
        </w:rPr>
        <w:t>製品選定業務</w:t>
      </w:r>
    </w:p>
    <w:p w14:paraId="0AB4CAC7" w14:textId="17A6232C" w:rsidR="005C3F32" w:rsidRPr="00C45996" w:rsidRDefault="002C2DBF" w:rsidP="00C45996">
      <w:pPr>
        <w:spacing w:line="380" w:lineRule="exact"/>
        <w:jc w:val="center"/>
        <w:rPr>
          <w:color w:val="000000" w:themeColor="text1"/>
          <w:spacing w:val="-20"/>
          <w:sz w:val="32"/>
          <w:szCs w:val="32"/>
        </w:rPr>
      </w:pPr>
      <w:r w:rsidRPr="00C45996">
        <w:rPr>
          <w:rFonts w:hint="eastAsia"/>
          <w:color w:val="000000" w:themeColor="text1"/>
          <w:spacing w:val="-20"/>
          <w:sz w:val="32"/>
          <w:szCs w:val="32"/>
        </w:rPr>
        <w:t>企画提案</w:t>
      </w:r>
      <w:r w:rsidR="00B40F4C" w:rsidRPr="00C45996">
        <w:rPr>
          <w:rFonts w:hint="eastAsia"/>
          <w:color w:val="000000" w:themeColor="text1"/>
          <w:spacing w:val="-20"/>
          <w:sz w:val="32"/>
          <w:szCs w:val="32"/>
        </w:rPr>
        <w:t>仕様書</w:t>
      </w:r>
      <w:r w:rsidR="00374616" w:rsidRPr="00C45996">
        <w:rPr>
          <w:rFonts w:hint="eastAsia"/>
          <w:color w:val="000000" w:themeColor="text1"/>
          <w:spacing w:val="-20"/>
          <w:sz w:val="32"/>
          <w:szCs w:val="32"/>
        </w:rPr>
        <w:t>(案)</w:t>
      </w:r>
    </w:p>
    <w:p w14:paraId="17BCADC3" w14:textId="77777777" w:rsidR="00B40F4C" w:rsidRPr="00991381" w:rsidRDefault="00B40F4C">
      <w:pPr>
        <w:rPr>
          <w:color w:val="000000" w:themeColor="text1"/>
        </w:rPr>
      </w:pPr>
    </w:p>
    <w:p w14:paraId="34C55FC3" w14:textId="77777777" w:rsidR="00B40F4C" w:rsidRPr="00991381" w:rsidRDefault="00B40F4C">
      <w:pPr>
        <w:rPr>
          <w:color w:val="000000" w:themeColor="text1"/>
        </w:rPr>
      </w:pPr>
    </w:p>
    <w:p w14:paraId="3DA0B81E" w14:textId="77777777" w:rsidR="00B40F4C" w:rsidRPr="00991381" w:rsidRDefault="00B40F4C">
      <w:pPr>
        <w:rPr>
          <w:color w:val="000000" w:themeColor="text1"/>
        </w:rPr>
      </w:pPr>
    </w:p>
    <w:p w14:paraId="5754EB68" w14:textId="77777777" w:rsidR="00B40F4C" w:rsidRPr="00991381" w:rsidRDefault="00B40F4C">
      <w:pPr>
        <w:rPr>
          <w:color w:val="000000" w:themeColor="text1"/>
        </w:rPr>
      </w:pPr>
    </w:p>
    <w:p w14:paraId="486E7548" w14:textId="77777777" w:rsidR="00B40F4C" w:rsidRPr="00991381" w:rsidRDefault="00B40F4C">
      <w:pPr>
        <w:rPr>
          <w:color w:val="000000" w:themeColor="text1"/>
        </w:rPr>
      </w:pPr>
    </w:p>
    <w:p w14:paraId="56C8D03E" w14:textId="77777777" w:rsidR="00B40F4C" w:rsidRPr="00991381" w:rsidRDefault="00B40F4C">
      <w:pPr>
        <w:rPr>
          <w:color w:val="000000" w:themeColor="text1"/>
        </w:rPr>
      </w:pPr>
    </w:p>
    <w:p w14:paraId="52B30EB2" w14:textId="77777777" w:rsidR="00B40F4C" w:rsidRPr="00991381" w:rsidRDefault="00B40F4C">
      <w:pPr>
        <w:rPr>
          <w:color w:val="000000" w:themeColor="text1"/>
        </w:rPr>
      </w:pPr>
    </w:p>
    <w:p w14:paraId="68CA4CD8" w14:textId="65AD00A8" w:rsidR="00B40F4C" w:rsidRPr="00991381" w:rsidRDefault="00B40F4C">
      <w:pPr>
        <w:rPr>
          <w:color w:val="000000" w:themeColor="text1"/>
        </w:rPr>
      </w:pPr>
    </w:p>
    <w:p w14:paraId="0748DB0C" w14:textId="6651FE60" w:rsidR="00B40F4C" w:rsidRPr="00991381" w:rsidRDefault="00B40F4C">
      <w:pPr>
        <w:rPr>
          <w:color w:val="000000" w:themeColor="text1"/>
        </w:rPr>
      </w:pPr>
    </w:p>
    <w:p w14:paraId="7AD8144F" w14:textId="53697AE9" w:rsidR="00B40F4C" w:rsidRPr="00991381" w:rsidRDefault="00B40F4C">
      <w:pPr>
        <w:rPr>
          <w:color w:val="000000" w:themeColor="text1"/>
        </w:rPr>
      </w:pPr>
    </w:p>
    <w:p w14:paraId="2CD0C865" w14:textId="4F5D629F" w:rsidR="00B40F4C" w:rsidRPr="00991381" w:rsidRDefault="00B40F4C">
      <w:pPr>
        <w:rPr>
          <w:color w:val="000000" w:themeColor="text1"/>
        </w:rPr>
      </w:pPr>
    </w:p>
    <w:p w14:paraId="549E8112" w14:textId="4675B2E2" w:rsidR="00B40F4C" w:rsidRPr="00991381" w:rsidRDefault="00B40F4C">
      <w:pPr>
        <w:rPr>
          <w:color w:val="000000" w:themeColor="text1"/>
        </w:rPr>
      </w:pPr>
    </w:p>
    <w:p w14:paraId="76E295BF" w14:textId="52CFC544" w:rsidR="00B40F4C" w:rsidRPr="00991381" w:rsidRDefault="00B40F4C" w:rsidP="00C45996">
      <w:pPr>
        <w:spacing w:line="360" w:lineRule="exact"/>
        <w:jc w:val="center"/>
        <w:rPr>
          <w:color w:val="000000" w:themeColor="text1"/>
          <w:sz w:val="32"/>
          <w:szCs w:val="32"/>
        </w:rPr>
      </w:pPr>
      <w:r w:rsidRPr="00991381">
        <w:rPr>
          <w:rFonts w:hint="eastAsia"/>
          <w:color w:val="000000" w:themeColor="text1"/>
          <w:sz w:val="32"/>
          <w:szCs w:val="32"/>
        </w:rPr>
        <w:t>令和</w:t>
      </w:r>
      <w:r w:rsidR="00AD134B">
        <w:rPr>
          <w:rFonts w:hint="eastAsia"/>
          <w:color w:val="000000" w:themeColor="text1"/>
          <w:sz w:val="32"/>
          <w:szCs w:val="32"/>
        </w:rPr>
        <w:t>８</w:t>
      </w:r>
      <w:r w:rsidRPr="00991381">
        <w:rPr>
          <w:rFonts w:hint="eastAsia"/>
          <w:color w:val="000000" w:themeColor="text1"/>
          <w:sz w:val="32"/>
          <w:szCs w:val="32"/>
        </w:rPr>
        <w:t>年</w:t>
      </w:r>
      <w:r w:rsidR="009C7CB3">
        <w:rPr>
          <w:rFonts w:hint="eastAsia"/>
          <w:color w:val="000000" w:themeColor="text1"/>
          <w:sz w:val="32"/>
          <w:szCs w:val="32"/>
        </w:rPr>
        <w:t>２</w:t>
      </w:r>
      <w:r w:rsidRPr="00991381">
        <w:rPr>
          <w:rFonts w:hint="eastAsia"/>
          <w:color w:val="000000" w:themeColor="text1"/>
          <w:sz w:val="32"/>
          <w:szCs w:val="32"/>
        </w:rPr>
        <w:t>月</w:t>
      </w:r>
    </w:p>
    <w:p w14:paraId="788B5E07" w14:textId="36AD6283" w:rsidR="00B40F4C" w:rsidRPr="00991381" w:rsidRDefault="00B40F4C" w:rsidP="00C45996">
      <w:pPr>
        <w:spacing w:line="360" w:lineRule="exact"/>
        <w:jc w:val="center"/>
        <w:rPr>
          <w:color w:val="000000" w:themeColor="text1"/>
          <w:sz w:val="32"/>
          <w:szCs w:val="32"/>
        </w:rPr>
      </w:pPr>
      <w:r w:rsidRPr="00991381">
        <w:rPr>
          <w:rFonts w:hint="eastAsia"/>
          <w:color w:val="000000" w:themeColor="text1"/>
          <w:sz w:val="32"/>
          <w:szCs w:val="32"/>
        </w:rPr>
        <w:t>沖縄県</w:t>
      </w:r>
      <w:r w:rsidR="00AD134B">
        <w:rPr>
          <w:rFonts w:hint="eastAsia"/>
          <w:color w:val="000000" w:themeColor="text1"/>
          <w:sz w:val="32"/>
          <w:szCs w:val="32"/>
        </w:rPr>
        <w:t>教育の情報化推進協議会</w:t>
      </w:r>
    </w:p>
    <w:p w14:paraId="67D70C7A" w14:textId="77777777" w:rsidR="00B40F4C" w:rsidRPr="00991381" w:rsidRDefault="00B40F4C">
      <w:pPr>
        <w:rPr>
          <w:color w:val="000000" w:themeColor="text1"/>
        </w:rPr>
      </w:pPr>
    </w:p>
    <w:p w14:paraId="0B4D8BAF" w14:textId="53B62BAD" w:rsidR="00B40F4C" w:rsidRPr="00991381" w:rsidRDefault="00B40F4C">
      <w:pPr>
        <w:rPr>
          <w:color w:val="000000" w:themeColor="text1"/>
        </w:rPr>
      </w:pPr>
    </w:p>
    <w:p w14:paraId="135AE67A" w14:textId="6A2ADEFC" w:rsidR="00B40F4C" w:rsidRPr="00991381" w:rsidRDefault="00B40F4C">
      <w:pPr>
        <w:rPr>
          <w:color w:val="000000" w:themeColor="text1"/>
        </w:rPr>
      </w:pPr>
    </w:p>
    <w:p w14:paraId="7711C652" w14:textId="587BD5FD" w:rsidR="00B40F4C" w:rsidRPr="00991381" w:rsidRDefault="00CB30C3">
      <w:pPr>
        <w:rPr>
          <w:color w:val="000000" w:themeColor="text1"/>
        </w:rPr>
      </w:pPr>
      <w:r>
        <w:rPr>
          <w:rFonts w:hint="eastAsia"/>
          <w:noProof/>
          <w:color w:val="000000" w:themeColor="text1"/>
        </w:rPr>
        <mc:AlternateContent>
          <mc:Choice Requires="wps">
            <w:drawing>
              <wp:anchor distT="0" distB="0" distL="114300" distR="114300" simplePos="0" relativeHeight="251676672" behindDoc="0" locked="0" layoutInCell="1" allowOverlap="1" wp14:anchorId="2600FFF6" wp14:editId="2687719C">
                <wp:simplePos x="0" y="0"/>
                <wp:positionH relativeFrom="column">
                  <wp:posOffset>403860</wp:posOffset>
                </wp:positionH>
                <wp:positionV relativeFrom="paragraph">
                  <wp:posOffset>46990</wp:posOffset>
                </wp:positionV>
                <wp:extent cx="5362575" cy="628650"/>
                <wp:effectExtent l="0" t="0" r="28575" b="19050"/>
                <wp:wrapNone/>
                <wp:docPr id="771112611" name="テキスト ボックス 5"/>
                <wp:cNvGraphicFramePr/>
                <a:graphic xmlns:a="http://schemas.openxmlformats.org/drawingml/2006/main">
                  <a:graphicData uri="http://schemas.microsoft.com/office/word/2010/wordprocessingShape">
                    <wps:wsp>
                      <wps:cNvSpPr txBox="1"/>
                      <wps:spPr>
                        <a:xfrm>
                          <a:off x="0" y="0"/>
                          <a:ext cx="5362575" cy="628650"/>
                        </a:xfrm>
                        <a:prstGeom prst="rect">
                          <a:avLst/>
                        </a:prstGeom>
                        <a:solidFill>
                          <a:schemeClr val="lt1"/>
                        </a:solidFill>
                        <a:ln w="6350">
                          <a:solidFill>
                            <a:prstClr val="black"/>
                          </a:solidFill>
                        </a:ln>
                      </wps:spPr>
                      <wps:txbx>
                        <w:txbxContent>
                          <w:p w14:paraId="016EF9D7" w14:textId="77777777" w:rsidR="00CB30C3" w:rsidRPr="00CD65C3" w:rsidRDefault="00CB30C3" w:rsidP="00CB30C3">
                            <w:pPr>
                              <w:spacing w:line="280" w:lineRule="exact"/>
                              <w:rPr>
                                <w:rFonts w:ascii="UD デジタル 教科書体 NK-R" w:eastAsia="UD デジタル 教科書体 NK-R"/>
                                <w:color w:val="FF0000"/>
                              </w:rPr>
                            </w:pPr>
                            <w:r w:rsidRPr="00CD65C3">
                              <w:rPr>
                                <w:rFonts w:ascii="UD デジタル 教科書体 NK-R" w:eastAsia="UD デジタル 教科書体 NK-R" w:hint="eastAsia"/>
                                <w:color w:val="FF0000"/>
                              </w:rPr>
                              <w:t>本仕様書はRFI実施時の検討段階における仕様書案となります。</w:t>
                            </w:r>
                          </w:p>
                          <w:p w14:paraId="48E782C4" w14:textId="19736F45" w:rsidR="00CB30C3" w:rsidRDefault="00CB30C3" w:rsidP="00CB30C3">
                            <w:r w:rsidRPr="00CD65C3">
                              <w:rPr>
                                <w:rFonts w:ascii="UD デジタル 教科書体 NK-R" w:eastAsia="UD デジタル 教科書体 NK-R" w:hint="eastAsia"/>
                                <w:color w:val="FF0000"/>
                              </w:rPr>
                              <w:t>RFIの結果を受けて内容が変更されることがありますのでご留意ください。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600FFF6" id="_x0000_t202" coordsize="21600,21600" o:spt="202" path="m,l,21600r21600,l21600,xe">
                <v:stroke joinstyle="miter"/>
                <v:path gradientshapeok="t" o:connecttype="rect"/>
              </v:shapetype>
              <v:shape id="テキスト ボックス 5" o:spid="_x0000_s1026" type="#_x0000_t202" style="position:absolute;left:0;text-align:left;margin-left:31.8pt;margin-top:3.7pt;width:422.25pt;height:49.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" fillcolor="white [3201]" strokeweight=".5pt">
                <v:textbox>
                  <w:txbxContent>
                    <w:p w14:paraId="016EF9D7" w14:textId="77777777" w:rsidR="00CB30C3" w:rsidRPr="00CD65C3" w:rsidRDefault="00CB30C3" w:rsidP="00CB30C3">
                      <w:pPr>
                        <w:spacing w:line="280" w:lineRule="exact"/>
                        <w:rPr>
                          <w:rFonts w:ascii="UD デジタル 教科書体 NK-R" w:eastAsia="UD デジタル 教科書体 NK-R"/>
                          <w:color w:val="FF0000"/>
                        </w:rPr>
                      </w:pPr>
                      <w:r w:rsidRPr="00CD65C3">
                        <w:rPr>
                          <w:rFonts w:ascii="UD デジタル 教科書体 NK-R" w:eastAsia="UD デジタル 教科書体 NK-R" w:hint="eastAsia"/>
                          <w:color w:val="FF0000"/>
                        </w:rPr>
                        <w:t>本仕様書はRFI実施時の検討段階における仕様書案となります。</w:t>
                      </w:r>
                    </w:p>
                    <w:p w14:paraId="48E782C4" w14:textId="19736F45" w:rsidR="00CB30C3" w:rsidRDefault="00CB30C3" w:rsidP="00CB30C3">
                      <w:r w:rsidRPr="00CD65C3">
                        <w:rPr>
                          <w:rFonts w:ascii="UD デジタル 教科書体 NK-R" w:eastAsia="UD デジタル 教科書体 NK-R" w:hint="eastAsia"/>
                          <w:color w:val="FF0000"/>
                        </w:rPr>
                        <w:t>RFIの結果を受けて内容が変更されることがありますのでご留意ください。</w:t>
                      </w:r>
                    </w:p>
                  </w:txbxContent>
                </v:textbox>
              </v:shape>
            </w:pict>
          </mc:Fallback>
        </mc:AlternateContent>
      </w:r>
    </w:p>
    <w:p w14:paraId="46F72DF5" w14:textId="2E661DFC" w:rsidR="00B40F4C" w:rsidRPr="00991381" w:rsidRDefault="00B40F4C">
      <w:pPr>
        <w:rPr>
          <w:color w:val="000000" w:themeColor="text1"/>
        </w:rPr>
      </w:pPr>
    </w:p>
    <w:p w14:paraId="1EDF94E2" w14:textId="485486D6" w:rsidR="00B40F4C" w:rsidRPr="00991381" w:rsidRDefault="00B40F4C">
      <w:pPr>
        <w:rPr>
          <w:color w:val="000000" w:themeColor="text1"/>
        </w:rPr>
      </w:pPr>
    </w:p>
    <w:p w14:paraId="22D52D3A" w14:textId="5EB49576" w:rsidR="00B40F4C" w:rsidRPr="00991381" w:rsidRDefault="00B40F4C">
      <w:pPr>
        <w:rPr>
          <w:color w:val="000000" w:themeColor="text1"/>
        </w:rPr>
      </w:pPr>
    </w:p>
    <w:p w14:paraId="6FEDAEC9" w14:textId="5D8172E1" w:rsidR="00C45996" w:rsidRDefault="00C45996">
      <w:pPr>
        <w:rPr>
          <w:color w:val="000000" w:themeColor="text1"/>
        </w:rPr>
      </w:pPr>
    </w:p>
    <w:p w14:paraId="4A20F97B" w14:textId="766275C0" w:rsidR="00C45996" w:rsidRDefault="00C45996">
      <w:pPr>
        <w:widowControl/>
        <w:spacing w:line="240" w:lineRule="auto"/>
        <w:jc w:val="left"/>
        <w:rPr>
          <w:color w:val="000000" w:themeColor="text1"/>
        </w:rPr>
      </w:pPr>
      <w:r>
        <w:rPr>
          <w:color w:val="000000" w:themeColor="text1"/>
        </w:rPr>
        <w:br w:type="page"/>
      </w:r>
    </w:p>
    <w:p w14:paraId="3E08F40A" w14:textId="3B292656" w:rsidR="00B40F4C" w:rsidRPr="00096B2B" w:rsidRDefault="00B40F4C">
      <w:pPr>
        <w:rPr>
          <w:color w:val="000000" w:themeColor="text1"/>
        </w:rPr>
      </w:pPr>
    </w:p>
    <w:sdt>
      <w:sdtPr>
        <w:rPr>
          <w:rFonts w:hAnsiTheme="minorHAnsi" w:cstheme="minorBidi"/>
          <w:color w:val="000000" w:themeColor="text1"/>
          <w:kern w:val="2"/>
          <w:sz w:val="21"/>
          <w:szCs w:val="22"/>
          <w:lang w:val="ja-JP"/>
        </w:rPr>
        <w:id w:val="644097093"/>
        <w:docPartObj>
          <w:docPartGallery w:val="Table of Contents"/>
          <w:docPartUnique/>
        </w:docPartObj>
      </w:sdtPr>
      <w:sdtEndPr>
        <w:rPr>
          <w:b/>
          <w:bCs/>
          <w:szCs w:val="21"/>
        </w:rPr>
      </w:sdtEndPr>
      <w:sdtContent>
        <w:p w14:paraId="6B56E063" w14:textId="0FCB78F3" w:rsidR="003872DC" w:rsidRPr="00991381" w:rsidRDefault="003872DC" w:rsidP="00C45996">
          <w:pPr>
            <w:pStyle w:val="af"/>
            <w:spacing w:line="400" w:lineRule="exact"/>
            <w:rPr>
              <w:color w:val="000000" w:themeColor="text1"/>
            </w:rPr>
          </w:pPr>
          <w:r w:rsidRPr="00991381">
            <w:rPr>
              <w:color w:val="000000" w:themeColor="text1"/>
              <w:lang w:val="ja-JP"/>
            </w:rPr>
            <w:t>目次</w:t>
          </w:r>
        </w:p>
        <w:p w14:paraId="407E7B6F" w14:textId="46BEE382" w:rsidR="00A7041D" w:rsidRDefault="00F164A2">
          <w:pPr>
            <w:pStyle w:val="11"/>
            <w:tabs>
              <w:tab w:val="right" w:leader="dot" w:pos="9628"/>
            </w:tabs>
            <w:rPr>
              <w:rFonts w:asciiTheme="minorHAnsi" w:eastAsiaTheme="minorEastAsia" w:cstheme="minorBidi"/>
              <w:noProof/>
              <w:kern w:val="2"/>
              <w:sz w:val="22"/>
              <w:szCs w:val="24"/>
              <w14:ligatures w14:val="standardContextual"/>
            </w:rPr>
          </w:pPr>
          <w:r w:rsidRPr="00991381">
            <w:rPr>
              <w:color w:val="000000" w:themeColor="text1"/>
            </w:rPr>
            <w:fldChar w:fldCharType="begin"/>
          </w:r>
          <w:r w:rsidRPr="00991381">
            <w:rPr>
              <w:color w:val="000000" w:themeColor="text1"/>
            </w:rPr>
            <w:instrText xml:space="preserve"> TOC \o "1-3" \h \z \u </w:instrText>
          </w:r>
          <w:r w:rsidRPr="00991381">
            <w:rPr>
              <w:color w:val="000000" w:themeColor="text1"/>
            </w:rPr>
            <w:fldChar w:fldCharType="separate"/>
          </w:r>
          <w:hyperlink w:anchor="_Toc221038236" w:history="1">
            <w:r w:rsidR="00A7041D" w:rsidRPr="00C94A4B">
              <w:rPr>
                <w:rStyle w:val="af0"/>
                <w:noProof/>
              </w:rPr>
              <w:t>１．基本事項</w:t>
            </w:r>
            <w:r w:rsidR="00A7041D">
              <w:rPr>
                <w:noProof/>
                <w:webHidden/>
              </w:rPr>
              <w:tab/>
            </w:r>
            <w:r w:rsidR="00A7041D">
              <w:rPr>
                <w:noProof/>
                <w:webHidden/>
              </w:rPr>
              <w:fldChar w:fldCharType="begin"/>
            </w:r>
            <w:r w:rsidR="00A7041D">
              <w:rPr>
                <w:noProof/>
                <w:webHidden/>
              </w:rPr>
              <w:instrText xml:space="preserve"> PAGEREF _Toc221038236 \h </w:instrText>
            </w:r>
            <w:r w:rsidR="00A7041D">
              <w:rPr>
                <w:noProof/>
                <w:webHidden/>
              </w:rPr>
            </w:r>
            <w:r w:rsidR="00A7041D">
              <w:rPr>
                <w:noProof/>
                <w:webHidden/>
              </w:rPr>
              <w:fldChar w:fldCharType="separate"/>
            </w:r>
            <w:r w:rsidR="00A7041D">
              <w:rPr>
                <w:noProof/>
                <w:webHidden/>
              </w:rPr>
              <w:t>3</w:t>
            </w:r>
            <w:r w:rsidR="00A7041D">
              <w:rPr>
                <w:noProof/>
                <w:webHidden/>
              </w:rPr>
              <w:fldChar w:fldCharType="end"/>
            </w:r>
          </w:hyperlink>
        </w:p>
        <w:p w14:paraId="4F521D00" w14:textId="36231DA3" w:rsidR="00A7041D" w:rsidRDefault="00604629">
          <w:pPr>
            <w:pStyle w:val="21"/>
            <w:tabs>
              <w:tab w:val="right" w:leader="dot" w:pos="9628"/>
            </w:tabs>
            <w:rPr>
              <w:rFonts w:cstheme="minorBidi"/>
              <w:noProof/>
              <w:kern w:val="2"/>
              <w:szCs w:val="24"/>
              <w14:ligatures w14:val="standardContextual"/>
            </w:rPr>
          </w:pPr>
          <w:hyperlink w:anchor="_Toc221038237" w:history="1">
            <w:r w:rsidR="00A7041D" w:rsidRPr="00C94A4B">
              <w:rPr>
                <w:rStyle w:val="af0"/>
                <w:rFonts w:ascii="UD デジタル 教科書体 NK-R" w:eastAsia="UD デジタル 教科書体 NK-R"/>
                <w:noProof/>
              </w:rPr>
              <w:t>1.1　背景</w:t>
            </w:r>
            <w:r w:rsidR="00A7041D">
              <w:rPr>
                <w:noProof/>
                <w:webHidden/>
              </w:rPr>
              <w:tab/>
            </w:r>
            <w:r w:rsidR="00A7041D">
              <w:rPr>
                <w:noProof/>
                <w:webHidden/>
              </w:rPr>
              <w:fldChar w:fldCharType="begin"/>
            </w:r>
            <w:r w:rsidR="00A7041D">
              <w:rPr>
                <w:noProof/>
                <w:webHidden/>
              </w:rPr>
              <w:instrText xml:space="preserve"> PAGEREF _Toc221038237 \h </w:instrText>
            </w:r>
            <w:r w:rsidR="00A7041D">
              <w:rPr>
                <w:noProof/>
                <w:webHidden/>
              </w:rPr>
            </w:r>
            <w:r w:rsidR="00A7041D">
              <w:rPr>
                <w:noProof/>
                <w:webHidden/>
              </w:rPr>
              <w:fldChar w:fldCharType="separate"/>
            </w:r>
            <w:r w:rsidR="00A7041D">
              <w:rPr>
                <w:noProof/>
                <w:webHidden/>
              </w:rPr>
              <w:t>3</w:t>
            </w:r>
            <w:r w:rsidR="00A7041D">
              <w:rPr>
                <w:noProof/>
                <w:webHidden/>
              </w:rPr>
              <w:fldChar w:fldCharType="end"/>
            </w:r>
          </w:hyperlink>
        </w:p>
        <w:p w14:paraId="1C2F7460" w14:textId="78DE84EC" w:rsidR="00A7041D" w:rsidRDefault="00604629">
          <w:pPr>
            <w:pStyle w:val="21"/>
            <w:tabs>
              <w:tab w:val="right" w:leader="dot" w:pos="9628"/>
            </w:tabs>
            <w:rPr>
              <w:rFonts w:cstheme="minorBidi"/>
              <w:noProof/>
              <w:kern w:val="2"/>
              <w:szCs w:val="24"/>
              <w14:ligatures w14:val="standardContextual"/>
            </w:rPr>
          </w:pPr>
          <w:hyperlink w:anchor="_Toc221038238" w:history="1">
            <w:r w:rsidR="00A7041D" w:rsidRPr="00C94A4B">
              <w:rPr>
                <w:rStyle w:val="af0"/>
                <w:rFonts w:ascii="UD デジタル 教科書体 NK-R" w:eastAsia="UD デジタル 教科書体 NK-R"/>
                <w:noProof/>
              </w:rPr>
              <w:t>1.2　目的</w:t>
            </w:r>
            <w:r w:rsidR="00A7041D">
              <w:rPr>
                <w:noProof/>
                <w:webHidden/>
              </w:rPr>
              <w:tab/>
            </w:r>
            <w:r w:rsidR="00A7041D">
              <w:rPr>
                <w:noProof/>
                <w:webHidden/>
              </w:rPr>
              <w:fldChar w:fldCharType="begin"/>
            </w:r>
            <w:r w:rsidR="00A7041D">
              <w:rPr>
                <w:noProof/>
                <w:webHidden/>
              </w:rPr>
              <w:instrText xml:space="preserve"> PAGEREF _Toc221038238 \h </w:instrText>
            </w:r>
            <w:r w:rsidR="00A7041D">
              <w:rPr>
                <w:noProof/>
                <w:webHidden/>
              </w:rPr>
            </w:r>
            <w:r w:rsidR="00A7041D">
              <w:rPr>
                <w:noProof/>
                <w:webHidden/>
              </w:rPr>
              <w:fldChar w:fldCharType="separate"/>
            </w:r>
            <w:r w:rsidR="00A7041D">
              <w:rPr>
                <w:noProof/>
                <w:webHidden/>
              </w:rPr>
              <w:t>3</w:t>
            </w:r>
            <w:r w:rsidR="00A7041D">
              <w:rPr>
                <w:noProof/>
                <w:webHidden/>
              </w:rPr>
              <w:fldChar w:fldCharType="end"/>
            </w:r>
          </w:hyperlink>
        </w:p>
        <w:p w14:paraId="63904583" w14:textId="1242D003" w:rsidR="00A7041D" w:rsidRDefault="00604629">
          <w:pPr>
            <w:pStyle w:val="21"/>
            <w:tabs>
              <w:tab w:val="right" w:leader="dot" w:pos="9628"/>
            </w:tabs>
            <w:rPr>
              <w:rFonts w:cstheme="minorBidi"/>
              <w:noProof/>
              <w:kern w:val="2"/>
              <w:szCs w:val="24"/>
              <w14:ligatures w14:val="standardContextual"/>
            </w:rPr>
          </w:pPr>
          <w:hyperlink w:anchor="_Toc221038239" w:history="1">
            <w:r w:rsidR="00A7041D" w:rsidRPr="00C94A4B">
              <w:rPr>
                <w:rStyle w:val="af0"/>
                <w:rFonts w:ascii="UD デジタル 教科書体 NK-R" w:eastAsia="UD デジタル 教科書体 NK-R"/>
                <w:noProof/>
              </w:rPr>
              <w:t>1.3　事業内容</w:t>
            </w:r>
            <w:r w:rsidR="00A7041D">
              <w:rPr>
                <w:noProof/>
                <w:webHidden/>
              </w:rPr>
              <w:tab/>
            </w:r>
            <w:r w:rsidR="00A7041D">
              <w:rPr>
                <w:noProof/>
                <w:webHidden/>
              </w:rPr>
              <w:fldChar w:fldCharType="begin"/>
            </w:r>
            <w:r w:rsidR="00A7041D">
              <w:rPr>
                <w:noProof/>
                <w:webHidden/>
              </w:rPr>
              <w:instrText xml:space="preserve"> PAGEREF _Toc221038239 \h </w:instrText>
            </w:r>
            <w:r w:rsidR="00A7041D">
              <w:rPr>
                <w:noProof/>
                <w:webHidden/>
              </w:rPr>
            </w:r>
            <w:r w:rsidR="00A7041D">
              <w:rPr>
                <w:noProof/>
                <w:webHidden/>
              </w:rPr>
              <w:fldChar w:fldCharType="separate"/>
            </w:r>
            <w:r w:rsidR="00A7041D">
              <w:rPr>
                <w:noProof/>
                <w:webHidden/>
              </w:rPr>
              <w:t>3</w:t>
            </w:r>
            <w:r w:rsidR="00A7041D">
              <w:rPr>
                <w:noProof/>
                <w:webHidden/>
              </w:rPr>
              <w:fldChar w:fldCharType="end"/>
            </w:r>
          </w:hyperlink>
        </w:p>
        <w:p w14:paraId="30C7AD19" w14:textId="417C1934" w:rsidR="00A7041D" w:rsidRDefault="00604629">
          <w:pPr>
            <w:pStyle w:val="11"/>
            <w:tabs>
              <w:tab w:val="right" w:leader="dot" w:pos="9628"/>
            </w:tabs>
            <w:rPr>
              <w:rFonts w:asciiTheme="minorHAnsi" w:eastAsiaTheme="minorEastAsia" w:cstheme="minorBidi"/>
              <w:noProof/>
              <w:kern w:val="2"/>
              <w:sz w:val="22"/>
              <w:szCs w:val="24"/>
              <w14:ligatures w14:val="standardContextual"/>
            </w:rPr>
          </w:pPr>
          <w:hyperlink w:anchor="_Toc221038240" w:history="1">
            <w:r w:rsidR="00A7041D" w:rsidRPr="00C94A4B">
              <w:rPr>
                <w:rStyle w:val="af0"/>
                <w:noProof/>
              </w:rPr>
              <w:t>２．調達における方針</w:t>
            </w:r>
            <w:r w:rsidR="00A7041D">
              <w:rPr>
                <w:noProof/>
                <w:webHidden/>
              </w:rPr>
              <w:tab/>
            </w:r>
            <w:r w:rsidR="00A7041D">
              <w:rPr>
                <w:noProof/>
                <w:webHidden/>
              </w:rPr>
              <w:fldChar w:fldCharType="begin"/>
            </w:r>
            <w:r w:rsidR="00A7041D">
              <w:rPr>
                <w:noProof/>
                <w:webHidden/>
              </w:rPr>
              <w:instrText xml:space="preserve"> PAGEREF _Toc221038240 \h </w:instrText>
            </w:r>
            <w:r w:rsidR="00A7041D">
              <w:rPr>
                <w:noProof/>
                <w:webHidden/>
              </w:rPr>
            </w:r>
            <w:r w:rsidR="00A7041D">
              <w:rPr>
                <w:noProof/>
                <w:webHidden/>
              </w:rPr>
              <w:fldChar w:fldCharType="separate"/>
            </w:r>
            <w:r w:rsidR="00A7041D">
              <w:rPr>
                <w:noProof/>
                <w:webHidden/>
              </w:rPr>
              <w:t>4</w:t>
            </w:r>
            <w:r w:rsidR="00A7041D">
              <w:rPr>
                <w:noProof/>
                <w:webHidden/>
              </w:rPr>
              <w:fldChar w:fldCharType="end"/>
            </w:r>
          </w:hyperlink>
        </w:p>
        <w:p w14:paraId="7748713E" w14:textId="2F5ABFFF" w:rsidR="00A7041D" w:rsidRDefault="00604629">
          <w:pPr>
            <w:pStyle w:val="21"/>
            <w:tabs>
              <w:tab w:val="right" w:leader="dot" w:pos="9628"/>
            </w:tabs>
            <w:rPr>
              <w:rFonts w:cstheme="minorBidi"/>
              <w:noProof/>
              <w:kern w:val="2"/>
              <w:szCs w:val="24"/>
              <w14:ligatures w14:val="standardContextual"/>
            </w:rPr>
          </w:pPr>
          <w:hyperlink w:anchor="_Toc221038241" w:history="1">
            <w:r w:rsidR="00A7041D" w:rsidRPr="00C94A4B">
              <w:rPr>
                <w:rStyle w:val="af0"/>
                <w:rFonts w:ascii="UD デジタル 教科書体 NK-R" w:eastAsia="UD デジタル 教科書体 NK-R"/>
                <w:noProof/>
              </w:rPr>
              <w:t>2.1　文部科学省事業との関係</w:t>
            </w:r>
            <w:r w:rsidR="00A7041D">
              <w:rPr>
                <w:noProof/>
                <w:webHidden/>
              </w:rPr>
              <w:tab/>
            </w:r>
            <w:r w:rsidR="00A7041D">
              <w:rPr>
                <w:noProof/>
                <w:webHidden/>
              </w:rPr>
              <w:fldChar w:fldCharType="begin"/>
            </w:r>
            <w:r w:rsidR="00A7041D">
              <w:rPr>
                <w:noProof/>
                <w:webHidden/>
              </w:rPr>
              <w:instrText xml:space="preserve"> PAGEREF _Toc221038241 \h </w:instrText>
            </w:r>
            <w:r w:rsidR="00A7041D">
              <w:rPr>
                <w:noProof/>
                <w:webHidden/>
              </w:rPr>
            </w:r>
            <w:r w:rsidR="00A7041D">
              <w:rPr>
                <w:noProof/>
                <w:webHidden/>
              </w:rPr>
              <w:fldChar w:fldCharType="separate"/>
            </w:r>
            <w:r w:rsidR="00A7041D">
              <w:rPr>
                <w:noProof/>
                <w:webHidden/>
              </w:rPr>
              <w:t>4</w:t>
            </w:r>
            <w:r w:rsidR="00A7041D">
              <w:rPr>
                <w:noProof/>
                <w:webHidden/>
              </w:rPr>
              <w:fldChar w:fldCharType="end"/>
            </w:r>
          </w:hyperlink>
        </w:p>
        <w:p w14:paraId="312D5D92" w14:textId="5096BE17" w:rsidR="00A7041D" w:rsidRDefault="00604629">
          <w:pPr>
            <w:pStyle w:val="21"/>
            <w:tabs>
              <w:tab w:val="right" w:leader="dot" w:pos="9628"/>
            </w:tabs>
            <w:rPr>
              <w:rFonts w:cstheme="minorBidi"/>
              <w:noProof/>
              <w:kern w:val="2"/>
              <w:szCs w:val="24"/>
              <w14:ligatures w14:val="standardContextual"/>
            </w:rPr>
          </w:pPr>
          <w:hyperlink w:anchor="_Toc221038242" w:history="1">
            <w:r w:rsidR="00A7041D" w:rsidRPr="00C94A4B">
              <w:rPr>
                <w:rStyle w:val="af0"/>
                <w:rFonts w:ascii="UD デジタル 教科書体 NK-R" w:eastAsia="UD デジタル 教科書体 NK-R"/>
                <w:noProof/>
              </w:rPr>
              <w:t>2.2　構築環境</w:t>
            </w:r>
            <w:r w:rsidR="00A7041D">
              <w:rPr>
                <w:noProof/>
                <w:webHidden/>
              </w:rPr>
              <w:tab/>
            </w:r>
            <w:r w:rsidR="00A7041D">
              <w:rPr>
                <w:noProof/>
                <w:webHidden/>
              </w:rPr>
              <w:fldChar w:fldCharType="begin"/>
            </w:r>
            <w:r w:rsidR="00A7041D">
              <w:rPr>
                <w:noProof/>
                <w:webHidden/>
              </w:rPr>
              <w:instrText xml:space="preserve"> PAGEREF _Toc221038242 \h </w:instrText>
            </w:r>
            <w:r w:rsidR="00A7041D">
              <w:rPr>
                <w:noProof/>
                <w:webHidden/>
              </w:rPr>
            </w:r>
            <w:r w:rsidR="00A7041D">
              <w:rPr>
                <w:noProof/>
                <w:webHidden/>
              </w:rPr>
              <w:fldChar w:fldCharType="separate"/>
            </w:r>
            <w:r w:rsidR="00A7041D">
              <w:rPr>
                <w:noProof/>
                <w:webHidden/>
              </w:rPr>
              <w:t>4</w:t>
            </w:r>
            <w:r w:rsidR="00A7041D">
              <w:rPr>
                <w:noProof/>
                <w:webHidden/>
              </w:rPr>
              <w:fldChar w:fldCharType="end"/>
            </w:r>
          </w:hyperlink>
        </w:p>
        <w:p w14:paraId="346B823B" w14:textId="46D88146" w:rsidR="00A7041D" w:rsidRDefault="00604629">
          <w:pPr>
            <w:pStyle w:val="21"/>
            <w:tabs>
              <w:tab w:val="right" w:leader="dot" w:pos="9628"/>
            </w:tabs>
            <w:rPr>
              <w:rFonts w:cstheme="minorBidi"/>
              <w:noProof/>
              <w:kern w:val="2"/>
              <w:szCs w:val="24"/>
              <w14:ligatures w14:val="standardContextual"/>
            </w:rPr>
          </w:pPr>
          <w:hyperlink w:anchor="_Toc221038243" w:history="1">
            <w:r w:rsidR="00A7041D" w:rsidRPr="00C94A4B">
              <w:rPr>
                <w:rStyle w:val="af0"/>
                <w:rFonts w:ascii="UD デジタル 教科書体 NK-R" w:eastAsia="UD デジタル 教科書体 NK-R"/>
                <w:noProof/>
              </w:rPr>
              <w:t>2.3　契約主体及び契約等に関する基本的考え方</w:t>
            </w:r>
            <w:r w:rsidR="00A7041D">
              <w:rPr>
                <w:noProof/>
                <w:webHidden/>
              </w:rPr>
              <w:tab/>
            </w:r>
            <w:r w:rsidR="00A7041D">
              <w:rPr>
                <w:noProof/>
                <w:webHidden/>
              </w:rPr>
              <w:fldChar w:fldCharType="begin"/>
            </w:r>
            <w:r w:rsidR="00A7041D">
              <w:rPr>
                <w:noProof/>
                <w:webHidden/>
              </w:rPr>
              <w:instrText xml:space="preserve"> PAGEREF _Toc221038243 \h </w:instrText>
            </w:r>
            <w:r w:rsidR="00A7041D">
              <w:rPr>
                <w:noProof/>
                <w:webHidden/>
              </w:rPr>
            </w:r>
            <w:r w:rsidR="00A7041D">
              <w:rPr>
                <w:noProof/>
                <w:webHidden/>
              </w:rPr>
              <w:fldChar w:fldCharType="separate"/>
            </w:r>
            <w:r w:rsidR="00A7041D">
              <w:rPr>
                <w:noProof/>
                <w:webHidden/>
              </w:rPr>
              <w:t>4</w:t>
            </w:r>
            <w:r w:rsidR="00A7041D">
              <w:rPr>
                <w:noProof/>
                <w:webHidden/>
              </w:rPr>
              <w:fldChar w:fldCharType="end"/>
            </w:r>
          </w:hyperlink>
        </w:p>
        <w:p w14:paraId="1B6FE342" w14:textId="56D6F0B7" w:rsidR="00A7041D" w:rsidRDefault="00604629">
          <w:pPr>
            <w:pStyle w:val="21"/>
            <w:tabs>
              <w:tab w:val="right" w:leader="dot" w:pos="9628"/>
            </w:tabs>
            <w:rPr>
              <w:rFonts w:cstheme="minorBidi"/>
              <w:noProof/>
              <w:kern w:val="2"/>
              <w:szCs w:val="24"/>
              <w14:ligatures w14:val="standardContextual"/>
            </w:rPr>
          </w:pPr>
          <w:hyperlink w:anchor="_Toc221038244" w:history="1">
            <w:r w:rsidR="00A7041D" w:rsidRPr="00C94A4B">
              <w:rPr>
                <w:rStyle w:val="af0"/>
                <w:rFonts w:ascii="UD デジタル 教科書体 NK-R" w:eastAsia="UD デジタル 教科書体 NK-R"/>
                <w:noProof/>
              </w:rPr>
              <w:t>2.4　その他の前提条件</w:t>
            </w:r>
            <w:r w:rsidR="00A7041D">
              <w:rPr>
                <w:noProof/>
                <w:webHidden/>
              </w:rPr>
              <w:tab/>
            </w:r>
            <w:r w:rsidR="00A7041D">
              <w:rPr>
                <w:noProof/>
                <w:webHidden/>
              </w:rPr>
              <w:fldChar w:fldCharType="begin"/>
            </w:r>
            <w:r w:rsidR="00A7041D">
              <w:rPr>
                <w:noProof/>
                <w:webHidden/>
              </w:rPr>
              <w:instrText xml:space="preserve"> PAGEREF _Toc221038244 \h </w:instrText>
            </w:r>
            <w:r w:rsidR="00A7041D">
              <w:rPr>
                <w:noProof/>
                <w:webHidden/>
              </w:rPr>
            </w:r>
            <w:r w:rsidR="00A7041D">
              <w:rPr>
                <w:noProof/>
                <w:webHidden/>
              </w:rPr>
              <w:fldChar w:fldCharType="separate"/>
            </w:r>
            <w:r w:rsidR="00A7041D">
              <w:rPr>
                <w:noProof/>
                <w:webHidden/>
              </w:rPr>
              <w:t>4</w:t>
            </w:r>
            <w:r w:rsidR="00A7041D">
              <w:rPr>
                <w:noProof/>
                <w:webHidden/>
              </w:rPr>
              <w:fldChar w:fldCharType="end"/>
            </w:r>
          </w:hyperlink>
        </w:p>
        <w:p w14:paraId="2E6E1BF1" w14:textId="78C65B7E" w:rsidR="00A7041D" w:rsidRDefault="00604629">
          <w:pPr>
            <w:pStyle w:val="11"/>
            <w:tabs>
              <w:tab w:val="right" w:leader="dot" w:pos="9628"/>
            </w:tabs>
            <w:rPr>
              <w:rFonts w:asciiTheme="minorHAnsi" w:eastAsiaTheme="minorEastAsia" w:cstheme="minorBidi"/>
              <w:noProof/>
              <w:kern w:val="2"/>
              <w:sz w:val="22"/>
              <w:szCs w:val="24"/>
              <w14:ligatures w14:val="standardContextual"/>
            </w:rPr>
          </w:pPr>
          <w:hyperlink w:anchor="_Toc221038245" w:history="1">
            <w:r w:rsidR="00A7041D" w:rsidRPr="00C94A4B">
              <w:rPr>
                <w:rStyle w:val="af0"/>
                <w:noProof/>
              </w:rPr>
              <w:t>３．調達範囲</w:t>
            </w:r>
            <w:r w:rsidR="00A7041D">
              <w:rPr>
                <w:noProof/>
                <w:webHidden/>
              </w:rPr>
              <w:tab/>
            </w:r>
            <w:r w:rsidR="00A7041D">
              <w:rPr>
                <w:noProof/>
                <w:webHidden/>
              </w:rPr>
              <w:fldChar w:fldCharType="begin"/>
            </w:r>
            <w:r w:rsidR="00A7041D">
              <w:rPr>
                <w:noProof/>
                <w:webHidden/>
              </w:rPr>
              <w:instrText xml:space="preserve"> PAGEREF _Toc221038245 \h </w:instrText>
            </w:r>
            <w:r w:rsidR="00A7041D">
              <w:rPr>
                <w:noProof/>
                <w:webHidden/>
              </w:rPr>
            </w:r>
            <w:r w:rsidR="00A7041D">
              <w:rPr>
                <w:noProof/>
                <w:webHidden/>
              </w:rPr>
              <w:fldChar w:fldCharType="separate"/>
            </w:r>
            <w:r w:rsidR="00A7041D">
              <w:rPr>
                <w:noProof/>
                <w:webHidden/>
              </w:rPr>
              <w:t>6</w:t>
            </w:r>
            <w:r w:rsidR="00A7041D">
              <w:rPr>
                <w:noProof/>
                <w:webHidden/>
              </w:rPr>
              <w:fldChar w:fldCharType="end"/>
            </w:r>
          </w:hyperlink>
        </w:p>
        <w:p w14:paraId="5132B288" w14:textId="15622539" w:rsidR="00A7041D" w:rsidRDefault="00604629">
          <w:pPr>
            <w:pStyle w:val="21"/>
            <w:tabs>
              <w:tab w:val="right" w:leader="dot" w:pos="9628"/>
            </w:tabs>
            <w:rPr>
              <w:rFonts w:cstheme="minorBidi"/>
              <w:noProof/>
              <w:kern w:val="2"/>
              <w:szCs w:val="24"/>
              <w14:ligatures w14:val="standardContextual"/>
            </w:rPr>
          </w:pPr>
          <w:hyperlink w:anchor="_Toc221038246" w:history="1">
            <w:r w:rsidR="00A7041D" w:rsidRPr="00C94A4B">
              <w:rPr>
                <w:rStyle w:val="af0"/>
                <w:rFonts w:ascii="UD デジタル 教科書体 NK-R" w:eastAsia="UD デジタル 教科書体 NK-R"/>
                <w:noProof/>
              </w:rPr>
              <w:t>3.1　システム構築業務</w:t>
            </w:r>
            <w:r w:rsidR="00A7041D">
              <w:rPr>
                <w:noProof/>
                <w:webHidden/>
              </w:rPr>
              <w:tab/>
            </w:r>
            <w:r w:rsidR="00A7041D">
              <w:rPr>
                <w:noProof/>
                <w:webHidden/>
              </w:rPr>
              <w:fldChar w:fldCharType="begin"/>
            </w:r>
            <w:r w:rsidR="00A7041D">
              <w:rPr>
                <w:noProof/>
                <w:webHidden/>
              </w:rPr>
              <w:instrText xml:space="preserve"> PAGEREF _Toc221038246 \h </w:instrText>
            </w:r>
            <w:r w:rsidR="00A7041D">
              <w:rPr>
                <w:noProof/>
                <w:webHidden/>
              </w:rPr>
            </w:r>
            <w:r w:rsidR="00A7041D">
              <w:rPr>
                <w:noProof/>
                <w:webHidden/>
              </w:rPr>
              <w:fldChar w:fldCharType="separate"/>
            </w:r>
            <w:r w:rsidR="00A7041D">
              <w:rPr>
                <w:noProof/>
                <w:webHidden/>
              </w:rPr>
              <w:t>6</w:t>
            </w:r>
            <w:r w:rsidR="00A7041D">
              <w:rPr>
                <w:noProof/>
                <w:webHidden/>
              </w:rPr>
              <w:fldChar w:fldCharType="end"/>
            </w:r>
          </w:hyperlink>
        </w:p>
        <w:p w14:paraId="20F7FE46" w14:textId="7F5A4149" w:rsidR="00A7041D" w:rsidRDefault="00604629">
          <w:pPr>
            <w:pStyle w:val="21"/>
            <w:tabs>
              <w:tab w:val="right" w:leader="dot" w:pos="9628"/>
            </w:tabs>
            <w:rPr>
              <w:rFonts w:cstheme="minorBidi"/>
              <w:noProof/>
              <w:kern w:val="2"/>
              <w:szCs w:val="24"/>
              <w14:ligatures w14:val="standardContextual"/>
            </w:rPr>
          </w:pPr>
          <w:hyperlink w:anchor="_Toc221038247" w:history="1">
            <w:r w:rsidR="00A7041D" w:rsidRPr="00C94A4B">
              <w:rPr>
                <w:rStyle w:val="af0"/>
                <w:rFonts w:ascii="UD デジタル 教科書体 NK-R" w:eastAsia="UD デジタル 教科書体 NK-R"/>
                <w:noProof/>
              </w:rPr>
              <w:t>3.2　システムへのデータ登録支援業務</w:t>
            </w:r>
            <w:r w:rsidR="00A7041D">
              <w:rPr>
                <w:noProof/>
                <w:webHidden/>
              </w:rPr>
              <w:tab/>
            </w:r>
            <w:r w:rsidR="00A7041D">
              <w:rPr>
                <w:noProof/>
                <w:webHidden/>
              </w:rPr>
              <w:fldChar w:fldCharType="begin"/>
            </w:r>
            <w:r w:rsidR="00A7041D">
              <w:rPr>
                <w:noProof/>
                <w:webHidden/>
              </w:rPr>
              <w:instrText xml:space="preserve"> PAGEREF _Toc221038247 \h </w:instrText>
            </w:r>
            <w:r w:rsidR="00A7041D">
              <w:rPr>
                <w:noProof/>
                <w:webHidden/>
              </w:rPr>
            </w:r>
            <w:r w:rsidR="00A7041D">
              <w:rPr>
                <w:noProof/>
                <w:webHidden/>
              </w:rPr>
              <w:fldChar w:fldCharType="separate"/>
            </w:r>
            <w:r w:rsidR="00A7041D">
              <w:rPr>
                <w:noProof/>
                <w:webHidden/>
              </w:rPr>
              <w:t>6</w:t>
            </w:r>
            <w:r w:rsidR="00A7041D">
              <w:rPr>
                <w:noProof/>
                <w:webHidden/>
              </w:rPr>
              <w:fldChar w:fldCharType="end"/>
            </w:r>
          </w:hyperlink>
        </w:p>
        <w:p w14:paraId="64E2885D" w14:textId="281137C6" w:rsidR="00A7041D" w:rsidRDefault="00604629">
          <w:pPr>
            <w:pStyle w:val="21"/>
            <w:tabs>
              <w:tab w:val="right" w:leader="dot" w:pos="9628"/>
            </w:tabs>
            <w:rPr>
              <w:rFonts w:cstheme="minorBidi"/>
              <w:noProof/>
              <w:kern w:val="2"/>
              <w:szCs w:val="24"/>
              <w14:ligatures w14:val="standardContextual"/>
            </w:rPr>
          </w:pPr>
          <w:hyperlink w:anchor="_Toc221038248" w:history="1">
            <w:r w:rsidR="00A7041D" w:rsidRPr="00C94A4B">
              <w:rPr>
                <w:rStyle w:val="af0"/>
                <w:rFonts w:ascii="UD デジタル 教科書体 NK-R" w:eastAsia="UD デジタル 教科書体 NK-R"/>
                <w:noProof/>
              </w:rPr>
              <w:t>3.3　研修業務</w:t>
            </w:r>
            <w:r w:rsidR="00A7041D">
              <w:rPr>
                <w:noProof/>
                <w:webHidden/>
              </w:rPr>
              <w:tab/>
            </w:r>
            <w:r w:rsidR="00A7041D">
              <w:rPr>
                <w:noProof/>
                <w:webHidden/>
              </w:rPr>
              <w:fldChar w:fldCharType="begin"/>
            </w:r>
            <w:r w:rsidR="00A7041D">
              <w:rPr>
                <w:noProof/>
                <w:webHidden/>
              </w:rPr>
              <w:instrText xml:space="preserve"> PAGEREF _Toc221038248 \h </w:instrText>
            </w:r>
            <w:r w:rsidR="00A7041D">
              <w:rPr>
                <w:noProof/>
                <w:webHidden/>
              </w:rPr>
            </w:r>
            <w:r w:rsidR="00A7041D">
              <w:rPr>
                <w:noProof/>
                <w:webHidden/>
              </w:rPr>
              <w:fldChar w:fldCharType="separate"/>
            </w:r>
            <w:r w:rsidR="00A7041D">
              <w:rPr>
                <w:noProof/>
                <w:webHidden/>
              </w:rPr>
              <w:t>6</w:t>
            </w:r>
            <w:r w:rsidR="00A7041D">
              <w:rPr>
                <w:noProof/>
                <w:webHidden/>
              </w:rPr>
              <w:fldChar w:fldCharType="end"/>
            </w:r>
          </w:hyperlink>
        </w:p>
        <w:p w14:paraId="619635D2" w14:textId="58D67A68" w:rsidR="00A7041D" w:rsidRDefault="00604629">
          <w:pPr>
            <w:pStyle w:val="21"/>
            <w:tabs>
              <w:tab w:val="right" w:leader="dot" w:pos="9628"/>
            </w:tabs>
            <w:rPr>
              <w:rFonts w:cstheme="minorBidi"/>
              <w:noProof/>
              <w:kern w:val="2"/>
              <w:szCs w:val="24"/>
              <w14:ligatures w14:val="standardContextual"/>
            </w:rPr>
          </w:pPr>
          <w:hyperlink w:anchor="_Toc221038249" w:history="1">
            <w:r w:rsidR="00A7041D" w:rsidRPr="00C94A4B">
              <w:rPr>
                <w:rStyle w:val="af0"/>
                <w:rFonts w:ascii="UD デジタル 教科書体 NK-R" w:eastAsia="UD デジタル 教科書体 NK-R"/>
                <w:noProof/>
              </w:rPr>
              <w:t>3.4　システム運用保守業務</w:t>
            </w:r>
            <w:r w:rsidR="00A7041D">
              <w:rPr>
                <w:noProof/>
                <w:webHidden/>
              </w:rPr>
              <w:tab/>
            </w:r>
            <w:r w:rsidR="00A7041D">
              <w:rPr>
                <w:noProof/>
                <w:webHidden/>
              </w:rPr>
              <w:fldChar w:fldCharType="begin"/>
            </w:r>
            <w:r w:rsidR="00A7041D">
              <w:rPr>
                <w:noProof/>
                <w:webHidden/>
              </w:rPr>
              <w:instrText xml:space="preserve"> PAGEREF _Toc221038249 \h </w:instrText>
            </w:r>
            <w:r w:rsidR="00A7041D">
              <w:rPr>
                <w:noProof/>
                <w:webHidden/>
              </w:rPr>
            </w:r>
            <w:r w:rsidR="00A7041D">
              <w:rPr>
                <w:noProof/>
                <w:webHidden/>
              </w:rPr>
              <w:fldChar w:fldCharType="separate"/>
            </w:r>
            <w:r w:rsidR="00A7041D">
              <w:rPr>
                <w:noProof/>
                <w:webHidden/>
              </w:rPr>
              <w:t>6</w:t>
            </w:r>
            <w:r w:rsidR="00A7041D">
              <w:rPr>
                <w:noProof/>
                <w:webHidden/>
              </w:rPr>
              <w:fldChar w:fldCharType="end"/>
            </w:r>
          </w:hyperlink>
        </w:p>
        <w:p w14:paraId="5A9B918E" w14:textId="205A13F1" w:rsidR="00A7041D" w:rsidRDefault="00604629">
          <w:pPr>
            <w:pStyle w:val="21"/>
            <w:tabs>
              <w:tab w:val="right" w:leader="dot" w:pos="9628"/>
            </w:tabs>
            <w:rPr>
              <w:rFonts w:cstheme="minorBidi"/>
              <w:noProof/>
              <w:kern w:val="2"/>
              <w:szCs w:val="24"/>
              <w14:ligatures w14:val="standardContextual"/>
            </w:rPr>
          </w:pPr>
          <w:hyperlink w:anchor="_Toc221038250" w:history="1">
            <w:r w:rsidR="00A7041D" w:rsidRPr="00C94A4B">
              <w:rPr>
                <w:rStyle w:val="af0"/>
                <w:rFonts w:ascii="UD デジタル 教科書体 NK-R" w:eastAsia="UD デジタル 教科書体 NK-R"/>
                <w:noProof/>
              </w:rPr>
              <w:t>3.5　ヘルプデスク業務</w:t>
            </w:r>
            <w:r w:rsidR="00A7041D">
              <w:rPr>
                <w:noProof/>
                <w:webHidden/>
              </w:rPr>
              <w:tab/>
            </w:r>
            <w:r w:rsidR="00A7041D">
              <w:rPr>
                <w:noProof/>
                <w:webHidden/>
              </w:rPr>
              <w:fldChar w:fldCharType="begin"/>
            </w:r>
            <w:r w:rsidR="00A7041D">
              <w:rPr>
                <w:noProof/>
                <w:webHidden/>
              </w:rPr>
              <w:instrText xml:space="preserve"> PAGEREF _Toc221038250 \h </w:instrText>
            </w:r>
            <w:r w:rsidR="00A7041D">
              <w:rPr>
                <w:noProof/>
                <w:webHidden/>
              </w:rPr>
            </w:r>
            <w:r w:rsidR="00A7041D">
              <w:rPr>
                <w:noProof/>
                <w:webHidden/>
              </w:rPr>
              <w:fldChar w:fldCharType="separate"/>
            </w:r>
            <w:r w:rsidR="00A7041D">
              <w:rPr>
                <w:noProof/>
                <w:webHidden/>
              </w:rPr>
              <w:t>6</w:t>
            </w:r>
            <w:r w:rsidR="00A7041D">
              <w:rPr>
                <w:noProof/>
                <w:webHidden/>
              </w:rPr>
              <w:fldChar w:fldCharType="end"/>
            </w:r>
          </w:hyperlink>
        </w:p>
        <w:p w14:paraId="1D2BCD61" w14:textId="0A20E76B" w:rsidR="00A7041D" w:rsidRDefault="00604629">
          <w:pPr>
            <w:pStyle w:val="21"/>
            <w:tabs>
              <w:tab w:val="right" w:leader="dot" w:pos="9628"/>
            </w:tabs>
            <w:rPr>
              <w:rFonts w:cstheme="minorBidi"/>
              <w:noProof/>
              <w:kern w:val="2"/>
              <w:szCs w:val="24"/>
              <w14:ligatures w14:val="standardContextual"/>
            </w:rPr>
          </w:pPr>
          <w:hyperlink w:anchor="_Toc221038251" w:history="1">
            <w:r w:rsidR="00A7041D" w:rsidRPr="00C94A4B">
              <w:rPr>
                <w:rStyle w:val="af0"/>
                <w:rFonts w:ascii="UD デジタル 教科書体 NK-R" w:eastAsia="UD デジタル 教科書体 NK-R"/>
                <w:noProof/>
              </w:rPr>
              <w:t>3.6　移行作業</w:t>
            </w:r>
            <w:r w:rsidR="00A7041D">
              <w:rPr>
                <w:noProof/>
                <w:webHidden/>
              </w:rPr>
              <w:tab/>
            </w:r>
            <w:r w:rsidR="00A7041D">
              <w:rPr>
                <w:noProof/>
                <w:webHidden/>
              </w:rPr>
              <w:fldChar w:fldCharType="begin"/>
            </w:r>
            <w:r w:rsidR="00A7041D">
              <w:rPr>
                <w:noProof/>
                <w:webHidden/>
              </w:rPr>
              <w:instrText xml:space="preserve"> PAGEREF _Toc221038251 \h </w:instrText>
            </w:r>
            <w:r w:rsidR="00A7041D">
              <w:rPr>
                <w:noProof/>
                <w:webHidden/>
              </w:rPr>
            </w:r>
            <w:r w:rsidR="00A7041D">
              <w:rPr>
                <w:noProof/>
                <w:webHidden/>
              </w:rPr>
              <w:fldChar w:fldCharType="separate"/>
            </w:r>
            <w:r w:rsidR="00A7041D">
              <w:rPr>
                <w:noProof/>
                <w:webHidden/>
              </w:rPr>
              <w:t>6</w:t>
            </w:r>
            <w:r w:rsidR="00A7041D">
              <w:rPr>
                <w:noProof/>
                <w:webHidden/>
              </w:rPr>
              <w:fldChar w:fldCharType="end"/>
            </w:r>
          </w:hyperlink>
        </w:p>
        <w:p w14:paraId="3472BF15" w14:textId="7D44CBF2" w:rsidR="00A7041D" w:rsidRDefault="00604629">
          <w:pPr>
            <w:pStyle w:val="21"/>
            <w:tabs>
              <w:tab w:val="right" w:leader="dot" w:pos="9628"/>
            </w:tabs>
            <w:rPr>
              <w:rFonts w:cstheme="minorBidi"/>
              <w:noProof/>
              <w:kern w:val="2"/>
              <w:szCs w:val="24"/>
              <w14:ligatures w14:val="standardContextual"/>
            </w:rPr>
          </w:pPr>
          <w:hyperlink w:anchor="_Toc221038252" w:history="1">
            <w:r w:rsidR="00A7041D" w:rsidRPr="00C94A4B">
              <w:rPr>
                <w:rStyle w:val="af0"/>
                <w:rFonts w:ascii="UD デジタル 教科書体 NK-R" w:eastAsia="UD デジタル 教科書体 NK-R"/>
                <w:noProof/>
              </w:rPr>
              <w:t>3.7　対象学校数・対象学級数・児童生徒数（令和７年５月１日現在の情報で記載）</w:t>
            </w:r>
            <w:r w:rsidR="00A7041D">
              <w:rPr>
                <w:noProof/>
                <w:webHidden/>
              </w:rPr>
              <w:tab/>
            </w:r>
            <w:r w:rsidR="00A7041D">
              <w:rPr>
                <w:noProof/>
                <w:webHidden/>
              </w:rPr>
              <w:fldChar w:fldCharType="begin"/>
            </w:r>
            <w:r w:rsidR="00A7041D">
              <w:rPr>
                <w:noProof/>
                <w:webHidden/>
              </w:rPr>
              <w:instrText xml:space="preserve"> PAGEREF _Toc221038252 \h </w:instrText>
            </w:r>
            <w:r w:rsidR="00A7041D">
              <w:rPr>
                <w:noProof/>
                <w:webHidden/>
              </w:rPr>
            </w:r>
            <w:r w:rsidR="00A7041D">
              <w:rPr>
                <w:noProof/>
                <w:webHidden/>
              </w:rPr>
              <w:fldChar w:fldCharType="separate"/>
            </w:r>
            <w:r w:rsidR="00A7041D">
              <w:rPr>
                <w:noProof/>
                <w:webHidden/>
              </w:rPr>
              <w:t>7</w:t>
            </w:r>
            <w:r w:rsidR="00A7041D">
              <w:rPr>
                <w:noProof/>
                <w:webHidden/>
              </w:rPr>
              <w:fldChar w:fldCharType="end"/>
            </w:r>
          </w:hyperlink>
        </w:p>
        <w:p w14:paraId="31194EFD" w14:textId="0F61324F" w:rsidR="00A7041D" w:rsidRDefault="00604629">
          <w:pPr>
            <w:pStyle w:val="21"/>
            <w:tabs>
              <w:tab w:val="right" w:leader="dot" w:pos="9628"/>
            </w:tabs>
            <w:rPr>
              <w:rFonts w:cstheme="minorBidi"/>
              <w:noProof/>
              <w:kern w:val="2"/>
              <w:szCs w:val="24"/>
              <w14:ligatures w14:val="standardContextual"/>
            </w:rPr>
          </w:pPr>
          <w:hyperlink w:anchor="_Toc221038253" w:history="1">
            <w:r w:rsidR="00A7041D" w:rsidRPr="00C94A4B">
              <w:rPr>
                <w:rStyle w:val="af0"/>
                <w:rFonts w:ascii="UD デジタル 教科書体 NK-R" w:eastAsia="UD デジタル 教科書体 NK-R"/>
                <w:noProof/>
              </w:rPr>
              <w:t>3.8　想定スケジュール</w:t>
            </w:r>
            <w:r w:rsidR="00A7041D">
              <w:rPr>
                <w:noProof/>
                <w:webHidden/>
              </w:rPr>
              <w:tab/>
            </w:r>
            <w:r w:rsidR="00A7041D">
              <w:rPr>
                <w:noProof/>
                <w:webHidden/>
              </w:rPr>
              <w:fldChar w:fldCharType="begin"/>
            </w:r>
            <w:r w:rsidR="00A7041D">
              <w:rPr>
                <w:noProof/>
                <w:webHidden/>
              </w:rPr>
              <w:instrText xml:space="preserve"> PAGEREF _Toc221038253 \h </w:instrText>
            </w:r>
            <w:r w:rsidR="00A7041D">
              <w:rPr>
                <w:noProof/>
                <w:webHidden/>
              </w:rPr>
            </w:r>
            <w:r w:rsidR="00A7041D">
              <w:rPr>
                <w:noProof/>
                <w:webHidden/>
              </w:rPr>
              <w:fldChar w:fldCharType="separate"/>
            </w:r>
            <w:r w:rsidR="00A7041D">
              <w:rPr>
                <w:noProof/>
                <w:webHidden/>
              </w:rPr>
              <w:t>7</w:t>
            </w:r>
            <w:r w:rsidR="00A7041D">
              <w:rPr>
                <w:noProof/>
                <w:webHidden/>
              </w:rPr>
              <w:fldChar w:fldCharType="end"/>
            </w:r>
          </w:hyperlink>
        </w:p>
        <w:p w14:paraId="32F808E4" w14:textId="029C80A1" w:rsidR="00A7041D" w:rsidRDefault="00604629">
          <w:pPr>
            <w:pStyle w:val="21"/>
            <w:tabs>
              <w:tab w:val="right" w:leader="dot" w:pos="9628"/>
            </w:tabs>
            <w:rPr>
              <w:rFonts w:cstheme="minorBidi"/>
              <w:noProof/>
              <w:kern w:val="2"/>
              <w:szCs w:val="24"/>
              <w14:ligatures w14:val="standardContextual"/>
            </w:rPr>
          </w:pPr>
          <w:hyperlink w:anchor="_Toc221038254" w:history="1">
            <w:r w:rsidR="00A7041D" w:rsidRPr="00C94A4B">
              <w:rPr>
                <w:rStyle w:val="af0"/>
                <w:rFonts w:ascii="UD デジタル 教科書体 NK-R" w:eastAsia="UD デジタル 教科書体 NK-R"/>
                <w:noProof/>
              </w:rPr>
              <w:t>3.９　想定する費用の上限</w:t>
            </w:r>
            <w:r w:rsidR="00A7041D">
              <w:rPr>
                <w:noProof/>
                <w:webHidden/>
              </w:rPr>
              <w:tab/>
            </w:r>
            <w:r w:rsidR="00A7041D">
              <w:rPr>
                <w:noProof/>
                <w:webHidden/>
              </w:rPr>
              <w:fldChar w:fldCharType="begin"/>
            </w:r>
            <w:r w:rsidR="00A7041D">
              <w:rPr>
                <w:noProof/>
                <w:webHidden/>
              </w:rPr>
              <w:instrText xml:space="preserve"> PAGEREF _Toc221038254 \h </w:instrText>
            </w:r>
            <w:r w:rsidR="00A7041D">
              <w:rPr>
                <w:noProof/>
                <w:webHidden/>
              </w:rPr>
            </w:r>
            <w:r w:rsidR="00A7041D">
              <w:rPr>
                <w:noProof/>
                <w:webHidden/>
              </w:rPr>
              <w:fldChar w:fldCharType="separate"/>
            </w:r>
            <w:r w:rsidR="00A7041D">
              <w:rPr>
                <w:noProof/>
                <w:webHidden/>
              </w:rPr>
              <w:t>7</w:t>
            </w:r>
            <w:r w:rsidR="00A7041D">
              <w:rPr>
                <w:noProof/>
                <w:webHidden/>
              </w:rPr>
              <w:fldChar w:fldCharType="end"/>
            </w:r>
          </w:hyperlink>
        </w:p>
        <w:p w14:paraId="7079E984" w14:textId="0A4AC7CA" w:rsidR="00A7041D" w:rsidRDefault="00604629">
          <w:pPr>
            <w:pStyle w:val="11"/>
            <w:tabs>
              <w:tab w:val="right" w:leader="dot" w:pos="9628"/>
            </w:tabs>
            <w:rPr>
              <w:rFonts w:asciiTheme="minorHAnsi" w:eastAsiaTheme="minorEastAsia" w:cstheme="minorBidi"/>
              <w:noProof/>
              <w:kern w:val="2"/>
              <w:sz w:val="22"/>
              <w:szCs w:val="24"/>
              <w14:ligatures w14:val="standardContextual"/>
            </w:rPr>
          </w:pPr>
          <w:hyperlink w:anchor="_Toc221038255" w:history="1">
            <w:r w:rsidR="00A7041D" w:rsidRPr="00C94A4B">
              <w:rPr>
                <w:rStyle w:val="af0"/>
                <w:noProof/>
              </w:rPr>
              <w:t>４．システムの要件</w:t>
            </w:r>
            <w:r w:rsidR="00A7041D">
              <w:rPr>
                <w:noProof/>
                <w:webHidden/>
              </w:rPr>
              <w:tab/>
            </w:r>
            <w:r w:rsidR="00A7041D">
              <w:rPr>
                <w:noProof/>
                <w:webHidden/>
              </w:rPr>
              <w:fldChar w:fldCharType="begin"/>
            </w:r>
            <w:r w:rsidR="00A7041D">
              <w:rPr>
                <w:noProof/>
                <w:webHidden/>
              </w:rPr>
              <w:instrText xml:space="preserve"> PAGEREF _Toc221038255 \h </w:instrText>
            </w:r>
            <w:r w:rsidR="00A7041D">
              <w:rPr>
                <w:noProof/>
                <w:webHidden/>
              </w:rPr>
            </w:r>
            <w:r w:rsidR="00A7041D">
              <w:rPr>
                <w:noProof/>
                <w:webHidden/>
              </w:rPr>
              <w:fldChar w:fldCharType="separate"/>
            </w:r>
            <w:r w:rsidR="00A7041D">
              <w:rPr>
                <w:noProof/>
                <w:webHidden/>
              </w:rPr>
              <w:t>8</w:t>
            </w:r>
            <w:r w:rsidR="00A7041D">
              <w:rPr>
                <w:noProof/>
                <w:webHidden/>
              </w:rPr>
              <w:fldChar w:fldCharType="end"/>
            </w:r>
          </w:hyperlink>
        </w:p>
        <w:p w14:paraId="1000733A" w14:textId="5881BACD" w:rsidR="00A7041D" w:rsidRDefault="00604629">
          <w:pPr>
            <w:pStyle w:val="21"/>
            <w:tabs>
              <w:tab w:val="right" w:leader="dot" w:pos="9628"/>
            </w:tabs>
            <w:rPr>
              <w:rFonts w:cstheme="minorBidi"/>
              <w:noProof/>
              <w:kern w:val="2"/>
              <w:szCs w:val="24"/>
              <w14:ligatures w14:val="standardContextual"/>
            </w:rPr>
          </w:pPr>
          <w:hyperlink w:anchor="_Toc221038256" w:history="1">
            <w:r w:rsidR="00A7041D" w:rsidRPr="00C94A4B">
              <w:rPr>
                <w:rStyle w:val="af0"/>
                <w:rFonts w:ascii="UD デジタル 教科書体 NK-R" w:eastAsia="UD デジタル 教科書体 NK-R"/>
                <w:noProof/>
              </w:rPr>
              <w:t>4.1　本システムの要件</w:t>
            </w:r>
            <w:r w:rsidR="00A7041D">
              <w:rPr>
                <w:noProof/>
                <w:webHidden/>
              </w:rPr>
              <w:tab/>
            </w:r>
            <w:r w:rsidR="00A7041D">
              <w:rPr>
                <w:noProof/>
                <w:webHidden/>
              </w:rPr>
              <w:fldChar w:fldCharType="begin"/>
            </w:r>
            <w:r w:rsidR="00A7041D">
              <w:rPr>
                <w:noProof/>
                <w:webHidden/>
              </w:rPr>
              <w:instrText xml:space="preserve"> PAGEREF _Toc221038256 \h </w:instrText>
            </w:r>
            <w:r w:rsidR="00A7041D">
              <w:rPr>
                <w:noProof/>
                <w:webHidden/>
              </w:rPr>
            </w:r>
            <w:r w:rsidR="00A7041D">
              <w:rPr>
                <w:noProof/>
                <w:webHidden/>
              </w:rPr>
              <w:fldChar w:fldCharType="separate"/>
            </w:r>
            <w:r w:rsidR="00A7041D">
              <w:rPr>
                <w:noProof/>
                <w:webHidden/>
              </w:rPr>
              <w:t>8</w:t>
            </w:r>
            <w:r w:rsidR="00A7041D">
              <w:rPr>
                <w:noProof/>
                <w:webHidden/>
              </w:rPr>
              <w:fldChar w:fldCharType="end"/>
            </w:r>
          </w:hyperlink>
        </w:p>
        <w:p w14:paraId="7C513EB9" w14:textId="5B944D05" w:rsidR="00A7041D" w:rsidRDefault="00604629">
          <w:pPr>
            <w:pStyle w:val="21"/>
            <w:tabs>
              <w:tab w:val="right" w:leader="dot" w:pos="9628"/>
            </w:tabs>
            <w:rPr>
              <w:rFonts w:cstheme="minorBidi"/>
              <w:noProof/>
              <w:kern w:val="2"/>
              <w:szCs w:val="24"/>
              <w14:ligatures w14:val="standardContextual"/>
            </w:rPr>
          </w:pPr>
          <w:hyperlink w:anchor="_Toc221038257" w:history="1">
            <w:r w:rsidR="00A7041D" w:rsidRPr="00C94A4B">
              <w:rPr>
                <w:rStyle w:val="af0"/>
                <w:rFonts w:ascii="UD デジタル 教科書体 NK-R" w:eastAsia="UD デジタル 教科書体 NK-R"/>
                <w:noProof/>
              </w:rPr>
              <w:t>4.2　非機能要件</w:t>
            </w:r>
            <w:r w:rsidR="00A7041D">
              <w:rPr>
                <w:noProof/>
                <w:webHidden/>
              </w:rPr>
              <w:tab/>
            </w:r>
            <w:r w:rsidR="00A7041D">
              <w:rPr>
                <w:noProof/>
                <w:webHidden/>
              </w:rPr>
              <w:fldChar w:fldCharType="begin"/>
            </w:r>
            <w:r w:rsidR="00A7041D">
              <w:rPr>
                <w:noProof/>
                <w:webHidden/>
              </w:rPr>
              <w:instrText xml:space="preserve"> PAGEREF _Toc221038257 \h </w:instrText>
            </w:r>
            <w:r w:rsidR="00A7041D">
              <w:rPr>
                <w:noProof/>
                <w:webHidden/>
              </w:rPr>
            </w:r>
            <w:r w:rsidR="00A7041D">
              <w:rPr>
                <w:noProof/>
                <w:webHidden/>
              </w:rPr>
              <w:fldChar w:fldCharType="separate"/>
            </w:r>
            <w:r w:rsidR="00A7041D">
              <w:rPr>
                <w:noProof/>
                <w:webHidden/>
              </w:rPr>
              <w:t>9</w:t>
            </w:r>
            <w:r w:rsidR="00A7041D">
              <w:rPr>
                <w:noProof/>
                <w:webHidden/>
              </w:rPr>
              <w:fldChar w:fldCharType="end"/>
            </w:r>
          </w:hyperlink>
        </w:p>
        <w:p w14:paraId="53E04A6C" w14:textId="445C8C2A" w:rsidR="00A7041D" w:rsidRDefault="00604629">
          <w:pPr>
            <w:pStyle w:val="11"/>
            <w:tabs>
              <w:tab w:val="right" w:leader="dot" w:pos="9628"/>
            </w:tabs>
            <w:rPr>
              <w:rFonts w:asciiTheme="minorHAnsi" w:eastAsiaTheme="minorEastAsia" w:cstheme="minorBidi"/>
              <w:noProof/>
              <w:kern w:val="2"/>
              <w:sz w:val="22"/>
              <w:szCs w:val="24"/>
              <w14:ligatures w14:val="standardContextual"/>
            </w:rPr>
          </w:pPr>
          <w:hyperlink w:anchor="_Toc221038258" w:history="1">
            <w:r w:rsidR="00A7041D" w:rsidRPr="00C94A4B">
              <w:rPr>
                <w:rStyle w:val="af0"/>
                <w:noProof/>
              </w:rPr>
              <w:t>5．業務の要件</w:t>
            </w:r>
            <w:r w:rsidR="00A7041D">
              <w:rPr>
                <w:noProof/>
                <w:webHidden/>
              </w:rPr>
              <w:tab/>
            </w:r>
            <w:r w:rsidR="00A7041D">
              <w:rPr>
                <w:noProof/>
                <w:webHidden/>
              </w:rPr>
              <w:fldChar w:fldCharType="begin"/>
            </w:r>
            <w:r w:rsidR="00A7041D">
              <w:rPr>
                <w:noProof/>
                <w:webHidden/>
              </w:rPr>
              <w:instrText xml:space="preserve"> PAGEREF _Toc221038258 \h </w:instrText>
            </w:r>
            <w:r w:rsidR="00A7041D">
              <w:rPr>
                <w:noProof/>
                <w:webHidden/>
              </w:rPr>
            </w:r>
            <w:r w:rsidR="00A7041D">
              <w:rPr>
                <w:noProof/>
                <w:webHidden/>
              </w:rPr>
              <w:fldChar w:fldCharType="separate"/>
            </w:r>
            <w:r w:rsidR="00A7041D">
              <w:rPr>
                <w:noProof/>
                <w:webHidden/>
              </w:rPr>
              <w:t>11</w:t>
            </w:r>
            <w:r w:rsidR="00A7041D">
              <w:rPr>
                <w:noProof/>
                <w:webHidden/>
              </w:rPr>
              <w:fldChar w:fldCharType="end"/>
            </w:r>
          </w:hyperlink>
        </w:p>
        <w:p w14:paraId="5E93FDF4" w14:textId="1EDF4857" w:rsidR="00A7041D" w:rsidRDefault="00604629">
          <w:pPr>
            <w:pStyle w:val="21"/>
            <w:tabs>
              <w:tab w:val="right" w:leader="dot" w:pos="9628"/>
            </w:tabs>
            <w:rPr>
              <w:rFonts w:cstheme="minorBidi"/>
              <w:noProof/>
              <w:kern w:val="2"/>
              <w:szCs w:val="24"/>
              <w14:ligatures w14:val="standardContextual"/>
            </w:rPr>
          </w:pPr>
          <w:hyperlink w:anchor="_Toc221038259" w:history="1">
            <w:r w:rsidR="00A7041D" w:rsidRPr="00C94A4B">
              <w:rPr>
                <w:rStyle w:val="af0"/>
                <w:rFonts w:ascii="UD デジタル 教科書体 NK-R" w:eastAsia="UD デジタル 教科書体 NK-R"/>
                <w:noProof/>
              </w:rPr>
              <w:t>5.1　業務実施体制</w:t>
            </w:r>
            <w:r w:rsidR="00A7041D">
              <w:rPr>
                <w:noProof/>
                <w:webHidden/>
              </w:rPr>
              <w:tab/>
            </w:r>
            <w:r w:rsidR="00A7041D">
              <w:rPr>
                <w:noProof/>
                <w:webHidden/>
              </w:rPr>
              <w:fldChar w:fldCharType="begin"/>
            </w:r>
            <w:r w:rsidR="00A7041D">
              <w:rPr>
                <w:noProof/>
                <w:webHidden/>
              </w:rPr>
              <w:instrText xml:space="preserve"> PAGEREF _Toc221038259 \h </w:instrText>
            </w:r>
            <w:r w:rsidR="00A7041D">
              <w:rPr>
                <w:noProof/>
                <w:webHidden/>
              </w:rPr>
            </w:r>
            <w:r w:rsidR="00A7041D">
              <w:rPr>
                <w:noProof/>
                <w:webHidden/>
              </w:rPr>
              <w:fldChar w:fldCharType="separate"/>
            </w:r>
            <w:r w:rsidR="00A7041D">
              <w:rPr>
                <w:noProof/>
                <w:webHidden/>
              </w:rPr>
              <w:t>11</w:t>
            </w:r>
            <w:r w:rsidR="00A7041D">
              <w:rPr>
                <w:noProof/>
                <w:webHidden/>
              </w:rPr>
              <w:fldChar w:fldCharType="end"/>
            </w:r>
          </w:hyperlink>
        </w:p>
        <w:p w14:paraId="6E8268FB" w14:textId="28631779" w:rsidR="00A7041D" w:rsidRDefault="00604629">
          <w:pPr>
            <w:pStyle w:val="21"/>
            <w:tabs>
              <w:tab w:val="right" w:leader="dot" w:pos="9628"/>
            </w:tabs>
            <w:rPr>
              <w:rFonts w:cstheme="minorBidi"/>
              <w:noProof/>
              <w:kern w:val="2"/>
              <w:szCs w:val="24"/>
              <w14:ligatures w14:val="standardContextual"/>
            </w:rPr>
          </w:pPr>
          <w:hyperlink w:anchor="_Toc221038260" w:history="1">
            <w:r w:rsidR="00A7041D" w:rsidRPr="00C94A4B">
              <w:rPr>
                <w:rStyle w:val="af0"/>
                <w:rFonts w:ascii="UD デジタル 教科書体 NK-R" w:eastAsia="UD デジタル 教科書体 NK-R"/>
                <w:noProof/>
              </w:rPr>
              <w:t>5.2　対象業務の内容</w:t>
            </w:r>
            <w:r w:rsidR="00A7041D">
              <w:rPr>
                <w:noProof/>
                <w:webHidden/>
              </w:rPr>
              <w:tab/>
            </w:r>
            <w:r w:rsidR="00A7041D">
              <w:rPr>
                <w:noProof/>
                <w:webHidden/>
              </w:rPr>
              <w:fldChar w:fldCharType="begin"/>
            </w:r>
            <w:r w:rsidR="00A7041D">
              <w:rPr>
                <w:noProof/>
                <w:webHidden/>
              </w:rPr>
              <w:instrText xml:space="preserve"> PAGEREF _Toc221038260 \h </w:instrText>
            </w:r>
            <w:r w:rsidR="00A7041D">
              <w:rPr>
                <w:noProof/>
                <w:webHidden/>
              </w:rPr>
            </w:r>
            <w:r w:rsidR="00A7041D">
              <w:rPr>
                <w:noProof/>
                <w:webHidden/>
              </w:rPr>
              <w:fldChar w:fldCharType="separate"/>
            </w:r>
            <w:r w:rsidR="00A7041D">
              <w:rPr>
                <w:noProof/>
                <w:webHidden/>
              </w:rPr>
              <w:t>11</w:t>
            </w:r>
            <w:r w:rsidR="00A7041D">
              <w:rPr>
                <w:noProof/>
                <w:webHidden/>
              </w:rPr>
              <w:fldChar w:fldCharType="end"/>
            </w:r>
          </w:hyperlink>
        </w:p>
        <w:p w14:paraId="1C02623E" w14:textId="6995EE8A" w:rsidR="00A7041D" w:rsidRDefault="00604629">
          <w:pPr>
            <w:pStyle w:val="11"/>
            <w:tabs>
              <w:tab w:val="right" w:leader="dot" w:pos="9628"/>
            </w:tabs>
            <w:rPr>
              <w:rFonts w:asciiTheme="minorHAnsi" w:eastAsiaTheme="minorEastAsia" w:cstheme="minorBidi"/>
              <w:noProof/>
              <w:kern w:val="2"/>
              <w:sz w:val="22"/>
              <w:szCs w:val="24"/>
              <w14:ligatures w14:val="standardContextual"/>
            </w:rPr>
          </w:pPr>
          <w:hyperlink w:anchor="_Toc221038261" w:history="1">
            <w:r w:rsidR="00A7041D" w:rsidRPr="00C94A4B">
              <w:rPr>
                <w:rStyle w:val="af0"/>
                <w:noProof/>
              </w:rPr>
              <w:t>6．オプション</w:t>
            </w:r>
            <w:r w:rsidR="00A7041D">
              <w:rPr>
                <w:noProof/>
                <w:webHidden/>
              </w:rPr>
              <w:tab/>
            </w:r>
            <w:r w:rsidR="00A7041D">
              <w:rPr>
                <w:noProof/>
                <w:webHidden/>
              </w:rPr>
              <w:fldChar w:fldCharType="begin"/>
            </w:r>
            <w:r w:rsidR="00A7041D">
              <w:rPr>
                <w:noProof/>
                <w:webHidden/>
              </w:rPr>
              <w:instrText xml:space="preserve"> PAGEREF _Toc221038261 \h </w:instrText>
            </w:r>
            <w:r w:rsidR="00A7041D">
              <w:rPr>
                <w:noProof/>
                <w:webHidden/>
              </w:rPr>
            </w:r>
            <w:r w:rsidR="00A7041D">
              <w:rPr>
                <w:noProof/>
                <w:webHidden/>
              </w:rPr>
              <w:fldChar w:fldCharType="separate"/>
            </w:r>
            <w:r w:rsidR="00A7041D">
              <w:rPr>
                <w:noProof/>
                <w:webHidden/>
              </w:rPr>
              <w:t>15</w:t>
            </w:r>
            <w:r w:rsidR="00A7041D">
              <w:rPr>
                <w:noProof/>
                <w:webHidden/>
              </w:rPr>
              <w:fldChar w:fldCharType="end"/>
            </w:r>
          </w:hyperlink>
        </w:p>
        <w:p w14:paraId="227F9E25" w14:textId="68150A48" w:rsidR="00A7041D" w:rsidRDefault="00604629">
          <w:pPr>
            <w:pStyle w:val="21"/>
            <w:tabs>
              <w:tab w:val="right" w:leader="dot" w:pos="9628"/>
            </w:tabs>
            <w:rPr>
              <w:rFonts w:cstheme="minorBidi"/>
              <w:noProof/>
              <w:kern w:val="2"/>
              <w:szCs w:val="24"/>
              <w14:ligatures w14:val="standardContextual"/>
            </w:rPr>
          </w:pPr>
          <w:hyperlink w:anchor="_Toc221038262" w:history="1">
            <w:r w:rsidR="00A7041D" w:rsidRPr="00C94A4B">
              <w:rPr>
                <w:rStyle w:val="af0"/>
                <w:rFonts w:ascii="UD デジタル 教科書体 NK-R" w:eastAsia="UD デジタル 教科書体 NK-R"/>
                <w:noProof/>
              </w:rPr>
              <w:t>6.1　外部システム：保護者連絡システム</w:t>
            </w:r>
            <w:r w:rsidR="00A7041D">
              <w:rPr>
                <w:noProof/>
                <w:webHidden/>
              </w:rPr>
              <w:tab/>
            </w:r>
            <w:r w:rsidR="00A7041D">
              <w:rPr>
                <w:noProof/>
                <w:webHidden/>
              </w:rPr>
              <w:fldChar w:fldCharType="begin"/>
            </w:r>
            <w:r w:rsidR="00A7041D">
              <w:rPr>
                <w:noProof/>
                <w:webHidden/>
              </w:rPr>
              <w:instrText xml:space="preserve"> PAGEREF _Toc221038262 \h </w:instrText>
            </w:r>
            <w:r w:rsidR="00A7041D">
              <w:rPr>
                <w:noProof/>
                <w:webHidden/>
              </w:rPr>
            </w:r>
            <w:r w:rsidR="00A7041D">
              <w:rPr>
                <w:noProof/>
                <w:webHidden/>
              </w:rPr>
              <w:fldChar w:fldCharType="separate"/>
            </w:r>
            <w:r w:rsidR="00A7041D">
              <w:rPr>
                <w:noProof/>
                <w:webHidden/>
              </w:rPr>
              <w:t>15</w:t>
            </w:r>
            <w:r w:rsidR="00A7041D">
              <w:rPr>
                <w:noProof/>
                <w:webHidden/>
              </w:rPr>
              <w:fldChar w:fldCharType="end"/>
            </w:r>
          </w:hyperlink>
        </w:p>
        <w:p w14:paraId="14E2BF12" w14:textId="684E8F80" w:rsidR="00A7041D" w:rsidRDefault="00604629">
          <w:pPr>
            <w:pStyle w:val="21"/>
            <w:tabs>
              <w:tab w:val="right" w:leader="dot" w:pos="9628"/>
            </w:tabs>
            <w:rPr>
              <w:rFonts w:cstheme="minorBidi"/>
              <w:noProof/>
              <w:kern w:val="2"/>
              <w:szCs w:val="24"/>
              <w14:ligatures w14:val="standardContextual"/>
            </w:rPr>
          </w:pPr>
          <w:hyperlink w:anchor="_Toc221038263" w:history="1">
            <w:r w:rsidR="00A7041D" w:rsidRPr="00C94A4B">
              <w:rPr>
                <w:rStyle w:val="af0"/>
                <w:rFonts w:ascii="UD デジタル 教科書体 NK-R" w:eastAsia="UD デジタル 教科書体 NK-R"/>
                <w:noProof/>
              </w:rPr>
              <w:t>6.2　外部システム：統合ダッシュボード</w:t>
            </w:r>
            <w:r w:rsidR="00A7041D">
              <w:rPr>
                <w:noProof/>
                <w:webHidden/>
              </w:rPr>
              <w:tab/>
            </w:r>
            <w:r w:rsidR="00A7041D">
              <w:rPr>
                <w:noProof/>
                <w:webHidden/>
              </w:rPr>
              <w:fldChar w:fldCharType="begin"/>
            </w:r>
            <w:r w:rsidR="00A7041D">
              <w:rPr>
                <w:noProof/>
                <w:webHidden/>
              </w:rPr>
              <w:instrText xml:space="preserve"> PAGEREF _Toc221038263 \h </w:instrText>
            </w:r>
            <w:r w:rsidR="00A7041D">
              <w:rPr>
                <w:noProof/>
                <w:webHidden/>
              </w:rPr>
            </w:r>
            <w:r w:rsidR="00A7041D">
              <w:rPr>
                <w:noProof/>
                <w:webHidden/>
              </w:rPr>
              <w:fldChar w:fldCharType="separate"/>
            </w:r>
            <w:r w:rsidR="00A7041D">
              <w:rPr>
                <w:noProof/>
                <w:webHidden/>
              </w:rPr>
              <w:t>15</w:t>
            </w:r>
            <w:r w:rsidR="00A7041D">
              <w:rPr>
                <w:noProof/>
                <w:webHidden/>
              </w:rPr>
              <w:fldChar w:fldCharType="end"/>
            </w:r>
          </w:hyperlink>
        </w:p>
        <w:p w14:paraId="59C8CFE8" w14:textId="26A72E30" w:rsidR="00A7041D" w:rsidRDefault="00604629">
          <w:pPr>
            <w:pStyle w:val="21"/>
            <w:tabs>
              <w:tab w:val="right" w:leader="dot" w:pos="9628"/>
            </w:tabs>
            <w:rPr>
              <w:rFonts w:cstheme="minorBidi"/>
              <w:noProof/>
              <w:kern w:val="2"/>
              <w:szCs w:val="24"/>
              <w14:ligatures w14:val="standardContextual"/>
            </w:rPr>
          </w:pPr>
          <w:hyperlink w:anchor="_Toc221038264" w:history="1">
            <w:r w:rsidR="00A7041D" w:rsidRPr="00C94A4B">
              <w:rPr>
                <w:rStyle w:val="af0"/>
                <w:rFonts w:ascii="UD デジタル 教科書体 NK-R" w:eastAsia="UD デジタル 教科書体 NK-R"/>
                <w:noProof/>
              </w:rPr>
              <w:t>6.3　外部システム：徴収金管理</w:t>
            </w:r>
            <w:r w:rsidR="00A7041D">
              <w:rPr>
                <w:noProof/>
                <w:webHidden/>
              </w:rPr>
              <w:tab/>
            </w:r>
            <w:r w:rsidR="00A7041D">
              <w:rPr>
                <w:noProof/>
                <w:webHidden/>
              </w:rPr>
              <w:fldChar w:fldCharType="begin"/>
            </w:r>
            <w:r w:rsidR="00A7041D">
              <w:rPr>
                <w:noProof/>
                <w:webHidden/>
              </w:rPr>
              <w:instrText xml:space="preserve"> PAGEREF _Toc221038264 \h </w:instrText>
            </w:r>
            <w:r w:rsidR="00A7041D">
              <w:rPr>
                <w:noProof/>
                <w:webHidden/>
              </w:rPr>
            </w:r>
            <w:r w:rsidR="00A7041D">
              <w:rPr>
                <w:noProof/>
                <w:webHidden/>
              </w:rPr>
              <w:fldChar w:fldCharType="separate"/>
            </w:r>
            <w:r w:rsidR="00A7041D">
              <w:rPr>
                <w:noProof/>
                <w:webHidden/>
              </w:rPr>
              <w:t>15</w:t>
            </w:r>
            <w:r w:rsidR="00A7041D">
              <w:rPr>
                <w:noProof/>
                <w:webHidden/>
              </w:rPr>
              <w:fldChar w:fldCharType="end"/>
            </w:r>
          </w:hyperlink>
        </w:p>
        <w:p w14:paraId="07DCE43B" w14:textId="520EFEA3" w:rsidR="00A7041D" w:rsidRDefault="00604629">
          <w:pPr>
            <w:pStyle w:val="21"/>
            <w:tabs>
              <w:tab w:val="right" w:leader="dot" w:pos="9628"/>
            </w:tabs>
            <w:rPr>
              <w:rFonts w:cstheme="minorBidi"/>
              <w:noProof/>
              <w:kern w:val="2"/>
              <w:szCs w:val="24"/>
              <w14:ligatures w14:val="standardContextual"/>
            </w:rPr>
          </w:pPr>
          <w:hyperlink w:anchor="_Toc221038265" w:history="1">
            <w:r w:rsidR="00A7041D" w:rsidRPr="00C94A4B">
              <w:rPr>
                <w:rStyle w:val="af0"/>
                <w:rFonts w:ascii="UD デジタル 教科書体 NK-R" w:eastAsia="UD デジタル 教科書体 NK-R"/>
                <w:noProof/>
              </w:rPr>
              <w:t>6.４　外部システム：図書情報システム</w:t>
            </w:r>
            <w:r w:rsidR="00A7041D">
              <w:rPr>
                <w:noProof/>
                <w:webHidden/>
              </w:rPr>
              <w:tab/>
            </w:r>
            <w:r w:rsidR="00A7041D">
              <w:rPr>
                <w:noProof/>
                <w:webHidden/>
              </w:rPr>
              <w:fldChar w:fldCharType="begin"/>
            </w:r>
            <w:r w:rsidR="00A7041D">
              <w:rPr>
                <w:noProof/>
                <w:webHidden/>
              </w:rPr>
              <w:instrText xml:space="preserve"> PAGEREF _Toc221038265 \h </w:instrText>
            </w:r>
            <w:r w:rsidR="00A7041D">
              <w:rPr>
                <w:noProof/>
                <w:webHidden/>
              </w:rPr>
            </w:r>
            <w:r w:rsidR="00A7041D">
              <w:rPr>
                <w:noProof/>
                <w:webHidden/>
              </w:rPr>
              <w:fldChar w:fldCharType="separate"/>
            </w:r>
            <w:r w:rsidR="00A7041D">
              <w:rPr>
                <w:noProof/>
                <w:webHidden/>
              </w:rPr>
              <w:t>16</w:t>
            </w:r>
            <w:r w:rsidR="00A7041D">
              <w:rPr>
                <w:noProof/>
                <w:webHidden/>
              </w:rPr>
              <w:fldChar w:fldCharType="end"/>
            </w:r>
          </w:hyperlink>
        </w:p>
        <w:p w14:paraId="402C62F5" w14:textId="52942F11" w:rsidR="00A7041D" w:rsidRDefault="00604629">
          <w:pPr>
            <w:pStyle w:val="11"/>
            <w:tabs>
              <w:tab w:val="right" w:leader="dot" w:pos="9628"/>
            </w:tabs>
            <w:rPr>
              <w:rFonts w:asciiTheme="minorHAnsi" w:eastAsiaTheme="minorEastAsia" w:cstheme="minorBidi"/>
              <w:noProof/>
              <w:kern w:val="2"/>
              <w:sz w:val="22"/>
              <w:szCs w:val="24"/>
              <w14:ligatures w14:val="standardContextual"/>
            </w:rPr>
          </w:pPr>
          <w:hyperlink w:anchor="_Toc221038266" w:history="1">
            <w:r w:rsidR="00A7041D" w:rsidRPr="00C94A4B">
              <w:rPr>
                <w:rStyle w:val="af0"/>
                <w:noProof/>
              </w:rPr>
              <w:t>７．特記事項</w:t>
            </w:r>
            <w:r w:rsidR="00A7041D">
              <w:rPr>
                <w:noProof/>
                <w:webHidden/>
              </w:rPr>
              <w:tab/>
            </w:r>
            <w:r w:rsidR="00A7041D">
              <w:rPr>
                <w:noProof/>
                <w:webHidden/>
              </w:rPr>
              <w:fldChar w:fldCharType="begin"/>
            </w:r>
            <w:r w:rsidR="00A7041D">
              <w:rPr>
                <w:noProof/>
                <w:webHidden/>
              </w:rPr>
              <w:instrText xml:space="preserve"> PAGEREF _Toc221038266 \h </w:instrText>
            </w:r>
            <w:r w:rsidR="00A7041D">
              <w:rPr>
                <w:noProof/>
                <w:webHidden/>
              </w:rPr>
            </w:r>
            <w:r w:rsidR="00A7041D">
              <w:rPr>
                <w:noProof/>
                <w:webHidden/>
              </w:rPr>
              <w:fldChar w:fldCharType="separate"/>
            </w:r>
            <w:r w:rsidR="00A7041D">
              <w:rPr>
                <w:noProof/>
                <w:webHidden/>
              </w:rPr>
              <w:t>17</w:t>
            </w:r>
            <w:r w:rsidR="00A7041D">
              <w:rPr>
                <w:noProof/>
                <w:webHidden/>
              </w:rPr>
              <w:fldChar w:fldCharType="end"/>
            </w:r>
          </w:hyperlink>
        </w:p>
        <w:p w14:paraId="01DD1B56" w14:textId="67F36292" w:rsidR="00A7041D" w:rsidRDefault="00604629">
          <w:pPr>
            <w:pStyle w:val="21"/>
            <w:tabs>
              <w:tab w:val="right" w:leader="dot" w:pos="9628"/>
            </w:tabs>
            <w:rPr>
              <w:rFonts w:cstheme="minorBidi"/>
              <w:noProof/>
              <w:kern w:val="2"/>
              <w:szCs w:val="24"/>
              <w14:ligatures w14:val="standardContextual"/>
            </w:rPr>
          </w:pPr>
          <w:hyperlink w:anchor="_Toc221038267" w:history="1">
            <w:r w:rsidR="00A7041D" w:rsidRPr="00C94A4B">
              <w:rPr>
                <w:rStyle w:val="af0"/>
                <w:rFonts w:ascii="UD デジタル 教科書体 NK-R" w:eastAsia="UD デジタル 教科書体 NK-R"/>
                <w:noProof/>
              </w:rPr>
              <w:t>７.１　委託事業の経費</w:t>
            </w:r>
            <w:r w:rsidR="00A7041D">
              <w:rPr>
                <w:noProof/>
                <w:webHidden/>
              </w:rPr>
              <w:tab/>
            </w:r>
            <w:r w:rsidR="00A7041D">
              <w:rPr>
                <w:noProof/>
                <w:webHidden/>
              </w:rPr>
              <w:fldChar w:fldCharType="begin"/>
            </w:r>
            <w:r w:rsidR="00A7041D">
              <w:rPr>
                <w:noProof/>
                <w:webHidden/>
              </w:rPr>
              <w:instrText xml:space="preserve"> PAGEREF _Toc221038267 \h </w:instrText>
            </w:r>
            <w:r w:rsidR="00A7041D">
              <w:rPr>
                <w:noProof/>
                <w:webHidden/>
              </w:rPr>
            </w:r>
            <w:r w:rsidR="00A7041D">
              <w:rPr>
                <w:noProof/>
                <w:webHidden/>
              </w:rPr>
              <w:fldChar w:fldCharType="separate"/>
            </w:r>
            <w:r w:rsidR="00A7041D">
              <w:rPr>
                <w:noProof/>
                <w:webHidden/>
              </w:rPr>
              <w:t>17</w:t>
            </w:r>
            <w:r w:rsidR="00A7041D">
              <w:rPr>
                <w:noProof/>
                <w:webHidden/>
              </w:rPr>
              <w:fldChar w:fldCharType="end"/>
            </w:r>
          </w:hyperlink>
        </w:p>
        <w:p w14:paraId="1A6E6CEA" w14:textId="47A648B3" w:rsidR="00A7041D" w:rsidRDefault="00604629">
          <w:pPr>
            <w:pStyle w:val="21"/>
            <w:tabs>
              <w:tab w:val="right" w:leader="dot" w:pos="9628"/>
            </w:tabs>
            <w:rPr>
              <w:rFonts w:cstheme="minorBidi"/>
              <w:noProof/>
              <w:kern w:val="2"/>
              <w:szCs w:val="24"/>
              <w14:ligatures w14:val="standardContextual"/>
            </w:rPr>
          </w:pPr>
          <w:hyperlink w:anchor="_Toc221038268" w:history="1">
            <w:r w:rsidR="00A7041D" w:rsidRPr="00C94A4B">
              <w:rPr>
                <w:rStyle w:val="af0"/>
                <w:rFonts w:ascii="UD デジタル 教科書体 NK-R" w:eastAsia="UD デジタル 教科書体 NK-R"/>
                <w:noProof/>
              </w:rPr>
              <w:t>７.２　権利関係</w:t>
            </w:r>
            <w:r w:rsidR="00A7041D">
              <w:rPr>
                <w:noProof/>
                <w:webHidden/>
              </w:rPr>
              <w:tab/>
            </w:r>
            <w:r w:rsidR="00A7041D">
              <w:rPr>
                <w:noProof/>
                <w:webHidden/>
              </w:rPr>
              <w:fldChar w:fldCharType="begin"/>
            </w:r>
            <w:r w:rsidR="00A7041D">
              <w:rPr>
                <w:noProof/>
                <w:webHidden/>
              </w:rPr>
              <w:instrText xml:space="preserve"> PAGEREF _Toc221038268 \h </w:instrText>
            </w:r>
            <w:r w:rsidR="00A7041D">
              <w:rPr>
                <w:noProof/>
                <w:webHidden/>
              </w:rPr>
            </w:r>
            <w:r w:rsidR="00A7041D">
              <w:rPr>
                <w:noProof/>
                <w:webHidden/>
              </w:rPr>
              <w:fldChar w:fldCharType="separate"/>
            </w:r>
            <w:r w:rsidR="00A7041D">
              <w:rPr>
                <w:noProof/>
                <w:webHidden/>
              </w:rPr>
              <w:t>17</w:t>
            </w:r>
            <w:r w:rsidR="00A7041D">
              <w:rPr>
                <w:noProof/>
                <w:webHidden/>
              </w:rPr>
              <w:fldChar w:fldCharType="end"/>
            </w:r>
          </w:hyperlink>
        </w:p>
        <w:p w14:paraId="1955091B" w14:textId="312C7A5C" w:rsidR="00A7041D" w:rsidRDefault="00604629">
          <w:pPr>
            <w:pStyle w:val="21"/>
            <w:tabs>
              <w:tab w:val="right" w:leader="dot" w:pos="9628"/>
            </w:tabs>
            <w:rPr>
              <w:rFonts w:cstheme="minorBidi"/>
              <w:noProof/>
              <w:kern w:val="2"/>
              <w:szCs w:val="24"/>
              <w14:ligatures w14:val="standardContextual"/>
            </w:rPr>
          </w:pPr>
          <w:hyperlink w:anchor="_Toc221038269" w:history="1">
            <w:r w:rsidR="00A7041D" w:rsidRPr="00C94A4B">
              <w:rPr>
                <w:rStyle w:val="af0"/>
                <w:rFonts w:ascii="UD デジタル 教科書体 NK-R" w:eastAsia="UD デジタル 教科書体 NK-R"/>
                <w:noProof/>
              </w:rPr>
              <w:t>７.３　再委託</w:t>
            </w:r>
            <w:r w:rsidR="00A7041D">
              <w:rPr>
                <w:noProof/>
                <w:webHidden/>
              </w:rPr>
              <w:tab/>
            </w:r>
            <w:r w:rsidR="00A7041D">
              <w:rPr>
                <w:noProof/>
                <w:webHidden/>
              </w:rPr>
              <w:fldChar w:fldCharType="begin"/>
            </w:r>
            <w:r w:rsidR="00A7041D">
              <w:rPr>
                <w:noProof/>
                <w:webHidden/>
              </w:rPr>
              <w:instrText xml:space="preserve"> PAGEREF _Toc221038269 \h </w:instrText>
            </w:r>
            <w:r w:rsidR="00A7041D">
              <w:rPr>
                <w:noProof/>
                <w:webHidden/>
              </w:rPr>
            </w:r>
            <w:r w:rsidR="00A7041D">
              <w:rPr>
                <w:noProof/>
                <w:webHidden/>
              </w:rPr>
              <w:fldChar w:fldCharType="separate"/>
            </w:r>
            <w:r w:rsidR="00A7041D">
              <w:rPr>
                <w:noProof/>
                <w:webHidden/>
              </w:rPr>
              <w:t>17</w:t>
            </w:r>
            <w:r w:rsidR="00A7041D">
              <w:rPr>
                <w:noProof/>
                <w:webHidden/>
              </w:rPr>
              <w:fldChar w:fldCharType="end"/>
            </w:r>
          </w:hyperlink>
        </w:p>
        <w:p w14:paraId="6E4B0ED9" w14:textId="3558624B" w:rsidR="00A7041D" w:rsidRDefault="00604629">
          <w:pPr>
            <w:pStyle w:val="21"/>
            <w:tabs>
              <w:tab w:val="right" w:leader="dot" w:pos="9628"/>
            </w:tabs>
            <w:rPr>
              <w:rFonts w:cstheme="minorBidi"/>
              <w:noProof/>
              <w:kern w:val="2"/>
              <w:szCs w:val="24"/>
              <w14:ligatures w14:val="standardContextual"/>
            </w:rPr>
          </w:pPr>
          <w:hyperlink w:anchor="_Toc221038270" w:history="1">
            <w:r w:rsidR="00A7041D" w:rsidRPr="00C94A4B">
              <w:rPr>
                <w:rStyle w:val="af0"/>
                <w:rFonts w:ascii="UD デジタル 教科書体 NK-R" w:eastAsia="UD デジタル 教科書体 NK-R"/>
                <w:noProof/>
              </w:rPr>
              <w:t>７.４　守秘義務</w:t>
            </w:r>
            <w:r w:rsidR="00A7041D">
              <w:rPr>
                <w:noProof/>
                <w:webHidden/>
              </w:rPr>
              <w:tab/>
            </w:r>
            <w:r w:rsidR="00A7041D">
              <w:rPr>
                <w:noProof/>
                <w:webHidden/>
              </w:rPr>
              <w:fldChar w:fldCharType="begin"/>
            </w:r>
            <w:r w:rsidR="00A7041D">
              <w:rPr>
                <w:noProof/>
                <w:webHidden/>
              </w:rPr>
              <w:instrText xml:space="preserve"> PAGEREF _Toc221038270 \h </w:instrText>
            </w:r>
            <w:r w:rsidR="00A7041D">
              <w:rPr>
                <w:noProof/>
                <w:webHidden/>
              </w:rPr>
            </w:r>
            <w:r w:rsidR="00A7041D">
              <w:rPr>
                <w:noProof/>
                <w:webHidden/>
              </w:rPr>
              <w:fldChar w:fldCharType="separate"/>
            </w:r>
            <w:r w:rsidR="00A7041D">
              <w:rPr>
                <w:noProof/>
                <w:webHidden/>
              </w:rPr>
              <w:t>18</w:t>
            </w:r>
            <w:r w:rsidR="00A7041D">
              <w:rPr>
                <w:noProof/>
                <w:webHidden/>
              </w:rPr>
              <w:fldChar w:fldCharType="end"/>
            </w:r>
          </w:hyperlink>
        </w:p>
        <w:p w14:paraId="508583F5" w14:textId="6058B826" w:rsidR="00A7041D" w:rsidRDefault="00604629">
          <w:pPr>
            <w:pStyle w:val="11"/>
            <w:tabs>
              <w:tab w:val="right" w:leader="dot" w:pos="9628"/>
            </w:tabs>
            <w:rPr>
              <w:rFonts w:asciiTheme="minorHAnsi" w:eastAsiaTheme="minorEastAsia" w:cstheme="minorBidi"/>
              <w:noProof/>
              <w:kern w:val="2"/>
              <w:sz w:val="22"/>
              <w:szCs w:val="24"/>
              <w14:ligatures w14:val="standardContextual"/>
            </w:rPr>
          </w:pPr>
          <w:hyperlink w:anchor="_Toc221038271" w:history="1">
            <w:r w:rsidR="00A7041D" w:rsidRPr="00C94A4B">
              <w:rPr>
                <w:rStyle w:val="af0"/>
                <w:noProof/>
              </w:rPr>
              <w:t>８．その他</w:t>
            </w:r>
            <w:r w:rsidR="00A7041D">
              <w:rPr>
                <w:noProof/>
                <w:webHidden/>
              </w:rPr>
              <w:tab/>
            </w:r>
            <w:r w:rsidR="00A7041D">
              <w:rPr>
                <w:noProof/>
                <w:webHidden/>
              </w:rPr>
              <w:fldChar w:fldCharType="begin"/>
            </w:r>
            <w:r w:rsidR="00A7041D">
              <w:rPr>
                <w:noProof/>
                <w:webHidden/>
              </w:rPr>
              <w:instrText xml:space="preserve"> PAGEREF _Toc221038271 \h </w:instrText>
            </w:r>
            <w:r w:rsidR="00A7041D">
              <w:rPr>
                <w:noProof/>
                <w:webHidden/>
              </w:rPr>
            </w:r>
            <w:r w:rsidR="00A7041D">
              <w:rPr>
                <w:noProof/>
                <w:webHidden/>
              </w:rPr>
              <w:fldChar w:fldCharType="separate"/>
            </w:r>
            <w:r w:rsidR="00A7041D">
              <w:rPr>
                <w:noProof/>
                <w:webHidden/>
              </w:rPr>
              <w:t>18</w:t>
            </w:r>
            <w:r w:rsidR="00A7041D">
              <w:rPr>
                <w:noProof/>
                <w:webHidden/>
              </w:rPr>
              <w:fldChar w:fldCharType="end"/>
            </w:r>
          </w:hyperlink>
        </w:p>
        <w:p w14:paraId="7EEB206F" w14:textId="2D2421DA" w:rsidR="003872DC" w:rsidRPr="00991381" w:rsidRDefault="00F164A2" w:rsidP="00C45996">
          <w:pPr>
            <w:spacing w:line="400" w:lineRule="exact"/>
            <w:rPr>
              <w:color w:val="000000" w:themeColor="text1"/>
            </w:rPr>
          </w:pPr>
          <w:r w:rsidRPr="00991381">
            <w:rPr>
              <w:rFonts w:cs="Times New Roman"/>
              <w:color w:val="000000" w:themeColor="text1"/>
              <w:kern w:val="0"/>
              <w:sz w:val="22"/>
            </w:rPr>
            <w:fldChar w:fldCharType="end"/>
          </w:r>
        </w:p>
      </w:sdtContent>
    </w:sdt>
    <w:p w14:paraId="2549741F" w14:textId="5F6CB42E" w:rsidR="007E670D" w:rsidRDefault="007E670D" w:rsidP="00B40F4C">
      <w:pPr>
        <w:rPr>
          <w:color w:val="000000" w:themeColor="text1"/>
        </w:rPr>
      </w:pPr>
    </w:p>
    <w:p w14:paraId="7265B821" w14:textId="343FF7D4" w:rsidR="00AA47F2" w:rsidRPr="00FA5F41" w:rsidRDefault="00AA47F2" w:rsidP="00B40F4C">
      <w:pPr>
        <w:rPr>
          <w:rFonts w:ascii="UD デジタル 教科書体 NK-R" w:eastAsia="UD デジタル 教科書体 NK-R"/>
          <w:color w:val="000000" w:themeColor="text1"/>
        </w:rPr>
      </w:pPr>
    </w:p>
    <w:p w14:paraId="4E1AC176" w14:textId="7905ADD0" w:rsidR="00AA47F2" w:rsidRPr="00FA5F41" w:rsidRDefault="00AA47F2" w:rsidP="00B40F4C">
      <w:pPr>
        <w:rPr>
          <w:rFonts w:ascii="UD デジタル 教科書体 NK-R" w:eastAsia="UD デジタル 教科書体 NK-R"/>
          <w:color w:val="000000" w:themeColor="text1"/>
        </w:rPr>
      </w:pPr>
      <w:r w:rsidRPr="00FA5F41">
        <w:rPr>
          <w:rFonts w:ascii="UD デジタル 教科書体 NK-R" w:eastAsia="UD デジタル 教科書体 NK-R" w:hint="eastAsia"/>
          <w:color w:val="000000" w:themeColor="text1"/>
        </w:rPr>
        <w:t>仕様書別紙</w:t>
      </w:r>
    </w:p>
    <w:p w14:paraId="7A9BD0AD" w14:textId="1DBC741A" w:rsidR="00AA47F2" w:rsidRPr="00FA5F41" w:rsidRDefault="00AA47F2" w:rsidP="00B40F4C">
      <w:pPr>
        <w:rPr>
          <w:rFonts w:ascii="UD デジタル 教科書体 NK-R" w:eastAsia="UD デジタル 教科書体 NK-R"/>
          <w:color w:val="000000" w:themeColor="text1"/>
        </w:rPr>
      </w:pPr>
      <w:r w:rsidRPr="00FA5F41">
        <w:rPr>
          <w:rFonts w:ascii="UD デジタル 教科書体 NK-R" w:eastAsia="UD デジタル 教科書体 NK-R" w:hint="eastAsia"/>
          <w:color w:val="000000" w:themeColor="text1"/>
        </w:rPr>
        <w:t>・別紙１＿機能要件一覧</w:t>
      </w:r>
    </w:p>
    <w:p w14:paraId="6D8D9977" w14:textId="1735932F" w:rsidR="00AA47F2" w:rsidRPr="00FA5F41" w:rsidRDefault="00AA47F2" w:rsidP="00B40F4C">
      <w:pPr>
        <w:rPr>
          <w:rFonts w:ascii="UD デジタル 教科書体 NK-R" w:eastAsia="UD デジタル 教科書体 NK-R"/>
          <w:color w:val="000000" w:themeColor="text1"/>
        </w:rPr>
      </w:pPr>
      <w:r w:rsidRPr="00FA5F41">
        <w:rPr>
          <w:rFonts w:ascii="UD デジタル 教科書体 NK-R" w:eastAsia="UD デジタル 教科書体 NK-R" w:hint="eastAsia"/>
          <w:color w:val="000000" w:themeColor="text1"/>
        </w:rPr>
        <w:t>・別紙２＿帳票要件一覧</w:t>
      </w:r>
    </w:p>
    <w:p w14:paraId="3A7BFF40" w14:textId="77777777" w:rsidR="00AA47F2" w:rsidRPr="00FA5F41" w:rsidRDefault="00AA47F2" w:rsidP="00B40F4C">
      <w:pPr>
        <w:rPr>
          <w:rFonts w:ascii="UD デジタル 教科書体 NK-R" w:eastAsia="UD デジタル 教科書体 NK-R"/>
          <w:color w:val="000000" w:themeColor="text1"/>
        </w:rPr>
      </w:pPr>
    </w:p>
    <w:p w14:paraId="5B27EF59" w14:textId="6EDB984C" w:rsidR="00C1763C" w:rsidRPr="00991381" w:rsidRDefault="00C1763C">
      <w:pPr>
        <w:widowControl/>
        <w:jc w:val="left"/>
        <w:rPr>
          <w:color w:val="000000" w:themeColor="text1"/>
        </w:rPr>
      </w:pPr>
      <w:r w:rsidRPr="00991381">
        <w:rPr>
          <w:color w:val="000000" w:themeColor="text1"/>
        </w:rPr>
        <w:br w:type="page"/>
      </w:r>
    </w:p>
    <w:p w14:paraId="46754317" w14:textId="49828370" w:rsidR="00B40F4C" w:rsidRPr="005444A0" w:rsidRDefault="00B40F4C" w:rsidP="00725AD8">
      <w:pPr>
        <w:pStyle w:val="1"/>
        <w:spacing w:line="280" w:lineRule="exact"/>
        <w:rPr>
          <w:rFonts w:ascii="UD デジタル 教科書体 NK-R" w:eastAsia="UD デジタル 教科書体 NK-R"/>
          <w:color w:val="000000" w:themeColor="text1"/>
        </w:rPr>
      </w:pPr>
      <w:bookmarkStart w:id="0" w:name="_Toc221038236"/>
      <w:r w:rsidRPr="005444A0">
        <w:rPr>
          <w:rFonts w:ascii="UD デジタル 教科書体 NK-R" w:eastAsia="UD デジタル 教科書体 NK-R" w:hint="eastAsia"/>
          <w:color w:val="000000" w:themeColor="text1"/>
        </w:rPr>
        <w:t>１．</w:t>
      </w:r>
      <w:r w:rsidR="00AD134B" w:rsidRPr="005444A0">
        <w:rPr>
          <w:rFonts w:ascii="UD デジタル 教科書体 NK-R" w:eastAsia="UD デジタル 教科書体 NK-R" w:hint="eastAsia"/>
          <w:color w:val="000000" w:themeColor="text1"/>
        </w:rPr>
        <w:t>基本事項</w:t>
      </w:r>
      <w:bookmarkEnd w:id="0"/>
    </w:p>
    <w:p w14:paraId="7B127A6B" w14:textId="79977049" w:rsidR="00B40F4C" w:rsidRPr="005444A0" w:rsidRDefault="00B40F4C" w:rsidP="00725AD8">
      <w:pPr>
        <w:pStyle w:val="2"/>
        <w:spacing w:line="280" w:lineRule="exact"/>
        <w:rPr>
          <w:rFonts w:ascii="UD デジタル 教科書体 NK-R" w:eastAsia="UD デジタル 教科書体 NK-R"/>
          <w:color w:val="000000" w:themeColor="text1"/>
        </w:rPr>
      </w:pPr>
      <w:bookmarkStart w:id="1" w:name="_Toc221038237"/>
      <w:r w:rsidRPr="005444A0">
        <w:rPr>
          <w:rFonts w:ascii="UD デジタル 教科書体 NK-R" w:eastAsia="UD デジタル 教科書体 NK-R" w:hint="eastAsia"/>
          <w:color w:val="000000" w:themeColor="text1"/>
        </w:rPr>
        <w:t xml:space="preserve">1.1　</w:t>
      </w:r>
      <w:r w:rsidR="00AD134B" w:rsidRPr="005444A0">
        <w:rPr>
          <w:rFonts w:ascii="UD デジタル 教科書体 NK-R" w:eastAsia="UD デジタル 教科書体 NK-R" w:hint="eastAsia"/>
          <w:color w:val="000000" w:themeColor="text1"/>
        </w:rPr>
        <w:t>背景</w:t>
      </w:r>
      <w:bookmarkEnd w:id="1"/>
    </w:p>
    <w:p w14:paraId="423BCE30" w14:textId="5CFBA64B" w:rsidR="00321B2F" w:rsidRPr="00321B2F" w:rsidRDefault="00321B2F" w:rsidP="00321B2F">
      <w:pPr>
        <w:spacing w:line="280" w:lineRule="exact"/>
        <w:ind w:leftChars="100" w:left="210" w:firstLineChars="100" w:firstLine="210"/>
        <w:rPr>
          <w:rFonts w:ascii="UD デジタル 教科書体 NK-R" w:eastAsia="UD デジタル 教科書体 NK-R"/>
          <w:color w:val="000000" w:themeColor="text1"/>
        </w:rPr>
      </w:pPr>
      <w:r w:rsidRPr="00321B2F">
        <w:rPr>
          <w:rFonts w:ascii="UD デジタル 教科書体 NK-R" w:eastAsia="UD デジタル 教科書体 NK-R"/>
          <w:color w:val="000000" w:themeColor="text1"/>
        </w:rPr>
        <w:t>文部科学省は「GIGAスクール構想の下での校務DXについて～教職員の働きやすさと教育活動の一層の高度化を目指して～（令和５年３月）</w:t>
      </w:r>
      <w:r>
        <w:rPr>
          <w:rFonts w:ascii="UD デジタル 教科書体 NK-R" w:eastAsia="UD デジタル 教科書体 NK-R" w:hint="eastAsia"/>
          <w:color w:val="000000" w:themeColor="text1"/>
        </w:rPr>
        <w:t>」</w:t>
      </w:r>
      <w:r w:rsidRPr="00321B2F">
        <w:rPr>
          <w:rFonts w:ascii="UD デジタル 教科書体 NK-R" w:eastAsia="UD デジタル 教科書体 NK-R"/>
          <w:color w:val="000000" w:themeColor="text1"/>
        </w:rPr>
        <w:t>において、</w:t>
      </w:r>
      <w:r>
        <w:rPr>
          <w:rFonts w:ascii="UD デジタル 教科書体 NK-R" w:eastAsia="UD デジタル 教科書体 NK-R" w:hint="eastAsia"/>
          <w:color w:val="000000" w:themeColor="text1"/>
        </w:rPr>
        <w:t>「</w:t>
      </w:r>
      <w:r w:rsidRPr="00321B2F">
        <w:rPr>
          <w:rFonts w:ascii="UD デジタル 教科書体 NK-R" w:eastAsia="UD デジタル 教科書体 NK-R"/>
          <w:color w:val="000000" w:themeColor="text1"/>
        </w:rPr>
        <w:t>次世代の校務DX」の方向性を打ち出し、校務支援システムのクラウド化や保護者連絡システム、学習ｅポータルなど、関連する外部システムとのデータ連携を推奨している。将来的には校務系・学習系を含む様々なデータを集約し、可視化するダッシュボードの構築も見据えている。</w:t>
      </w:r>
    </w:p>
    <w:p w14:paraId="0B61D6DD" w14:textId="356692D6" w:rsidR="00321B2F" w:rsidRPr="00321B2F" w:rsidRDefault="00321B2F" w:rsidP="00321B2F">
      <w:pPr>
        <w:spacing w:line="280" w:lineRule="exact"/>
        <w:ind w:leftChars="100" w:left="210" w:firstLineChars="100" w:firstLine="210"/>
        <w:rPr>
          <w:rFonts w:ascii="UD デジタル 教科書体 NK-R" w:eastAsia="UD デジタル 教科書体 NK-R"/>
          <w:color w:val="000000" w:themeColor="text1"/>
        </w:rPr>
      </w:pPr>
      <w:r w:rsidRPr="00321B2F">
        <w:rPr>
          <w:rFonts w:ascii="UD デジタル 教科書体 NK-R" w:eastAsia="UD デジタル 教科書体 NK-R"/>
          <w:color w:val="000000" w:themeColor="text1"/>
        </w:rPr>
        <w:t>本県の市町村立小中学校では、市町村で異なる校務支援システムを導入してい</w:t>
      </w:r>
      <w:r>
        <w:rPr>
          <w:rFonts w:ascii="UD デジタル 教科書体 NK-R" w:eastAsia="UD デジタル 教科書体 NK-R" w:hint="eastAsia"/>
          <w:color w:val="000000" w:themeColor="text1"/>
        </w:rPr>
        <w:t>る</w:t>
      </w:r>
      <w:r w:rsidRPr="00321B2F">
        <w:rPr>
          <w:rFonts w:ascii="UD デジタル 教科書体 NK-R" w:eastAsia="UD デジタル 教科書体 NK-R"/>
          <w:color w:val="000000" w:themeColor="text1"/>
        </w:rPr>
        <w:t>が、令和８年度より、県で統一したクラウド型の校務支援システムを運用し、</w:t>
      </w:r>
      <w:r>
        <w:rPr>
          <w:rFonts w:ascii="UD デジタル 教科書体 NK-R" w:eastAsia="UD デジタル 教科書体 NK-R" w:hint="eastAsia"/>
          <w:color w:val="000000" w:themeColor="text1"/>
        </w:rPr>
        <w:t>県と市町村が連携して</w:t>
      </w:r>
      <w:r w:rsidRPr="00321B2F">
        <w:rPr>
          <w:rFonts w:ascii="UD デジタル 教科書体 NK-R" w:eastAsia="UD デジタル 教科書体 NK-R"/>
          <w:color w:val="000000" w:themeColor="text1"/>
        </w:rPr>
        <w:t>校務DX推進に取り組んでいる。</w:t>
      </w:r>
    </w:p>
    <w:p w14:paraId="1FBD59D2" w14:textId="3A2FBC93" w:rsidR="00321B2F" w:rsidRPr="00321B2F" w:rsidRDefault="00321B2F" w:rsidP="00321B2F">
      <w:pPr>
        <w:spacing w:line="280" w:lineRule="exact"/>
        <w:ind w:leftChars="100" w:left="210" w:firstLineChars="100" w:firstLine="210"/>
        <w:rPr>
          <w:rFonts w:ascii="UD デジタル 教科書体 NK-R" w:eastAsia="UD デジタル 教科書体 NK-R"/>
          <w:color w:val="000000" w:themeColor="text1"/>
        </w:rPr>
      </w:pPr>
      <w:r w:rsidRPr="00321B2F">
        <w:rPr>
          <w:rFonts w:ascii="UD デジタル 教科書体 NK-R" w:eastAsia="UD デジタル 教科書体 NK-R"/>
          <w:color w:val="000000" w:themeColor="text1"/>
        </w:rPr>
        <w:t>県内の県立学校は、</w:t>
      </w:r>
      <w:r w:rsidR="00A531A6">
        <w:rPr>
          <w:rFonts w:ascii="UD デジタル 教科書体 NK-R" w:eastAsia="UD デジタル 教科書体 NK-R" w:hint="eastAsia"/>
          <w:color w:val="000000" w:themeColor="text1"/>
        </w:rPr>
        <w:t>統一の</w:t>
      </w:r>
      <w:r w:rsidRPr="00321B2F">
        <w:rPr>
          <w:rFonts w:ascii="UD デジタル 教科書体 NK-R" w:eastAsia="UD デジタル 教科書体 NK-R"/>
          <w:color w:val="000000" w:themeColor="text1"/>
        </w:rPr>
        <w:t>校務支援システムが</w:t>
      </w:r>
      <w:r w:rsidR="00A531A6">
        <w:rPr>
          <w:rFonts w:ascii="UD デジタル 教科書体 NK-R" w:eastAsia="UD デジタル 教科書体 NK-R" w:hint="eastAsia"/>
          <w:color w:val="000000" w:themeColor="text1"/>
        </w:rPr>
        <w:t>オンプレミスで</w:t>
      </w:r>
      <w:r w:rsidRPr="00321B2F">
        <w:rPr>
          <w:rFonts w:ascii="UD デジタル 教科書体 NK-R" w:eastAsia="UD デジタル 教科書体 NK-R"/>
          <w:color w:val="000000" w:themeColor="text1"/>
        </w:rPr>
        <w:t>それぞれ導入されているが、紙やExcelベースの運用が残るなど、校務DX推進において課題がある。また、オンプレミスのサーバ更新や設備の最新化、大規模災害等によるリスクが課題となっている。県立学校のシステムは、サーバのリース期限が</w:t>
      </w:r>
      <w:r>
        <w:rPr>
          <w:rFonts w:ascii="UD デジタル 教科書体 NK-R" w:eastAsia="UD デジタル 教科書体 NK-R" w:hint="eastAsia"/>
          <w:color w:val="000000" w:themeColor="text1"/>
        </w:rPr>
        <w:t>間近</w:t>
      </w:r>
      <w:r w:rsidRPr="00321B2F">
        <w:rPr>
          <w:rFonts w:ascii="UD デジタル 教科書体 NK-R" w:eastAsia="UD デジタル 教科書体 NK-R"/>
          <w:color w:val="000000" w:themeColor="text1"/>
        </w:rPr>
        <w:t>に迫っていることやOSのサポート終了により</w:t>
      </w:r>
      <w:r>
        <w:rPr>
          <w:rFonts w:ascii="UD デジタル 教科書体 NK-R" w:eastAsia="UD デジタル 教科書体 NK-R" w:hint="eastAsia"/>
          <w:color w:val="000000" w:themeColor="text1"/>
        </w:rPr>
        <w:t>、</w:t>
      </w:r>
      <w:r w:rsidRPr="00321B2F">
        <w:rPr>
          <w:rFonts w:ascii="UD デジタル 教科書体 NK-R" w:eastAsia="UD デジタル 教科書体 NK-R"/>
          <w:color w:val="000000" w:themeColor="text1"/>
        </w:rPr>
        <w:t>新しいシステムの更新は喫緊の課題となっている。</w:t>
      </w:r>
    </w:p>
    <w:p w14:paraId="42274D15" w14:textId="1A837D77" w:rsidR="002D5E8E" w:rsidRPr="005444A0" w:rsidRDefault="00321B2F" w:rsidP="00321B2F">
      <w:pPr>
        <w:spacing w:line="280" w:lineRule="exact"/>
        <w:ind w:leftChars="100" w:left="210" w:firstLineChars="100" w:firstLine="210"/>
        <w:rPr>
          <w:rFonts w:ascii="UD デジタル 教科書体 NK-R" w:eastAsia="UD デジタル 教科書体 NK-R"/>
          <w:color w:val="000000" w:themeColor="text1"/>
        </w:rPr>
      </w:pPr>
      <w:r w:rsidRPr="00321B2F">
        <w:rPr>
          <w:rFonts w:ascii="UD デジタル 教科書体 NK-R" w:eastAsia="UD デジタル 教科書体 NK-R"/>
          <w:color w:val="000000" w:themeColor="text1"/>
        </w:rPr>
        <w:t>以上のことから、県立学校の高等学校及び特別支援学校において、クラウド</w:t>
      </w:r>
      <w:r w:rsidR="00557035">
        <w:rPr>
          <w:rFonts w:ascii="UD デジタル 教科書体 NK-R" w:eastAsia="UD デジタル 教科書体 NK-R" w:hint="eastAsia"/>
          <w:color w:val="000000" w:themeColor="text1"/>
        </w:rPr>
        <w:t>利用</w:t>
      </w:r>
      <w:r w:rsidRPr="00321B2F">
        <w:rPr>
          <w:rFonts w:ascii="UD デジタル 教科書体 NK-R" w:eastAsia="UD デジタル 教科書体 NK-R"/>
          <w:color w:val="000000" w:themeColor="text1"/>
        </w:rPr>
        <w:t>の次世代型校務支援システム（以降「本システム」と表記）を導入し、関連する外部システムとのデータ連携を実現することで、本県全体の教育の質の向上を目指す。</w:t>
      </w:r>
    </w:p>
    <w:p w14:paraId="2BBBFD6E" w14:textId="74C2289F" w:rsidR="00B40F4C" w:rsidRPr="005444A0" w:rsidRDefault="00B40F4C" w:rsidP="00725AD8">
      <w:pPr>
        <w:pStyle w:val="2"/>
        <w:spacing w:line="280" w:lineRule="exact"/>
        <w:rPr>
          <w:rFonts w:ascii="UD デジタル 教科書体 NK-R" w:eastAsia="UD デジタル 教科書体 NK-R"/>
          <w:color w:val="000000" w:themeColor="text1"/>
        </w:rPr>
      </w:pPr>
      <w:bookmarkStart w:id="2" w:name="_Toc221038238"/>
      <w:r w:rsidRPr="005444A0">
        <w:rPr>
          <w:rFonts w:ascii="UD デジタル 教科書体 NK-R" w:eastAsia="UD デジタル 教科書体 NK-R" w:hint="eastAsia"/>
          <w:color w:val="000000" w:themeColor="text1"/>
        </w:rPr>
        <w:t>1.2　目的</w:t>
      </w:r>
      <w:bookmarkEnd w:id="2"/>
    </w:p>
    <w:p w14:paraId="5CE52476" w14:textId="39EBD8B5" w:rsidR="00B40F4C" w:rsidRPr="005444A0" w:rsidRDefault="00B40F4C" w:rsidP="00725AD8">
      <w:pPr>
        <w:spacing w:line="280" w:lineRule="exact"/>
        <w:ind w:leftChars="100" w:left="210"/>
        <w:rPr>
          <w:rFonts w:ascii="UD デジタル 教科書体 NK-R" w:eastAsia="UD デジタル 教科書体 NK-R"/>
          <w:color w:val="000000" w:themeColor="text1"/>
        </w:rPr>
      </w:pPr>
      <w:r w:rsidRPr="00A50379">
        <w:rPr>
          <w:rFonts w:ascii="UD デジタル 教科書体 NK-R" w:eastAsia="UD デジタル 教科書体 NK-R" w:hint="eastAsia"/>
          <w:color w:val="000000" w:themeColor="text1"/>
        </w:rPr>
        <w:t xml:space="preserve">　</w:t>
      </w:r>
      <w:r w:rsidR="00413662" w:rsidRPr="00A50379">
        <w:rPr>
          <w:rFonts w:ascii="UD デジタル 教科書体 NK-R" w:eastAsia="UD デジタル 教科書体 NK-R" w:hint="eastAsia"/>
          <w:color w:val="000000" w:themeColor="text1"/>
        </w:rPr>
        <w:t>県立高等学校及び県立特別支援学校にお</w:t>
      </w:r>
      <w:r w:rsidR="005B0E4B">
        <w:rPr>
          <w:rFonts w:ascii="UD デジタル 教科書体 NK-R" w:eastAsia="UD デジタル 教科書体 NK-R" w:hint="eastAsia"/>
          <w:color w:val="000000" w:themeColor="text1"/>
        </w:rPr>
        <w:t>いて、次世代校務DXを推進する</w:t>
      </w:r>
      <w:r w:rsidR="00557035">
        <w:rPr>
          <w:rFonts w:ascii="UD デジタル 教科書体 NK-R" w:eastAsia="UD デジタル 教科書体 NK-R" w:hint="eastAsia"/>
          <w:color w:val="000000" w:themeColor="text1"/>
        </w:rPr>
        <w:t>本システム</w:t>
      </w:r>
      <w:r w:rsidR="005B0E4B">
        <w:rPr>
          <w:rFonts w:ascii="UD デジタル 教科書体 NK-R" w:eastAsia="UD デジタル 教科書体 NK-R" w:hint="eastAsia"/>
          <w:color w:val="000000" w:themeColor="text1"/>
        </w:rPr>
        <w:t>を導入する。</w:t>
      </w:r>
      <w:r w:rsidR="00FC7CA8">
        <w:rPr>
          <w:rFonts w:ascii="UD デジタル 教科書体 NK-R" w:eastAsia="UD デジタル 教科書体 NK-R" w:hint="eastAsia"/>
          <w:color w:val="000000" w:themeColor="text1"/>
        </w:rPr>
        <w:t>本</w:t>
      </w:r>
      <w:r w:rsidR="00E64FCB" w:rsidRPr="00A50379">
        <w:rPr>
          <w:rFonts w:ascii="UD デジタル 教科書体 NK-R" w:eastAsia="UD デジタル 教科書体 NK-R" w:hint="eastAsia"/>
          <w:color w:val="000000" w:themeColor="text1"/>
        </w:rPr>
        <w:t>システム</w:t>
      </w:r>
      <w:r w:rsidR="00FC7CA8">
        <w:rPr>
          <w:rFonts w:ascii="UD デジタル 教科書体 NK-R" w:eastAsia="UD デジタル 教科書体 NK-R" w:hint="eastAsia"/>
          <w:color w:val="000000" w:themeColor="text1"/>
        </w:rPr>
        <w:t>及び</w:t>
      </w:r>
      <w:r w:rsidR="00A77C4C" w:rsidRPr="00A50379">
        <w:rPr>
          <w:rFonts w:ascii="UD デジタル 教科書体 NK-R" w:eastAsia="UD デジタル 教科書体 NK-R" w:hint="eastAsia"/>
          <w:color w:val="000000" w:themeColor="text1"/>
        </w:rPr>
        <w:t>関連する外部システムは、</w:t>
      </w:r>
      <w:r w:rsidR="00A77C4C" w:rsidRPr="005444A0">
        <w:rPr>
          <w:rFonts w:ascii="UD デジタル 教科書体 NK-R" w:eastAsia="UD デジタル 教科書体 NK-R" w:hint="eastAsia"/>
          <w:color w:val="000000" w:themeColor="text1"/>
        </w:rPr>
        <w:t>文部科学省が示す</w:t>
      </w:r>
      <w:r w:rsidR="00177C06" w:rsidRPr="005444A0">
        <w:rPr>
          <w:rFonts w:ascii="UD デジタル 教科書体 NK-R" w:eastAsia="UD デジタル 教科書体 NK-R" w:hint="eastAsia"/>
          <w:color w:val="000000" w:themeColor="text1"/>
        </w:rPr>
        <w:t>「</w:t>
      </w:r>
      <w:r w:rsidR="00A77C4C" w:rsidRPr="005444A0">
        <w:rPr>
          <w:rFonts w:ascii="UD デジタル 教科書体 NK-R" w:eastAsia="UD デジタル 教科書体 NK-R" w:hint="eastAsia"/>
          <w:color w:val="000000" w:themeColor="text1"/>
        </w:rPr>
        <w:t>次世代の校務ＤＸ</w:t>
      </w:r>
      <w:r w:rsidR="00177C06" w:rsidRPr="005444A0">
        <w:rPr>
          <w:rFonts w:ascii="UD デジタル 教科書体 NK-R" w:eastAsia="UD デジタル 教科書体 NK-R" w:hint="eastAsia"/>
          <w:color w:val="000000" w:themeColor="text1"/>
        </w:rPr>
        <w:t>」を踏まえた</w:t>
      </w:r>
      <w:r w:rsidR="005B0E4B">
        <w:rPr>
          <w:rFonts w:ascii="UD デジタル 教科書体 NK-R" w:eastAsia="UD デジタル 教科書体 NK-R" w:hint="eastAsia"/>
          <w:color w:val="000000" w:themeColor="text1"/>
        </w:rPr>
        <w:t>中核的な役割を果たす</w:t>
      </w:r>
      <w:r w:rsidR="00177C06" w:rsidRPr="005444A0">
        <w:rPr>
          <w:rFonts w:ascii="UD デジタル 教科書体 NK-R" w:eastAsia="UD デジタル 教科書体 NK-R" w:hint="eastAsia"/>
          <w:color w:val="000000" w:themeColor="text1"/>
        </w:rPr>
        <w:t>。教職員の働きやすさを向上し、児童生徒と向き合う時間を創出することで、児童生徒への切れ目のない支援の実現を目指す。</w:t>
      </w:r>
    </w:p>
    <w:p w14:paraId="29317997" w14:textId="13715091" w:rsidR="00177C06" w:rsidRPr="005444A0" w:rsidRDefault="00177C06" w:rsidP="00725AD8">
      <w:pPr>
        <w:spacing w:line="280" w:lineRule="exact"/>
        <w:ind w:leftChars="100" w:left="210"/>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 xml:space="preserve">　</w:t>
      </w:r>
      <w:r w:rsidR="005F4742">
        <w:rPr>
          <w:rFonts w:ascii="UD デジタル 教科書体 NK-R" w:eastAsia="UD デジタル 教科書体 NK-R" w:hint="eastAsia"/>
          <w:color w:val="000000" w:themeColor="text1"/>
        </w:rPr>
        <w:t>導入は</w:t>
      </w:r>
      <w:r w:rsidRPr="005444A0">
        <w:rPr>
          <w:rFonts w:ascii="UD デジタル 教科書体 NK-R" w:eastAsia="UD デジタル 教科書体 NK-R" w:hint="eastAsia"/>
          <w:color w:val="000000" w:themeColor="text1"/>
        </w:rPr>
        <w:t>以下</w:t>
      </w:r>
      <w:r w:rsidR="00321B2F">
        <w:rPr>
          <w:rFonts w:ascii="UD デジタル 教科書体 NK-R" w:eastAsia="UD デジタル 教科書体 NK-R" w:hint="eastAsia"/>
          <w:color w:val="000000" w:themeColor="text1"/>
        </w:rPr>
        <w:t>（１）から（３）</w:t>
      </w:r>
      <w:r w:rsidRPr="005444A0">
        <w:rPr>
          <w:rFonts w:ascii="UD デジタル 教科書体 NK-R" w:eastAsia="UD デジタル 教科書体 NK-R" w:hint="eastAsia"/>
          <w:color w:val="000000" w:themeColor="text1"/>
        </w:rPr>
        <w:t>を重点</w:t>
      </w:r>
      <w:r w:rsidR="00321B2F">
        <w:rPr>
          <w:rFonts w:ascii="UD デジタル 教科書体 NK-R" w:eastAsia="UD デジタル 教科書体 NK-R" w:hint="eastAsia"/>
          <w:color w:val="000000" w:themeColor="text1"/>
        </w:rPr>
        <w:t>目標</w:t>
      </w:r>
      <w:r w:rsidRPr="005444A0">
        <w:rPr>
          <w:rFonts w:ascii="UD デジタル 教科書体 NK-R" w:eastAsia="UD デジタル 教科書体 NK-R" w:hint="eastAsia"/>
          <w:color w:val="000000" w:themeColor="text1"/>
        </w:rPr>
        <w:t>とする</w:t>
      </w:r>
      <w:r w:rsidR="00B064C2">
        <w:rPr>
          <w:rFonts w:ascii="UD デジタル 教科書体 NK-R" w:eastAsia="UD デジタル 教科書体 NK-R" w:hint="eastAsia"/>
          <w:color w:val="000000" w:themeColor="text1"/>
        </w:rPr>
        <w:t>。オプションは</w:t>
      </w:r>
      <w:r w:rsidR="00FC7CA8">
        <w:rPr>
          <w:rFonts w:ascii="UD デジタル 教科書体 NK-R" w:eastAsia="UD デジタル 教科書体 NK-R" w:hAnsi="Arial" w:hint="eastAsia"/>
        </w:rPr>
        <w:t>本</w:t>
      </w:r>
      <w:r w:rsidR="00B064C2" w:rsidRPr="00A21AFF">
        <w:rPr>
          <w:rFonts w:ascii="UD デジタル 教科書体 NK-R" w:eastAsia="UD デジタル 教科書体 NK-R" w:hAnsi="Arial" w:hint="eastAsia"/>
        </w:rPr>
        <w:t>システムに内包されていることや導入を必須要件とするものではない</w:t>
      </w:r>
      <w:r w:rsidR="00F835AB">
        <w:rPr>
          <w:rFonts w:ascii="UD デジタル 教科書体 NK-R" w:eastAsia="UD デジタル 教科書体 NK-R" w:hAnsi="Arial" w:hint="eastAsia"/>
        </w:rPr>
        <w:t>が、</w:t>
      </w:r>
      <w:r w:rsidR="00B064C2" w:rsidRPr="00A21AFF">
        <w:rPr>
          <w:rFonts w:ascii="UD デジタル 教科書体 NK-R" w:eastAsia="UD デジタル 教科書体 NK-R" w:hAnsi="Arial" w:hint="eastAsia"/>
        </w:rPr>
        <w:t>今後を見据えた観点から、提案を求めるものとする。</w:t>
      </w:r>
    </w:p>
    <w:p w14:paraId="5A075F21" w14:textId="4CA1CAB6" w:rsidR="00DA246C" w:rsidRPr="00B7744E" w:rsidRDefault="00321B2F" w:rsidP="005823D3">
      <w:pPr>
        <w:pStyle w:val="af1"/>
        <w:numPr>
          <w:ilvl w:val="0"/>
          <w:numId w:val="16"/>
        </w:numPr>
        <w:spacing w:line="280" w:lineRule="exact"/>
        <w:ind w:leftChars="0"/>
        <w:rPr>
          <w:color w:val="000000" w:themeColor="text1"/>
        </w:rPr>
      </w:pPr>
      <w:r>
        <w:rPr>
          <w:rFonts w:hint="eastAsia"/>
          <w:color w:val="000000" w:themeColor="text1"/>
        </w:rPr>
        <w:t>本</w:t>
      </w:r>
      <w:r w:rsidR="00E64FCB" w:rsidRPr="00B7744E">
        <w:rPr>
          <w:rFonts w:hint="eastAsia"/>
          <w:color w:val="000000" w:themeColor="text1"/>
        </w:rPr>
        <w:t>システム</w:t>
      </w:r>
      <w:r w:rsidR="00DA246C" w:rsidRPr="00B7744E">
        <w:rPr>
          <w:rFonts w:hint="eastAsia"/>
          <w:color w:val="000000" w:themeColor="text1"/>
        </w:rPr>
        <w:t>の導入</w:t>
      </w:r>
      <w:r w:rsidR="005F4742">
        <w:rPr>
          <w:rFonts w:hint="eastAsia"/>
          <w:color w:val="000000" w:themeColor="text1"/>
        </w:rPr>
        <w:t>の方向性</w:t>
      </w:r>
    </w:p>
    <w:p w14:paraId="333BBF98" w14:textId="017152D5" w:rsidR="00DA246C" w:rsidRPr="00DC7D57" w:rsidRDefault="00DA246C" w:rsidP="005823D3">
      <w:pPr>
        <w:pStyle w:val="af1"/>
        <w:numPr>
          <w:ilvl w:val="0"/>
          <w:numId w:val="17"/>
        </w:numPr>
        <w:spacing w:line="280" w:lineRule="exact"/>
        <w:ind w:leftChars="0"/>
        <w:rPr>
          <w:color w:val="000000" w:themeColor="text1"/>
        </w:rPr>
      </w:pPr>
      <w:r w:rsidRPr="00DC7D57">
        <w:rPr>
          <w:rFonts w:hint="eastAsia"/>
          <w:color w:val="000000" w:themeColor="text1"/>
        </w:rPr>
        <w:t>セキュリティ対策を</w:t>
      </w:r>
      <w:r w:rsidR="00A531A6">
        <w:rPr>
          <w:rFonts w:hint="eastAsia"/>
          <w:color w:val="000000" w:themeColor="text1"/>
        </w:rPr>
        <w:t>講じた</w:t>
      </w:r>
      <w:r w:rsidRPr="00DC7D57">
        <w:rPr>
          <w:rFonts w:hint="eastAsia"/>
          <w:color w:val="000000" w:themeColor="text1"/>
        </w:rPr>
        <w:t>上で、事業者が提供するパブリッククラウドサービスを利用</w:t>
      </w:r>
      <w:r w:rsidR="00321B2F">
        <w:rPr>
          <w:rFonts w:hint="eastAsia"/>
          <w:color w:val="000000" w:themeColor="text1"/>
        </w:rPr>
        <w:t>する。</w:t>
      </w:r>
    </w:p>
    <w:p w14:paraId="4AB08036" w14:textId="5603E4F0" w:rsidR="00DA246C" w:rsidRPr="00DC7D57" w:rsidRDefault="00DA246C" w:rsidP="005823D3">
      <w:pPr>
        <w:pStyle w:val="af1"/>
        <w:numPr>
          <w:ilvl w:val="0"/>
          <w:numId w:val="17"/>
        </w:numPr>
        <w:spacing w:line="280" w:lineRule="exact"/>
        <w:ind w:leftChars="0"/>
        <w:rPr>
          <w:color w:val="000000" w:themeColor="text1"/>
        </w:rPr>
      </w:pPr>
      <w:r w:rsidRPr="00DC7D57">
        <w:rPr>
          <w:rFonts w:hint="eastAsia"/>
          <w:color w:val="000000" w:themeColor="text1"/>
        </w:rPr>
        <w:t>ロケーションフリーの考え方に基づき、</w:t>
      </w:r>
      <w:r w:rsidR="004E18FA" w:rsidRPr="00DC7D57">
        <w:rPr>
          <w:rFonts w:hint="eastAsia"/>
          <w:color w:val="000000" w:themeColor="text1"/>
        </w:rPr>
        <w:t>自然災害等においても</w:t>
      </w:r>
      <w:r w:rsidRPr="00DC7D57">
        <w:rPr>
          <w:rFonts w:hint="eastAsia"/>
          <w:color w:val="000000" w:themeColor="text1"/>
        </w:rPr>
        <w:t>学びの機会損失を最小限に抑えた業務の継続性と、教職員一人ひとりの環境に応じた働く場を整備する。</w:t>
      </w:r>
    </w:p>
    <w:p w14:paraId="79B6850E" w14:textId="0B4C652A" w:rsidR="00DA246C" w:rsidRPr="00DC7D57" w:rsidRDefault="00DA246C" w:rsidP="005823D3">
      <w:pPr>
        <w:pStyle w:val="af1"/>
        <w:numPr>
          <w:ilvl w:val="0"/>
          <w:numId w:val="17"/>
        </w:numPr>
        <w:spacing w:line="280" w:lineRule="exact"/>
        <w:ind w:leftChars="0"/>
        <w:rPr>
          <w:color w:val="000000" w:themeColor="text1"/>
        </w:rPr>
      </w:pPr>
      <w:r w:rsidRPr="00DC7D57">
        <w:rPr>
          <w:rFonts w:hint="eastAsia"/>
          <w:color w:val="000000" w:themeColor="text1"/>
        </w:rPr>
        <w:t>様々な権限・職種の教職員が</w:t>
      </w:r>
      <w:r w:rsidR="00E727B1">
        <w:rPr>
          <w:rFonts w:hint="eastAsia"/>
          <w:color w:val="000000" w:themeColor="text1"/>
        </w:rPr>
        <w:t>利用</w:t>
      </w:r>
      <w:r w:rsidR="00FA5C09" w:rsidRPr="00DC7D57">
        <w:rPr>
          <w:rFonts w:hint="eastAsia"/>
          <w:color w:val="000000" w:themeColor="text1"/>
        </w:rPr>
        <w:t>する</w:t>
      </w:r>
      <w:r w:rsidR="005F4742">
        <w:rPr>
          <w:rFonts w:hint="eastAsia"/>
          <w:color w:val="000000" w:themeColor="text1"/>
        </w:rPr>
        <w:t>端末</w:t>
      </w:r>
      <w:r w:rsidR="00E727B1">
        <w:rPr>
          <w:rFonts w:hint="eastAsia"/>
          <w:color w:val="000000" w:themeColor="text1"/>
        </w:rPr>
        <w:t>・</w:t>
      </w:r>
      <w:r w:rsidR="00FA5C09" w:rsidRPr="00DC7D57">
        <w:rPr>
          <w:rFonts w:hint="eastAsia"/>
          <w:color w:val="000000" w:themeColor="text1"/>
        </w:rPr>
        <w:t>認証方法を</w:t>
      </w:r>
      <w:r w:rsidR="005F4742">
        <w:rPr>
          <w:rFonts w:hint="eastAsia"/>
          <w:color w:val="000000" w:themeColor="text1"/>
        </w:rPr>
        <w:t>想定</w:t>
      </w:r>
      <w:r w:rsidR="00E727B1">
        <w:rPr>
          <w:rFonts w:hint="eastAsia"/>
          <w:color w:val="000000" w:themeColor="text1"/>
        </w:rPr>
        <w:t>したシステムと</w:t>
      </w:r>
      <w:r w:rsidR="00321B2F">
        <w:rPr>
          <w:rFonts w:hint="eastAsia"/>
          <w:color w:val="000000" w:themeColor="text1"/>
        </w:rPr>
        <w:t>する。</w:t>
      </w:r>
    </w:p>
    <w:p w14:paraId="4FABC1B5" w14:textId="28C71F86" w:rsidR="00FA5C09" w:rsidRPr="00B7744E" w:rsidRDefault="00FA5C09" w:rsidP="005823D3">
      <w:pPr>
        <w:pStyle w:val="af1"/>
        <w:numPr>
          <w:ilvl w:val="0"/>
          <w:numId w:val="16"/>
        </w:numPr>
        <w:spacing w:line="280" w:lineRule="exact"/>
        <w:ind w:leftChars="0"/>
        <w:rPr>
          <w:color w:val="000000" w:themeColor="text1"/>
        </w:rPr>
      </w:pPr>
      <w:r w:rsidRPr="00B7744E">
        <w:rPr>
          <w:rFonts w:hint="eastAsia"/>
          <w:color w:val="000000" w:themeColor="text1"/>
        </w:rPr>
        <w:t>外部システム</w:t>
      </w:r>
      <w:r w:rsidR="000835BA">
        <w:rPr>
          <w:rFonts w:hint="eastAsia"/>
          <w:color w:val="000000" w:themeColor="text1"/>
        </w:rPr>
        <w:t>等</w:t>
      </w:r>
      <w:r w:rsidRPr="00B7744E">
        <w:rPr>
          <w:rFonts w:hint="eastAsia"/>
          <w:color w:val="000000" w:themeColor="text1"/>
        </w:rPr>
        <w:t>とのデータ連携</w:t>
      </w:r>
    </w:p>
    <w:p w14:paraId="4E9B42EE" w14:textId="0D1AF3E8" w:rsidR="00082232" w:rsidRDefault="00B064C2" w:rsidP="005823D3">
      <w:pPr>
        <w:pStyle w:val="af1"/>
        <w:numPr>
          <w:ilvl w:val="0"/>
          <w:numId w:val="18"/>
        </w:numPr>
        <w:spacing w:line="280" w:lineRule="exact"/>
        <w:ind w:leftChars="0"/>
        <w:rPr>
          <w:color w:val="000000" w:themeColor="text1"/>
        </w:rPr>
      </w:pPr>
      <w:r w:rsidRPr="00DC7D57">
        <w:rPr>
          <w:rFonts w:hint="eastAsia"/>
          <w:color w:val="000000" w:themeColor="text1"/>
        </w:rPr>
        <w:t>高校入試関連システム</w:t>
      </w:r>
      <w:r w:rsidR="00082232" w:rsidRPr="00DC7D57">
        <w:rPr>
          <w:rFonts w:hint="eastAsia"/>
          <w:color w:val="000000" w:themeColor="text1"/>
        </w:rPr>
        <w:t>との連携</w:t>
      </w:r>
    </w:p>
    <w:p w14:paraId="215C15D6" w14:textId="08B9D088" w:rsidR="000835BA" w:rsidRPr="00DC7D57" w:rsidRDefault="000835BA" w:rsidP="005823D3">
      <w:pPr>
        <w:pStyle w:val="af1"/>
        <w:numPr>
          <w:ilvl w:val="0"/>
          <w:numId w:val="18"/>
        </w:numPr>
        <w:spacing w:line="280" w:lineRule="exact"/>
        <w:ind w:leftChars="0"/>
        <w:rPr>
          <w:color w:val="000000" w:themeColor="text1"/>
        </w:rPr>
      </w:pPr>
      <w:r>
        <w:rPr>
          <w:rFonts w:hint="eastAsia"/>
          <w:color w:val="000000" w:themeColor="text1"/>
        </w:rPr>
        <w:t>県の指定する</w:t>
      </w:r>
      <w:r w:rsidRPr="00DC7D57">
        <w:rPr>
          <w:rFonts w:hint="eastAsia"/>
          <w:color w:val="000000" w:themeColor="text1"/>
        </w:rPr>
        <w:t>学習ｅポータル</w:t>
      </w:r>
      <w:r>
        <w:rPr>
          <w:rFonts w:hint="eastAsia"/>
          <w:color w:val="000000" w:themeColor="text1"/>
        </w:rPr>
        <w:t>との</w:t>
      </w:r>
      <w:r w:rsidRPr="00DC7D57">
        <w:rPr>
          <w:rFonts w:hint="eastAsia"/>
          <w:color w:val="000000" w:themeColor="text1"/>
        </w:rPr>
        <w:t>連携</w:t>
      </w:r>
      <w:r>
        <w:rPr>
          <w:rFonts w:hint="eastAsia"/>
          <w:color w:val="000000" w:themeColor="text1"/>
        </w:rPr>
        <w:t>（名簿の年次更新や認証等）</w:t>
      </w:r>
    </w:p>
    <w:p w14:paraId="3DC89A46" w14:textId="5684080D" w:rsidR="004B014C" w:rsidRPr="000835BA" w:rsidRDefault="004B014C" w:rsidP="005823D3">
      <w:pPr>
        <w:pStyle w:val="af1"/>
        <w:numPr>
          <w:ilvl w:val="0"/>
          <w:numId w:val="18"/>
        </w:numPr>
        <w:spacing w:line="280" w:lineRule="exact"/>
        <w:ind w:leftChars="0"/>
        <w:rPr>
          <w:color w:val="000000" w:themeColor="text1"/>
        </w:rPr>
      </w:pPr>
      <w:r w:rsidRPr="00DC7D57">
        <w:rPr>
          <w:rFonts w:hint="eastAsia"/>
          <w:color w:val="000000" w:themeColor="text1"/>
        </w:rPr>
        <w:t>保護者連絡システムとのデータ連携（名簿・出欠等）【オプション】</w:t>
      </w:r>
    </w:p>
    <w:p w14:paraId="2B7635FD" w14:textId="62472552" w:rsidR="004B014C" w:rsidRDefault="004B014C" w:rsidP="005823D3">
      <w:pPr>
        <w:pStyle w:val="af1"/>
        <w:numPr>
          <w:ilvl w:val="0"/>
          <w:numId w:val="18"/>
        </w:numPr>
        <w:spacing w:line="280" w:lineRule="exact"/>
        <w:ind w:leftChars="0"/>
        <w:rPr>
          <w:color w:val="000000" w:themeColor="text1"/>
        </w:rPr>
      </w:pPr>
      <w:r w:rsidRPr="00DC7D57">
        <w:rPr>
          <w:rFonts w:hint="eastAsia"/>
          <w:color w:val="000000" w:themeColor="text1"/>
        </w:rPr>
        <w:t>統合ダッシュボード構築による蓄積されたデータの可視化【オプション】</w:t>
      </w:r>
    </w:p>
    <w:p w14:paraId="1C97CDE8" w14:textId="2E364FC3" w:rsidR="00773137" w:rsidRDefault="00773137" w:rsidP="005823D3">
      <w:pPr>
        <w:pStyle w:val="af1"/>
        <w:numPr>
          <w:ilvl w:val="0"/>
          <w:numId w:val="18"/>
        </w:numPr>
        <w:spacing w:line="280" w:lineRule="exact"/>
        <w:ind w:leftChars="0"/>
        <w:rPr>
          <w:color w:val="000000" w:themeColor="text1"/>
        </w:rPr>
      </w:pPr>
      <w:r w:rsidRPr="00DC7D57">
        <w:rPr>
          <w:rFonts w:hint="eastAsia"/>
          <w:color w:val="000000" w:themeColor="text1"/>
        </w:rPr>
        <w:t>徴収金管理</w:t>
      </w:r>
      <w:r w:rsidR="000835BA">
        <w:rPr>
          <w:rFonts w:hint="eastAsia"/>
          <w:color w:val="000000" w:themeColor="text1"/>
        </w:rPr>
        <w:t>機能</w:t>
      </w:r>
      <w:r>
        <w:rPr>
          <w:rFonts w:hint="eastAsia"/>
          <w:color w:val="000000" w:themeColor="text1"/>
        </w:rPr>
        <w:t>【オプション】</w:t>
      </w:r>
    </w:p>
    <w:p w14:paraId="2DD076BA" w14:textId="71A4B93E" w:rsidR="000A5419" w:rsidRPr="00590193" w:rsidRDefault="000A5419" w:rsidP="005823D3">
      <w:pPr>
        <w:pStyle w:val="af1"/>
        <w:numPr>
          <w:ilvl w:val="0"/>
          <w:numId w:val="18"/>
        </w:numPr>
        <w:spacing w:line="280" w:lineRule="exact"/>
        <w:ind w:leftChars="0"/>
        <w:rPr>
          <w:color w:val="000000" w:themeColor="text1"/>
        </w:rPr>
      </w:pPr>
      <w:r w:rsidRPr="00590193">
        <w:rPr>
          <w:rFonts w:hint="eastAsia"/>
          <w:color w:val="000000" w:themeColor="text1"/>
        </w:rPr>
        <w:t>図書情報システムとの連携【オプション】</w:t>
      </w:r>
    </w:p>
    <w:p w14:paraId="71CE2750" w14:textId="2C8C96B8" w:rsidR="00410518" w:rsidRPr="00B7744E" w:rsidRDefault="00D52600" w:rsidP="005823D3">
      <w:pPr>
        <w:pStyle w:val="af1"/>
        <w:numPr>
          <w:ilvl w:val="0"/>
          <w:numId w:val="16"/>
        </w:numPr>
        <w:spacing w:line="280" w:lineRule="exact"/>
        <w:ind w:leftChars="0"/>
        <w:rPr>
          <w:color w:val="000000" w:themeColor="text1"/>
        </w:rPr>
      </w:pPr>
      <w:r w:rsidRPr="00B7744E">
        <w:rPr>
          <w:rFonts w:hint="eastAsia"/>
          <w:color w:val="000000" w:themeColor="text1"/>
        </w:rPr>
        <w:t>県</w:t>
      </w:r>
      <w:r w:rsidR="00410518" w:rsidRPr="00B7744E">
        <w:rPr>
          <w:rFonts w:hint="eastAsia"/>
          <w:color w:val="000000" w:themeColor="text1"/>
        </w:rPr>
        <w:t>・教職員の負担軽減と児童生徒への切れ目のない支援</w:t>
      </w:r>
    </w:p>
    <w:p w14:paraId="2628D870" w14:textId="1E8D91F8" w:rsidR="00410518" w:rsidRPr="00DC7D57" w:rsidRDefault="00410518" w:rsidP="005823D3">
      <w:pPr>
        <w:pStyle w:val="af1"/>
        <w:numPr>
          <w:ilvl w:val="0"/>
          <w:numId w:val="19"/>
        </w:numPr>
        <w:spacing w:line="280" w:lineRule="exact"/>
        <w:ind w:leftChars="0"/>
        <w:rPr>
          <w:color w:val="000000" w:themeColor="text1"/>
        </w:rPr>
      </w:pPr>
      <w:r w:rsidRPr="00DC7D57">
        <w:rPr>
          <w:rFonts w:hint="eastAsia"/>
          <w:color w:val="000000" w:themeColor="text1"/>
        </w:rPr>
        <w:t>教職員並びに児童生徒の</w:t>
      </w:r>
      <w:r w:rsidR="00C96FA0" w:rsidRPr="00DC7D57">
        <w:rPr>
          <w:rFonts w:hint="eastAsia"/>
          <w:color w:val="000000" w:themeColor="text1"/>
        </w:rPr>
        <w:t>情報が県内異動時に連携</w:t>
      </w:r>
    </w:p>
    <w:p w14:paraId="7EDEB35E" w14:textId="17929928" w:rsidR="00C96FA0" w:rsidRPr="00DC7D57" w:rsidRDefault="00C96FA0" w:rsidP="005823D3">
      <w:pPr>
        <w:pStyle w:val="af1"/>
        <w:numPr>
          <w:ilvl w:val="0"/>
          <w:numId w:val="19"/>
        </w:numPr>
        <w:spacing w:line="280" w:lineRule="exact"/>
        <w:ind w:leftChars="0"/>
        <w:rPr>
          <w:color w:val="000000" w:themeColor="text1"/>
        </w:rPr>
      </w:pPr>
      <w:r w:rsidRPr="00DC7D57">
        <w:rPr>
          <w:rFonts w:hint="eastAsia"/>
          <w:color w:val="000000" w:themeColor="text1"/>
        </w:rPr>
        <w:t>県、学校間がグループウェア等で繋がることによる情報共有の促進</w:t>
      </w:r>
    </w:p>
    <w:p w14:paraId="02BD4225" w14:textId="5513A6AA" w:rsidR="00C96FA0" w:rsidRPr="00DC7D57" w:rsidRDefault="00C96FA0" w:rsidP="005823D3">
      <w:pPr>
        <w:pStyle w:val="af1"/>
        <w:numPr>
          <w:ilvl w:val="0"/>
          <w:numId w:val="19"/>
        </w:numPr>
        <w:spacing w:line="280" w:lineRule="exact"/>
        <w:ind w:leftChars="0"/>
        <w:rPr>
          <w:color w:val="000000" w:themeColor="text1"/>
        </w:rPr>
      </w:pPr>
      <w:r w:rsidRPr="00DC7D57">
        <w:rPr>
          <w:rFonts w:hint="eastAsia"/>
          <w:color w:val="000000" w:themeColor="text1"/>
        </w:rPr>
        <w:t>服務管理や文書、事務業務のシステム化による負担軽減の実現</w:t>
      </w:r>
    </w:p>
    <w:p w14:paraId="16B3C07F" w14:textId="0472EDFF" w:rsidR="00C96FA0" w:rsidRPr="00DC7D57" w:rsidRDefault="00C96FA0" w:rsidP="005823D3">
      <w:pPr>
        <w:pStyle w:val="af1"/>
        <w:numPr>
          <w:ilvl w:val="0"/>
          <w:numId w:val="19"/>
        </w:numPr>
        <w:spacing w:line="280" w:lineRule="exact"/>
        <w:ind w:leftChars="0"/>
        <w:rPr>
          <w:color w:val="000000" w:themeColor="text1"/>
        </w:rPr>
      </w:pPr>
      <w:r w:rsidRPr="00DC7D57">
        <w:rPr>
          <w:rFonts w:hint="eastAsia"/>
          <w:color w:val="000000" w:themeColor="text1"/>
        </w:rPr>
        <w:t>各種アカウント管理の負担軽減とその支援</w:t>
      </w:r>
    </w:p>
    <w:p w14:paraId="29CDAB4D" w14:textId="6666310B" w:rsidR="00C96FA0" w:rsidRPr="00DC7D57" w:rsidRDefault="00C96FA0" w:rsidP="005823D3">
      <w:pPr>
        <w:pStyle w:val="af1"/>
        <w:numPr>
          <w:ilvl w:val="0"/>
          <w:numId w:val="19"/>
        </w:numPr>
        <w:spacing w:line="280" w:lineRule="exact"/>
        <w:ind w:leftChars="0"/>
        <w:rPr>
          <w:color w:val="000000" w:themeColor="text1"/>
        </w:rPr>
      </w:pPr>
      <w:r w:rsidRPr="00DC7D57">
        <w:rPr>
          <w:rFonts w:hint="eastAsia"/>
          <w:color w:val="000000" w:themeColor="text1"/>
        </w:rPr>
        <w:t>校務ダッシュボード構築による蓄積されたデータの可視化</w:t>
      </w:r>
    </w:p>
    <w:p w14:paraId="428080EB" w14:textId="59B17DB5" w:rsidR="00C96FA0" w:rsidRPr="00DC7D57" w:rsidRDefault="00C96FA0" w:rsidP="005823D3">
      <w:pPr>
        <w:pStyle w:val="af1"/>
        <w:numPr>
          <w:ilvl w:val="0"/>
          <w:numId w:val="19"/>
        </w:numPr>
        <w:spacing w:line="280" w:lineRule="exact"/>
        <w:ind w:leftChars="0"/>
        <w:rPr>
          <w:color w:val="000000" w:themeColor="text1"/>
        </w:rPr>
      </w:pPr>
      <w:r w:rsidRPr="00DC7D57">
        <w:rPr>
          <w:rFonts w:hint="eastAsia"/>
          <w:color w:val="000000" w:themeColor="text1"/>
        </w:rPr>
        <w:t>長欠児童生徒や不登校児童生徒に関する適切な管理とその支援</w:t>
      </w:r>
    </w:p>
    <w:p w14:paraId="3CA288E8" w14:textId="0C750353" w:rsidR="00B40F4C" w:rsidRPr="005444A0" w:rsidRDefault="009B2EA5" w:rsidP="00725AD8">
      <w:pPr>
        <w:pStyle w:val="2"/>
        <w:spacing w:line="280" w:lineRule="exact"/>
        <w:rPr>
          <w:rFonts w:ascii="UD デジタル 教科書体 NK-R" w:eastAsia="UD デジタル 教科書体 NK-R"/>
          <w:color w:val="000000" w:themeColor="text1"/>
        </w:rPr>
      </w:pPr>
      <w:bookmarkStart w:id="3" w:name="_Toc221038239"/>
      <w:r w:rsidRPr="005444A0">
        <w:rPr>
          <w:rFonts w:ascii="UD デジタル 教科書体 NK-R" w:eastAsia="UD デジタル 教科書体 NK-R" w:hint="eastAsia"/>
          <w:color w:val="000000" w:themeColor="text1"/>
        </w:rPr>
        <w:t>1.3</w:t>
      </w:r>
      <w:r w:rsidR="00FE4A1D" w:rsidRPr="005444A0">
        <w:rPr>
          <w:rFonts w:ascii="UD デジタル 教科書体 NK-R" w:eastAsia="UD デジタル 教科書体 NK-R" w:hint="eastAsia"/>
          <w:color w:val="000000" w:themeColor="text1"/>
        </w:rPr>
        <w:t xml:space="preserve">　</w:t>
      </w:r>
      <w:r w:rsidR="00C96FA0" w:rsidRPr="005444A0">
        <w:rPr>
          <w:rFonts w:ascii="UD デジタル 教科書体 NK-R" w:eastAsia="UD デジタル 教科書体 NK-R" w:hint="eastAsia"/>
          <w:color w:val="000000" w:themeColor="text1"/>
        </w:rPr>
        <w:t>事業内容</w:t>
      </w:r>
      <w:bookmarkEnd w:id="3"/>
    </w:p>
    <w:p w14:paraId="38CAE456" w14:textId="0C235BA7" w:rsidR="00D6127F" w:rsidRPr="00095AD4" w:rsidRDefault="00413662" w:rsidP="005823D3">
      <w:pPr>
        <w:pStyle w:val="af1"/>
        <w:numPr>
          <w:ilvl w:val="0"/>
          <w:numId w:val="20"/>
        </w:numPr>
        <w:spacing w:line="280" w:lineRule="exact"/>
        <w:ind w:leftChars="0"/>
        <w:rPr>
          <w:color w:val="000000" w:themeColor="text1"/>
        </w:rPr>
      </w:pPr>
      <w:r w:rsidRPr="00095AD4">
        <w:rPr>
          <w:rFonts w:hint="eastAsia"/>
          <w:color w:val="000000" w:themeColor="text1"/>
        </w:rPr>
        <w:t>県立高等学校及び県立特別支援学校における</w:t>
      </w:r>
      <w:r w:rsidR="00FC7CA8" w:rsidRPr="00095AD4">
        <w:rPr>
          <w:rFonts w:hint="eastAsia"/>
          <w:color w:val="000000" w:themeColor="text1"/>
        </w:rPr>
        <w:t>本</w:t>
      </w:r>
      <w:r w:rsidR="00E64FCB" w:rsidRPr="00095AD4">
        <w:rPr>
          <w:rFonts w:hint="eastAsia"/>
          <w:color w:val="000000" w:themeColor="text1"/>
        </w:rPr>
        <w:t>システム</w:t>
      </w:r>
      <w:r w:rsidR="00D6127F" w:rsidRPr="00095AD4">
        <w:rPr>
          <w:rFonts w:hint="eastAsia"/>
          <w:color w:val="000000" w:themeColor="text1"/>
        </w:rPr>
        <w:t>の構築・運用</w:t>
      </w:r>
    </w:p>
    <w:p w14:paraId="2917317F" w14:textId="5B8D5828" w:rsidR="00D6127F" w:rsidRPr="00095AD4" w:rsidRDefault="00D6127F" w:rsidP="005823D3">
      <w:pPr>
        <w:pStyle w:val="af1"/>
        <w:numPr>
          <w:ilvl w:val="0"/>
          <w:numId w:val="20"/>
        </w:numPr>
        <w:spacing w:line="280" w:lineRule="exact"/>
        <w:ind w:leftChars="0"/>
        <w:rPr>
          <w:color w:val="000000" w:themeColor="text1"/>
        </w:rPr>
      </w:pPr>
      <w:r w:rsidRPr="00095AD4">
        <w:rPr>
          <w:rFonts w:hint="eastAsia"/>
          <w:color w:val="000000" w:themeColor="text1"/>
        </w:rPr>
        <w:t>外部システム間のデータ連携</w:t>
      </w:r>
    </w:p>
    <w:p w14:paraId="6F6672E1" w14:textId="24496AE3" w:rsidR="00D6127F" w:rsidRPr="00095AD4" w:rsidRDefault="00D6127F" w:rsidP="005823D3">
      <w:pPr>
        <w:pStyle w:val="af1"/>
        <w:numPr>
          <w:ilvl w:val="0"/>
          <w:numId w:val="20"/>
        </w:numPr>
        <w:spacing w:line="280" w:lineRule="exact"/>
        <w:ind w:leftChars="0"/>
        <w:rPr>
          <w:color w:val="000000" w:themeColor="text1"/>
        </w:rPr>
      </w:pPr>
      <w:r w:rsidRPr="00095AD4">
        <w:rPr>
          <w:rFonts w:hint="eastAsia"/>
          <w:color w:val="000000" w:themeColor="text1"/>
        </w:rPr>
        <w:t>県認証基盤との連携及びセキュリティ確保（方法の提案含む）</w:t>
      </w:r>
    </w:p>
    <w:p w14:paraId="08120C5C" w14:textId="2579AC2E" w:rsidR="00D6127F" w:rsidRPr="00095AD4" w:rsidRDefault="00D6127F" w:rsidP="005823D3">
      <w:pPr>
        <w:pStyle w:val="af1"/>
        <w:numPr>
          <w:ilvl w:val="0"/>
          <w:numId w:val="20"/>
        </w:numPr>
        <w:spacing w:line="280" w:lineRule="exact"/>
        <w:ind w:leftChars="0" w:left="652" w:hanging="442"/>
        <w:rPr>
          <w:color w:val="000000" w:themeColor="text1"/>
        </w:rPr>
      </w:pPr>
      <w:r w:rsidRPr="00095AD4">
        <w:rPr>
          <w:rFonts w:hint="eastAsia"/>
          <w:color w:val="000000" w:themeColor="text1"/>
        </w:rPr>
        <w:t>(1)による校務処理の効率化を図る提案</w:t>
      </w:r>
    </w:p>
    <w:p w14:paraId="618E6308" w14:textId="77777777" w:rsidR="00D03552" w:rsidRPr="00D03552" w:rsidRDefault="00D6127F" w:rsidP="005823D3">
      <w:pPr>
        <w:pStyle w:val="af1"/>
        <w:widowControl/>
        <w:numPr>
          <w:ilvl w:val="0"/>
          <w:numId w:val="20"/>
        </w:numPr>
        <w:spacing w:line="280" w:lineRule="exact"/>
        <w:ind w:leftChars="0" w:left="652" w:hanging="442"/>
        <w:jc w:val="left"/>
      </w:pPr>
      <w:r w:rsidRPr="00ED2457">
        <w:rPr>
          <w:rFonts w:hint="eastAsia"/>
          <w:color w:val="000000" w:themeColor="text1"/>
        </w:rPr>
        <w:t>事業に必要な研修の実施及びヘルプデスク業務・学校運用支援サポート体制の整備</w:t>
      </w:r>
    </w:p>
    <w:p w14:paraId="25E74701" w14:textId="4193E393" w:rsidR="00D6127F" w:rsidRPr="00ED2457" w:rsidRDefault="00D6127F" w:rsidP="005823D3">
      <w:pPr>
        <w:pStyle w:val="af1"/>
        <w:widowControl/>
        <w:numPr>
          <w:ilvl w:val="0"/>
          <w:numId w:val="20"/>
        </w:numPr>
        <w:spacing w:line="280" w:lineRule="exact"/>
        <w:ind w:leftChars="0" w:left="652" w:hanging="442"/>
        <w:jc w:val="left"/>
      </w:pPr>
      <w:r w:rsidRPr="00ED2457">
        <w:rPr>
          <w:rFonts w:hint="eastAsia"/>
        </w:rPr>
        <w:br w:type="page"/>
      </w:r>
    </w:p>
    <w:p w14:paraId="3410BB13" w14:textId="2687ED0D" w:rsidR="00C82FA9" w:rsidRPr="005444A0" w:rsidRDefault="00C82FA9" w:rsidP="00C82FA9">
      <w:pPr>
        <w:pStyle w:val="1"/>
        <w:rPr>
          <w:rFonts w:ascii="UD デジタル 教科書体 NK-R" w:eastAsia="UD デジタル 教科書体 NK-R"/>
          <w:color w:val="000000" w:themeColor="text1"/>
        </w:rPr>
      </w:pPr>
      <w:bookmarkStart w:id="4" w:name="_Toc221038240"/>
      <w:r w:rsidRPr="005444A0">
        <w:rPr>
          <w:rFonts w:ascii="UD デジタル 教科書体 NK-R" w:eastAsia="UD デジタル 教科書体 NK-R" w:hint="eastAsia"/>
          <w:color w:val="000000" w:themeColor="text1"/>
        </w:rPr>
        <w:t>２．調達における方針</w:t>
      </w:r>
      <w:bookmarkEnd w:id="4"/>
    </w:p>
    <w:p w14:paraId="00E5978E" w14:textId="1FEE0C06" w:rsidR="00C82FA9" w:rsidRPr="005444A0" w:rsidRDefault="00C82FA9" w:rsidP="00C82FA9">
      <w:pPr>
        <w:pStyle w:val="2"/>
        <w:rPr>
          <w:rFonts w:ascii="UD デジタル 教科書体 NK-R" w:eastAsia="UD デジタル 教科書体 NK-R"/>
          <w:color w:val="000000" w:themeColor="text1"/>
        </w:rPr>
      </w:pPr>
      <w:bookmarkStart w:id="5" w:name="_Toc221038241"/>
      <w:r w:rsidRPr="005444A0">
        <w:rPr>
          <w:rFonts w:ascii="UD デジタル 教科書体 NK-R" w:eastAsia="UD デジタル 教科書体 NK-R" w:hint="eastAsia"/>
          <w:color w:val="000000" w:themeColor="text1"/>
        </w:rPr>
        <w:t>2.1　文部科学省事業との関係</w:t>
      </w:r>
      <w:bookmarkEnd w:id="5"/>
    </w:p>
    <w:p w14:paraId="2F8CFEB3" w14:textId="2ACA1DCC" w:rsidR="00C82FA9" w:rsidRPr="005444A0" w:rsidRDefault="00C82FA9" w:rsidP="002E745A">
      <w:pPr>
        <w:ind w:leftChars="100" w:left="210" w:firstLineChars="100" w:firstLine="210"/>
        <w:rPr>
          <w:rFonts w:ascii="UD デジタル 教科書体 NK-R" w:eastAsia="UD デジタル 教科書体 NK-R"/>
        </w:rPr>
      </w:pPr>
      <w:r w:rsidRPr="005444A0">
        <w:rPr>
          <w:rFonts w:ascii="UD デジタル 教科書体 NK-R" w:eastAsia="UD デジタル 教科書体 NK-R" w:hint="eastAsia"/>
        </w:rPr>
        <w:t>本調達は、文部科学省令和</w:t>
      </w:r>
      <w:r w:rsidR="005252D4" w:rsidRPr="00A50379">
        <w:rPr>
          <w:rFonts w:ascii="UD デジタル 教科書体 NK-R" w:eastAsia="UD デジタル 教科書体 NK-R" w:hint="eastAsia"/>
          <w:color w:val="000000" w:themeColor="text1"/>
        </w:rPr>
        <w:t>８</w:t>
      </w:r>
      <w:r w:rsidRPr="005444A0">
        <w:rPr>
          <w:rFonts w:ascii="UD デジタル 教科書体 NK-R" w:eastAsia="UD デジタル 教科書体 NK-R" w:hint="eastAsia"/>
        </w:rPr>
        <w:t>年度補正予算事業「GIGAスクール構想支援体制整備事業」の補助金を活用して実施されるものであり、</w:t>
      </w:r>
      <w:r w:rsidR="005252D4" w:rsidRPr="005444A0">
        <w:rPr>
          <w:rFonts w:ascii="UD デジタル 教科書体 NK-R" w:eastAsia="UD デジタル 教科書体 NK-R" w:hint="eastAsia"/>
        </w:rPr>
        <w:t>県域での共同</w:t>
      </w:r>
      <w:r w:rsidR="00CE131D">
        <w:rPr>
          <w:rFonts w:ascii="UD デジタル 教科書体 NK-R" w:eastAsia="UD デジタル 教科書体 NK-R" w:hint="eastAsia"/>
        </w:rPr>
        <w:t>仕様による</w:t>
      </w:r>
      <w:r w:rsidR="005252D4" w:rsidRPr="005444A0">
        <w:rPr>
          <w:rFonts w:ascii="UD デジタル 教科書体 NK-R" w:eastAsia="UD デジタル 教科書体 NK-R" w:hint="eastAsia"/>
        </w:rPr>
        <w:t>調達・帳票統一を前提に、次世代校務DX環境整備の一環として行われるものである。</w:t>
      </w:r>
    </w:p>
    <w:p w14:paraId="665E92F8" w14:textId="18C6E308" w:rsidR="001372DF" w:rsidRPr="005444A0" w:rsidRDefault="001372DF" w:rsidP="001372DF">
      <w:pPr>
        <w:pStyle w:val="2"/>
        <w:rPr>
          <w:rFonts w:ascii="UD デジタル 教科書体 NK-R" w:eastAsia="UD デジタル 教科書体 NK-R"/>
          <w:color w:val="000000" w:themeColor="text1"/>
        </w:rPr>
      </w:pPr>
      <w:bookmarkStart w:id="6" w:name="_Toc221038242"/>
      <w:r w:rsidRPr="005444A0">
        <w:rPr>
          <w:rFonts w:ascii="UD デジタル 教科書体 NK-R" w:eastAsia="UD デジタル 教科書体 NK-R" w:hint="eastAsia"/>
          <w:color w:val="000000" w:themeColor="text1"/>
        </w:rPr>
        <w:t>2.2　構築環境</w:t>
      </w:r>
      <w:bookmarkEnd w:id="6"/>
    </w:p>
    <w:p w14:paraId="5144DFCA" w14:textId="2675054A" w:rsidR="00242D43" w:rsidRPr="005444A0" w:rsidRDefault="001372DF" w:rsidP="00242D43">
      <w:pPr>
        <w:ind w:leftChars="100" w:left="210" w:firstLineChars="100" w:firstLine="210"/>
        <w:rPr>
          <w:rFonts w:ascii="UD デジタル 教科書体 NK-R" w:eastAsia="UD デジタル 教科書体 NK-R"/>
        </w:rPr>
      </w:pPr>
      <w:r w:rsidRPr="005444A0">
        <w:rPr>
          <w:rFonts w:ascii="UD デジタル 教科書体 NK-R" w:eastAsia="UD デジタル 教科書体 NK-R" w:hint="eastAsia"/>
        </w:rPr>
        <w:t>本調達にあたり、以下の方針に留意すること。</w:t>
      </w:r>
    </w:p>
    <w:p w14:paraId="766B6DE1" w14:textId="082EDFD5" w:rsidR="001372DF" w:rsidRPr="00242D43" w:rsidRDefault="00FC7CA8" w:rsidP="005823D3">
      <w:pPr>
        <w:pStyle w:val="af1"/>
        <w:numPr>
          <w:ilvl w:val="0"/>
          <w:numId w:val="21"/>
        </w:numPr>
        <w:ind w:leftChars="0" w:left="652" w:hanging="442"/>
        <w:rPr>
          <w:color w:val="000000" w:themeColor="text1"/>
        </w:rPr>
      </w:pPr>
      <w:r w:rsidRPr="00242D43">
        <w:rPr>
          <w:rFonts w:hint="eastAsia"/>
          <w:color w:val="000000" w:themeColor="text1"/>
        </w:rPr>
        <w:t>本</w:t>
      </w:r>
      <w:r w:rsidR="00E64FCB" w:rsidRPr="00242D43">
        <w:rPr>
          <w:rFonts w:hint="eastAsia"/>
          <w:color w:val="000000" w:themeColor="text1"/>
        </w:rPr>
        <w:t>システム</w:t>
      </w:r>
      <w:r w:rsidR="001372DF" w:rsidRPr="00242D43">
        <w:rPr>
          <w:rFonts w:hint="eastAsia"/>
          <w:color w:val="000000" w:themeColor="text1"/>
        </w:rPr>
        <w:t>は、パブリッククラウド方式で提供すること</w:t>
      </w:r>
      <w:r w:rsidR="0088597D" w:rsidRPr="00242D43">
        <w:rPr>
          <w:rFonts w:hint="eastAsia"/>
          <w:color w:val="000000" w:themeColor="text1"/>
        </w:rPr>
        <w:t>。端末からの</w:t>
      </w:r>
      <w:r w:rsidR="001372DF" w:rsidRPr="00242D43">
        <w:rPr>
          <w:rFonts w:hint="eastAsia"/>
          <w:color w:val="000000" w:themeColor="text1"/>
        </w:rPr>
        <w:t>接続はインターネット経由とする。</w:t>
      </w:r>
    </w:p>
    <w:p w14:paraId="3DF35670" w14:textId="0C925536" w:rsidR="001372DF" w:rsidRPr="00242D43" w:rsidRDefault="001372DF" w:rsidP="005823D3">
      <w:pPr>
        <w:pStyle w:val="af1"/>
        <w:numPr>
          <w:ilvl w:val="0"/>
          <w:numId w:val="21"/>
        </w:numPr>
        <w:ind w:leftChars="0" w:left="652" w:hanging="442"/>
        <w:rPr>
          <w:color w:val="000000" w:themeColor="text1"/>
        </w:rPr>
      </w:pPr>
      <w:r w:rsidRPr="00242D43">
        <w:rPr>
          <w:rFonts w:hint="eastAsia"/>
          <w:color w:val="000000" w:themeColor="text1"/>
          <w:spacing w:val="-14"/>
        </w:rPr>
        <w:t>文部科学省が定める「GIGAスクール構想の下での校務DXについて」に基づき、</w:t>
      </w:r>
      <w:r w:rsidR="00FC7CA8" w:rsidRPr="00242D43">
        <w:rPr>
          <w:rFonts w:hint="eastAsia"/>
          <w:color w:val="000000" w:themeColor="text1"/>
          <w:spacing w:val="-14"/>
        </w:rPr>
        <w:t>本</w:t>
      </w:r>
      <w:r w:rsidR="00E64FCB" w:rsidRPr="00242D43">
        <w:rPr>
          <w:rFonts w:hint="eastAsia"/>
          <w:color w:val="000000" w:themeColor="text1"/>
          <w:spacing w:val="-14"/>
        </w:rPr>
        <w:t>システム</w:t>
      </w:r>
      <w:r w:rsidRPr="00242D43">
        <w:rPr>
          <w:rFonts w:hint="eastAsia"/>
          <w:color w:val="000000" w:themeColor="text1"/>
          <w:spacing w:val="-14"/>
        </w:rPr>
        <w:t>を利用する際は、①多要素認証、②SSO、IDS(</w:t>
      </w:r>
      <w:proofErr w:type="spellStart"/>
      <w:r w:rsidRPr="00242D43">
        <w:rPr>
          <w:rFonts w:hint="eastAsia"/>
          <w:color w:val="000000" w:themeColor="text1"/>
          <w:spacing w:val="-14"/>
        </w:rPr>
        <w:t>IntrusionDetectionSystem</w:t>
      </w:r>
      <w:proofErr w:type="spellEnd"/>
      <w:r w:rsidRPr="00242D43">
        <w:rPr>
          <w:rFonts w:hint="eastAsia"/>
          <w:color w:val="000000" w:themeColor="text1"/>
          <w:spacing w:val="-14"/>
        </w:rPr>
        <w:t>)もしくはIPS(</w:t>
      </w:r>
      <w:proofErr w:type="spellStart"/>
      <w:r w:rsidRPr="00242D43">
        <w:rPr>
          <w:rFonts w:hint="eastAsia"/>
          <w:color w:val="000000" w:themeColor="text1"/>
          <w:spacing w:val="-14"/>
        </w:rPr>
        <w:t>IntrusionPreventionSystem</w:t>
      </w:r>
      <w:proofErr w:type="spellEnd"/>
      <w:r w:rsidRPr="00242D43">
        <w:rPr>
          <w:rFonts w:hint="eastAsia"/>
          <w:color w:val="000000" w:themeColor="text1"/>
          <w:spacing w:val="-14"/>
        </w:rPr>
        <w:t>)、④データの暗号化を原則必須とすること。</w:t>
      </w:r>
    </w:p>
    <w:p w14:paraId="3F6E4B34" w14:textId="27EADF10" w:rsidR="001372DF" w:rsidRPr="00242D43" w:rsidRDefault="00FC7CA8" w:rsidP="005823D3">
      <w:pPr>
        <w:pStyle w:val="af1"/>
        <w:numPr>
          <w:ilvl w:val="0"/>
          <w:numId w:val="21"/>
        </w:numPr>
        <w:ind w:leftChars="0" w:left="652" w:hanging="442"/>
        <w:rPr>
          <w:color w:val="000000" w:themeColor="text1"/>
        </w:rPr>
      </w:pPr>
      <w:r w:rsidRPr="00242D43">
        <w:rPr>
          <w:rFonts w:hint="eastAsia"/>
          <w:color w:val="000000" w:themeColor="text1"/>
        </w:rPr>
        <w:t>本</w:t>
      </w:r>
      <w:r w:rsidR="00E64FCB" w:rsidRPr="00242D43">
        <w:rPr>
          <w:rFonts w:hint="eastAsia"/>
          <w:color w:val="000000" w:themeColor="text1"/>
        </w:rPr>
        <w:t>システム</w:t>
      </w:r>
      <w:r w:rsidR="001372DF" w:rsidRPr="00242D43">
        <w:rPr>
          <w:rFonts w:hint="eastAsia"/>
          <w:color w:val="000000" w:themeColor="text1"/>
        </w:rPr>
        <w:t>における通信の安全性に関する要素技術（通信経路の暗号化やWebフィルタリング）は、</w:t>
      </w:r>
      <w:r w:rsidR="00413662" w:rsidRPr="00242D43">
        <w:rPr>
          <w:rFonts w:hint="eastAsia"/>
        </w:rPr>
        <w:t>県</w:t>
      </w:r>
      <w:r w:rsidR="0088253C" w:rsidRPr="00242D43">
        <w:rPr>
          <w:rFonts w:hint="eastAsia"/>
          <w:color w:val="000000" w:themeColor="text1"/>
        </w:rPr>
        <w:t>において</w:t>
      </w:r>
      <w:r w:rsidR="001372DF" w:rsidRPr="00242D43">
        <w:rPr>
          <w:rFonts w:hint="eastAsia"/>
          <w:color w:val="000000" w:themeColor="text1"/>
        </w:rPr>
        <w:t>検討し整備するものとするが、</w:t>
      </w:r>
      <w:r w:rsidRPr="00242D43">
        <w:rPr>
          <w:rFonts w:hint="eastAsia"/>
          <w:color w:val="000000" w:themeColor="text1"/>
        </w:rPr>
        <w:t>本</w:t>
      </w:r>
      <w:r w:rsidR="00E64FCB" w:rsidRPr="00242D43">
        <w:rPr>
          <w:rFonts w:hint="eastAsia"/>
          <w:color w:val="000000" w:themeColor="text1"/>
        </w:rPr>
        <w:t>システム</w:t>
      </w:r>
      <w:r w:rsidR="001372DF" w:rsidRPr="00242D43">
        <w:rPr>
          <w:rFonts w:hint="eastAsia"/>
          <w:color w:val="000000" w:themeColor="text1"/>
        </w:rPr>
        <w:t>への安定的な接続やリスクを軽減する仕様は、本</w:t>
      </w:r>
      <w:r w:rsidR="00AF5E3A" w:rsidRPr="00242D43">
        <w:rPr>
          <w:rFonts w:hint="eastAsia"/>
          <w:color w:val="000000" w:themeColor="text1"/>
        </w:rPr>
        <w:t>提案</w:t>
      </w:r>
      <w:r w:rsidR="001372DF" w:rsidRPr="00242D43">
        <w:rPr>
          <w:rFonts w:hint="eastAsia"/>
          <w:color w:val="000000" w:themeColor="text1"/>
        </w:rPr>
        <w:t>に含めても良い。</w:t>
      </w:r>
    </w:p>
    <w:p w14:paraId="6D1C803E" w14:textId="0A5DEF23" w:rsidR="001372DF" w:rsidRPr="00242D43" w:rsidRDefault="001372DF" w:rsidP="005823D3">
      <w:pPr>
        <w:pStyle w:val="af1"/>
        <w:numPr>
          <w:ilvl w:val="0"/>
          <w:numId w:val="21"/>
        </w:numPr>
        <w:ind w:leftChars="0" w:left="652" w:hanging="442"/>
        <w:rPr>
          <w:color w:val="000000" w:themeColor="text1"/>
        </w:rPr>
      </w:pPr>
      <w:r w:rsidRPr="00242D43">
        <w:rPr>
          <w:rFonts w:hint="eastAsia"/>
          <w:color w:val="000000" w:themeColor="text1"/>
          <w:spacing w:val="-14"/>
        </w:rPr>
        <w:t>多要素認証は、ID／パスワードの他、</w:t>
      </w:r>
      <w:r w:rsidR="00E84D29" w:rsidRPr="00242D43">
        <w:rPr>
          <w:rFonts w:hint="eastAsia"/>
          <w:color w:val="000000" w:themeColor="text1"/>
          <w:spacing w:val="-14"/>
        </w:rPr>
        <w:t>県</w:t>
      </w:r>
      <w:r w:rsidRPr="00242D43">
        <w:rPr>
          <w:rFonts w:hint="eastAsia"/>
          <w:color w:val="000000" w:themeColor="text1"/>
          <w:spacing w:val="-14"/>
        </w:rPr>
        <w:t>の環境や要望に合わせた方法を</w:t>
      </w:r>
      <w:r w:rsidR="00053332">
        <w:rPr>
          <w:rFonts w:hint="eastAsia"/>
          <w:color w:val="000000" w:themeColor="text1"/>
          <w:spacing w:val="-14"/>
        </w:rPr>
        <w:t>実現できるよう柔軟な対応を想定すること。</w:t>
      </w:r>
      <w:r w:rsidRPr="00242D43">
        <w:rPr>
          <w:rFonts w:hint="eastAsia"/>
          <w:color w:val="000000" w:themeColor="text1"/>
          <w:spacing w:val="-14"/>
        </w:rPr>
        <w:t>必要な証明書やライセンス等があれば本調達に含め</w:t>
      </w:r>
      <w:r w:rsidR="00053332">
        <w:rPr>
          <w:rFonts w:hint="eastAsia"/>
          <w:color w:val="000000" w:themeColor="text1"/>
          <w:spacing w:val="-14"/>
        </w:rPr>
        <w:t>て良いが</w:t>
      </w:r>
      <w:r w:rsidRPr="00242D43">
        <w:rPr>
          <w:rFonts w:hint="eastAsia"/>
          <w:color w:val="000000" w:themeColor="text1"/>
          <w:spacing w:val="-14"/>
        </w:rPr>
        <w:t>、端末にインストールが必要な方法は、インストール作業費用を明示するとともに、一斉作業可能な方法を提案するなど負担軽減につながる</w:t>
      </w:r>
      <w:r w:rsidR="0088253C" w:rsidRPr="00242D43">
        <w:rPr>
          <w:rFonts w:hint="eastAsia"/>
          <w:color w:val="000000" w:themeColor="text1"/>
          <w:spacing w:val="-14"/>
        </w:rPr>
        <w:t>機能</w:t>
      </w:r>
      <w:r w:rsidRPr="00242D43">
        <w:rPr>
          <w:rFonts w:hint="eastAsia"/>
          <w:color w:val="000000" w:themeColor="text1"/>
          <w:spacing w:val="-14"/>
        </w:rPr>
        <w:t>があれば提案すること。</w:t>
      </w:r>
    </w:p>
    <w:p w14:paraId="46A6A047" w14:textId="117BA538" w:rsidR="000D31ED" w:rsidRPr="00242D43" w:rsidRDefault="00DF03F6" w:rsidP="005823D3">
      <w:pPr>
        <w:pStyle w:val="af1"/>
        <w:numPr>
          <w:ilvl w:val="0"/>
          <w:numId w:val="21"/>
        </w:numPr>
        <w:ind w:leftChars="0" w:left="652" w:hanging="442"/>
        <w:rPr>
          <w:color w:val="000000" w:themeColor="text1"/>
        </w:rPr>
      </w:pPr>
      <w:r w:rsidRPr="00242D43">
        <w:rPr>
          <w:rFonts w:hint="eastAsia"/>
          <w:color w:val="000000" w:themeColor="text1"/>
        </w:rPr>
        <w:t>本</w:t>
      </w:r>
      <w:r w:rsidR="00E64FCB" w:rsidRPr="00242D43">
        <w:rPr>
          <w:rFonts w:hint="eastAsia"/>
          <w:color w:val="000000" w:themeColor="text1"/>
        </w:rPr>
        <w:t>システム</w:t>
      </w:r>
      <w:r w:rsidR="000D31ED" w:rsidRPr="00242D43">
        <w:rPr>
          <w:rFonts w:hint="eastAsia"/>
          <w:color w:val="000000" w:themeColor="text1"/>
        </w:rPr>
        <w:t>に集約されるデータを可視化する機能（校務ダッシュボード等）を用いて、学校及び</w:t>
      </w:r>
      <w:r w:rsidR="0088253C" w:rsidRPr="00242D43">
        <w:rPr>
          <w:rFonts w:hint="eastAsia"/>
          <w:color w:val="000000" w:themeColor="text1"/>
        </w:rPr>
        <w:t>県</w:t>
      </w:r>
      <w:r w:rsidR="000D31ED" w:rsidRPr="00242D43">
        <w:rPr>
          <w:rFonts w:hint="eastAsia"/>
          <w:color w:val="000000" w:themeColor="text1"/>
        </w:rPr>
        <w:t>が児童生徒の指導や学校運営等に活用できること。個人・学級・学校</w:t>
      </w:r>
      <w:r w:rsidR="0088253C" w:rsidRPr="00242D43">
        <w:rPr>
          <w:rFonts w:hint="eastAsia"/>
          <w:color w:val="000000" w:themeColor="text1"/>
        </w:rPr>
        <w:t>・</w:t>
      </w:r>
      <w:r w:rsidR="000D31ED" w:rsidRPr="00242D43">
        <w:rPr>
          <w:rFonts w:hint="eastAsia"/>
          <w:color w:val="000000" w:themeColor="text1"/>
        </w:rPr>
        <w:t>県目線で</w:t>
      </w:r>
      <w:r w:rsidR="0088253C" w:rsidRPr="00242D43">
        <w:rPr>
          <w:rFonts w:hint="eastAsia"/>
          <w:color w:val="000000" w:themeColor="text1"/>
        </w:rPr>
        <w:t>それぞれ</w:t>
      </w:r>
      <w:r w:rsidR="000D31ED" w:rsidRPr="00242D43">
        <w:rPr>
          <w:rFonts w:hint="eastAsia"/>
          <w:color w:val="000000" w:themeColor="text1"/>
        </w:rPr>
        <w:t>可視化されることで、利用者のニーズに沿った情報を的確に閲覧できること。</w:t>
      </w:r>
    </w:p>
    <w:p w14:paraId="690FB660" w14:textId="61C1E572" w:rsidR="00242D43" w:rsidRPr="00242D43" w:rsidRDefault="000D31ED" w:rsidP="005823D3">
      <w:pPr>
        <w:pStyle w:val="af1"/>
        <w:numPr>
          <w:ilvl w:val="0"/>
          <w:numId w:val="21"/>
        </w:numPr>
        <w:ind w:leftChars="0" w:left="652" w:hanging="442"/>
        <w:rPr>
          <w:color w:val="000000" w:themeColor="text1"/>
        </w:rPr>
      </w:pPr>
      <w:r w:rsidRPr="00242D43">
        <w:rPr>
          <w:rFonts w:hint="eastAsia"/>
          <w:color w:val="000000" w:themeColor="text1"/>
        </w:rPr>
        <w:t>システム内のデータにおいては、権限による</w:t>
      </w:r>
      <w:r w:rsidR="0088597D" w:rsidRPr="00242D43">
        <w:rPr>
          <w:rFonts w:hint="eastAsia"/>
          <w:color w:val="000000" w:themeColor="text1"/>
        </w:rPr>
        <w:t>利用及び管理</w:t>
      </w:r>
      <w:r w:rsidRPr="00242D43">
        <w:rPr>
          <w:rFonts w:hint="eastAsia"/>
          <w:color w:val="000000" w:themeColor="text1"/>
        </w:rPr>
        <w:t>が可能な提案とする。</w:t>
      </w:r>
    </w:p>
    <w:p w14:paraId="1FAF3F64" w14:textId="7F2F206E" w:rsidR="001D3C1E" w:rsidRPr="005444A0" w:rsidRDefault="001D3C1E" w:rsidP="001D3C1E">
      <w:pPr>
        <w:pStyle w:val="2"/>
        <w:rPr>
          <w:rFonts w:ascii="UD デジタル 教科書体 NK-R" w:eastAsia="UD デジタル 教科書体 NK-R"/>
          <w:color w:val="000000" w:themeColor="text1"/>
        </w:rPr>
      </w:pPr>
      <w:bookmarkStart w:id="7" w:name="_Toc221038243"/>
      <w:r w:rsidRPr="005444A0">
        <w:rPr>
          <w:rFonts w:ascii="UD デジタル 教科書体 NK-R" w:eastAsia="UD デジタル 教科書体 NK-R" w:hint="eastAsia"/>
          <w:color w:val="000000" w:themeColor="text1"/>
        </w:rPr>
        <w:t>2.3　契約主体及び契約等に関する基本的考え方</w:t>
      </w:r>
      <w:bookmarkEnd w:id="7"/>
    </w:p>
    <w:p w14:paraId="21F34B2E" w14:textId="65763804" w:rsidR="001372DF" w:rsidRPr="00ED39AD" w:rsidRDefault="001D3C1E" w:rsidP="001D3C1E">
      <w:pPr>
        <w:ind w:leftChars="100" w:left="210" w:firstLineChars="100" w:firstLine="210"/>
        <w:rPr>
          <w:rFonts w:ascii="UD デジタル 教科書体 NK-R" w:eastAsia="UD デジタル 教科書体 NK-R"/>
        </w:rPr>
      </w:pPr>
      <w:r w:rsidRPr="00ED39AD">
        <w:rPr>
          <w:rFonts w:ascii="UD デジタル 教科書体 NK-R" w:eastAsia="UD デジタル 教科書体 NK-R" w:hint="eastAsia"/>
        </w:rPr>
        <w:t>本調達における調達主体及び契約等に関する基本的な考え方は、以下のとおりである。</w:t>
      </w:r>
    </w:p>
    <w:p w14:paraId="29841368" w14:textId="016E3AC8" w:rsidR="001D3C1E" w:rsidRPr="00ED39AD" w:rsidRDefault="004A763A">
      <w:pPr>
        <w:pStyle w:val="af1"/>
        <w:numPr>
          <w:ilvl w:val="0"/>
          <w:numId w:val="1"/>
        </w:numPr>
        <w:ind w:leftChars="0"/>
        <w:rPr>
          <w:color w:val="000000" w:themeColor="text1"/>
        </w:rPr>
      </w:pPr>
      <w:r w:rsidRPr="00ED39AD">
        <w:rPr>
          <w:rFonts w:hint="eastAsia"/>
          <w:color w:val="000000" w:themeColor="text1"/>
        </w:rPr>
        <w:t>調達主体は</w:t>
      </w:r>
      <w:r w:rsidR="0088253C" w:rsidRPr="00ED39AD">
        <w:rPr>
          <w:rFonts w:hint="eastAsia"/>
          <w:color w:val="000000" w:themeColor="text1"/>
        </w:rPr>
        <w:t>県</w:t>
      </w:r>
      <w:r w:rsidRPr="00ED39AD">
        <w:rPr>
          <w:rFonts w:hint="eastAsia"/>
          <w:color w:val="000000" w:themeColor="text1"/>
        </w:rPr>
        <w:t>とする</w:t>
      </w:r>
      <w:r w:rsidR="001D3C1E" w:rsidRPr="00ED39AD">
        <w:rPr>
          <w:rFonts w:hint="eastAsia"/>
          <w:color w:val="000000" w:themeColor="text1"/>
        </w:rPr>
        <w:t>。</w:t>
      </w:r>
    </w:p>
    <w:p w14:paraId="17BCFB6C" w14:textId="13A629CC" w:rsidR="004A763A" w:rsidRPr="00ED39AD" w:rsidRDefault="0088253C">
      <w:pPr>
        <w:pStyle w:val="af1"/>
        <w:numPr>
          <w:ilvl w:val="0"/>
          <w:numId w:val="1"/>
        </w:numPr>
        <w:ind w:leftChars="0"/>
        <w:rPr>
          <w:color w:val="000000" w:themeColor="text1"/>
        </w:rPr>
      </w:pPr>
      <w:r w:rsidRPr="00ED39AD">
        <w:rPr>
          <w:rFonts w:hint="eastAsia"/>
          <w:color w:val="000000" w:themeColor="text1"/>
        </w:rPr>
        <w:t>令和８年度の県統一の</w:t>
      </w:r>
      <w:r w:rsidR="00DF03F6">
        <w:rPr>
          <w:rFonts w:hint="eastAsia"/>
          <w:color w:val="000000" w:themeColor="text1"/>
        </w:rPr>
        <w:t>本</w:t>
      </w:r>
      <w:r w:rsidR="00E64FCB">
        <w:rPr>
          <w:rFonts w:hint="eastAsia"/>
          <w:color w:val="000000" w:themeColor="text1"/>
        </w:rPr>
        <w:t>システム</w:t>
      </w:r>
      <w:r w:rsidRPr="00ED39AD">
        <w:rPr>
          <w:rFonts w:hint="eastAsia"/>
          <w:color w:val="000000" w:themeColor="text1"/>
        </w:rPr>
        <w:t>導入に関する設計・構築は県が</w:t>
      </w:r>
      <w:r w:rsidR="005778BC">
        <w:rPr>
          <w:rFonts w:hint="eastAsia"/>
          <w:color w:val="000000" w:themeColor="text1"/>
        </w:rPr>
        <w:t>検討・</w:t>
      </w:r>
      <w:r w:rsidRPr="00ED39AD">
        <w:rPr>
          <w:rFonts w:hint="eastAsia"/>
          <w:color w:val="000000" w:themeColor="text1"/>
        </w:rPr>
        <w:t>決定し、契約の締結は</w:t>
      </w:r>
      <w:r w:rsidR="00BC5722" w:rsidRPr="00D52600">
        <w:rPr>
          <w:rFonts w:hint="eastAsia"/>
        </w:rPr>
        <w:t>県</w:t>
      </w:r>
      <w:r w:rsidRPr="00ED39AD">
        <w:rPr>
          <w:rFonts w:hint="eastAsia"/>
          <w:color w:val="000000" w:themeColor="text1"/>
        </w:rPr>
        <w:t>と本調達受託事業者（以下「事業者」という）で行う。</w:t>
      </w:r>
    </w:p>
    <w:p w14:paraId="09577D3F" w14:textId="2DE2AEF9" w:rsidR="00BC5722" w:rsidRPr="00ED39AD" w:rsidRDefault="00DF03F6">
      <w:pPr>
        <w:pStyle w:val="af1"/>
        <w:numPr>
          <w:ilvl w:val="0"/>
          <w:numId w:val="1"/>
        </w:numPr>
        <w:ind w:leftChars="0"/>
        <w:rPr>
          <w:color w:val="000000" w:themeColor="text1"/>
        </w:rPr>
      </w:pPr>
      <w:r>
        <w:rPr>
          <w:rFonts w:hint="eastAsia"/>
          <w:color w:val="000000" w:themeColor="text1"/>
        </w:rPr>
        <w:t>本</w:t>
      </w:r>
      <w:r w:rsidR="00E64FCB">
        <w:rPr>
          <w:rFonts w:hint="eastAsia"/>
          <w:color w:val="000000" w:themeColor="text1"/>
        </w:rPr>
        <w:t>システム</w:t>
      </w:r>
      <w:r w:rsidR="00BC5722" w:rsidRPr="00ED39AD">
        <w:rPr>
          <w:rFonts w:hint="eastAsia"/>
          <w:color w:val="000000" w:themeColor="text1"/>
        </w:rPr>
        <w:t>を</w:t>
      </w:r>
      <w:r>
        <w:rPr>
          <w:rFonts w:hint="eastAsia"/>
          <w:color w:val="000000" w:themeColor="text1"/>
        </w:rPr>
        <w:t>導入し</w:t>
      </w:r>
      <w:r w:rsidR="00BC5722" w:rsidRPr="00ED39AD">
        <w:rPr>
          <w:rFonts w:hint="eastAsia"/>
          <w:color w:val="000000" w:themeColor="text1"/>
        </w:rPr>
        <w:t>利用するために必要なイニシャル及びランニング費用については、導入する</w:t>
      </w:r>
      <w:r w:rsidR="00261A82" w:rsidRPr="002A2954">
        <w:rPr>
          <w:rFonts w:hint="eastAsia"/>
        </w:rPr>
        <w:t>県</w:t>
      </w:r>
      <w:r w:rsidR="00BC5722" w:rsidRPr="00ED39AD">
        <w:rPr>
          <w:rFonts w:hint="eastAsia"/>
          <w:color w:val="000000" w:themeColor="text1"/>
        </w:rPr>
        <w:t>の負担とし、契約に関しては</w:t>
      </w:r>
      <w:r w:rsidR="00261A82" w:rsidRPr="002A2954">
        <w:rPr>
          <w:rFonts w:hint="eastAsia"/>
        </w:rPr>
        <w:t>県</w:t>
      </w:r>
      <w:r w:rsidR="00BC5722" w:rsidRPr="00ED39AD">
        <w:rPr>
          <w:rFonts w:hint="eastAsia"/>
          <w:color w:val="000000" w:themeColor="text1"/>
        </w:rPr>
        <w:t>と導入する事業者間の個別契約とする。</w:t>
      </w:r>
    </w:p>
    <w:p w14:paraId="0244EB41" w14:textId="2A6AAB9C" w:rsidR="00BC5722" w:rsidRPr="00ED39AD" w:rsidRDefault="008B6A90">
      <w:pPr>
        <w:pStyle w:val="af1"/>
        <w:numPr>
          <w:ilvl w:val="0"/>
          <w:numId w:val="1"/>
        </w:numPr>
        <w:ind w:leftChars="0"/>
        <w:rPr>
          <w:color w:val="000000" w:themeColor="text1"/>
        </w:rPr>
      </w:pPr>
      <w:r w:rsidRPr="00ED39AD">
        <w:rPr>
          <w:rFonts w:hint="eastAsia"/>
          <w:color w:val="000000" w:themeColor="text1"/>
        </w:rPr>
        <w:t>本調達では、製品、導入作業、保守内容、および本仕様における契約金額を提示し、契約</w:t>
      </w:r>
      <w:r w:rsidR="003A7038" w:rsidRPr="002A2954">
        <w:rPr>
          <w:rFonts w:hint="eastAsia"/>
        </w:rPr>
        <w:t>を</w:t>
      </w:r>
      <w:r w:rsidRPr="00ED39AD">
        <w:rPr>
          <w:rFonts w:hint="eastAsia"/>
          <w:color w:val="000000" w:themeColor="text1"/>
        </w:rPr>
        <w:t>行うこととする。ただし、導入及び運用の際の事業者の追加コストはメーカーが事業者と連携し</w:t>
      </w:r>
      <w:r w:rsidR="000A352C">
        <w:rPr>
          <w:rFonts w:hint="eastAsia"/>
          <w:color w:val="000000" w:themeColor="text1"/>
        </w:rPr>
        <w:t>明示</w:t>
      </w:r>
      <w:r w:rsidRPr="00ED39AD">
        <w:rPr>
          <w:rFonts w:hint="eastAsia"/>
          <w:color w:val="000000" w:themeColor="text1"/>
        </w:rPr>
        <w:t>すること。</w:t>
      </w:r>
    </w:p>
    <w:p w14:paraId="326E2D35" w14:textId="05982495" w:rsidR="008B6A90" w:rsidRPr="00ED39AD" w:rsidRDefault="008B6A90">
      <w:pPr>
        <w:pStyle w:val="af1"/>
        <w:numPr>
          <w:ilvl w:val="0"/>
          <w:numId w:val="1"/>
        </w:numPr>
        <w:ind w:leftChars="0"/>
        <w:rPr>
          <w:color w:val="000000" w:themeColor="text1"/>
        </w:rPr>
      </w:pPr>
      <w:r w:rsidRPr="00ED39AD">
        <w:rPr>
          <w:rFonts w:hint="eastAsia"/>
          <w:color w:val="000000" w:themeColor="text1"/>
        </w:rPr>
        <w:t>契約にあたっては、既存システムやICT支援員及び校内の担当者、行政の担当者との円滑なコミュニケーションを想定し、県</w:t>
      </w:r>
      <w:r w:rsidR="002A2954">
        <w:rPr>
          <w:rFonts w:hint="eastAsia"/>
          <w:color w:val="000000" w:themeColor="text1"/>
        </w:rPr>
        <w:t>の委託</w:t>
      </w:r>
      <w:r w:rsidRPr="00ED39AD">
        <w:rPr>
          <w:rFonts w:hint="eastAsia"/>
          <w:color w:val="000000" w:themeColor="text1"/>
        </w:rPr>
        <w:t>事業者と協力して進めること。提案事業者として契約における条件がある場合は、提案書に記載することとし、順守すること。</w:t>
      </w:r>
    </w:p>
    <w:p w14:paraId="16970D8F" w14:textId="34D87A79" w:rsidR="001372DF" w:rsidRPr="00D549D6" w:rsidRDefault="00434171">
      <w:pPr>
        <w:pStyle w:val="af1"/>
        <w:numPr>
          <w:ilvl w:val="0"/>
          <w:numId w:val="1"/>
        </w:numPr>
        <w:ind w:leftChars="0"/>
        <w:rPr>
          <w:color w:val="000000" w:themeColor="text1"/>
        </w:rPr>
      </w:pPr>
      <w:r w:rsidRPr="00D549D6">
        <w:rPr>
          <w:rFonts w:hint="eastAsia"/>
          <w:color w:val="000000" w:themeColor="text1"/>
        </w:rPr>
        <w:t>本計画ではR1</w:t>
      </w:r>
      <w:r w:rsidR="00D549D6" w:rsidRPr="00D549D6">
        <w:rPr>
          <w:rFonts w:hint="eastAsia"/>
          <w:color w:val="000000" w:themeColor="text1"/>
        </w:rPr>
        <w:t>３</w:t>
      </w:r>
      <w:r w:rsidRPr="00D549D6">
        <w:rPr>
          <w:rFonts w:hint="eastAsia"/>
          <w:color w:val="000000" w:themeColor="text1"/>
        </w:rPr>
        <w:t>年度まで</w:t>
      </w:r>
      <w:r w:rsidR="0094642C">
        <w:rPr>
          <w:rFonts w:hint="eastAsia"/>
          <w:color w:val="000000" w:themeColor="text1"/>
        </w:rPr>
        <w:t>の契約を想定</w:t>
      </w:r>
      <w:r w:rsidRPr="00D549D6">
        <w:rPr>
          <w:rFonts w:hint="eastAsia"/>
          <w:color w:val="000000" w:themeColor="text1"/>
        </w:rPr>
        <w:t>しているが、</w:t>
      </w:r>
      <w:r w:rsidR="00F8219E" w:rsidRPr="00D549D6">
        <w:rPr>
          <w:rFonts w:hint="eastAsia"/>
          <w:color w:val="000000" w:themeColor="text1"/>
        </w:rPr>
        <w:t>R1</w:t>
      </w:r>
      <w:r w:rsidR="00D549D6" w:rsidRPr="00D549D6">
        <w:rPr>
          <w:rFonts w:hint="eastAsia"/>
          <w:color w:val="000000" w:themeColor="text1"/>
        </w:rPr>
        <w:t>４</w:t>
      </w:r>
      <w:r w:rsidRPr="00D549D6">
        <w:rPr>
          <w:rFonts w:hint="eastAsia"/>
          <w:color w:val="000000" w:themeColor="text1"/>
        </w:rPr>
        <w:t>年度以降は、「同システム」の継続使用を含めた検証・検討を行う。</w:t>
      </w:r>
      <w:r w:rsidR="00F8219E" w:rsidRPr="00D549D6">
        <w:rPr>
          <w:rFonts w:hint="eastAsia"/>
          <w:color w:val="000000" w:themeColor="text1"/>
        </w:rPr>
        <w:t>R1</w:t>
      </w:r>
      <w:r w:rsidR="00D549D6" w:rsidRPr="00D549D6">
        <w:rPr>
          <w:rFonts w:hint="eastAsia"/>
          <w:color w:val="000000" w:themeColor="text1"/>
        </w:rPr>
        <w:t>４</w:t>
      </w:r>
      <w:r w:rsidRPr="00D549D6">
        <w:rPr>
          <w:rFonts w:hint="eastAsia"/>
          <w:color w:val="000000" w:themeColor="text1"/>
        </w:rPr>
        <w:t>年度以降のシステムの継続運用でのランニング費用について提案があれば明記すること。</w:t>
      </w:r>
    </w:p>
    <w:p w14:paraId="6C5CC004" w14:textId="6A00C61B" w:rsidR="004A763A" w:rsidRPr="00ED39AD" w:rsidRDefault="004A763A" w:rsidP="004A763A">
      <w:pPr>
        <w:pStyle w:val="2"/>
        <w:rPr>
          <w:rFonts w:ascii="UD デジタル 教科書体 NK-R" w:eastAsia="UD デジタル 教科書体 NK-R"/>
          <w:color w:val="000000" w:themeColor="text1"/>
        </w:rPr>
      </w:pPr>
      <w:bookmarkStart w:id="8" w:name="_Toc221038244"/>
      <w:r w:rsidRPr="00ED39AD">
        <w:rPr>
          <w:rFonts w:ascii="UD デジタル 教科書体 NK-R" w:eastAsia="UD デジタル 教科書体 NK-R" w:hint="eastAsia"/>
          <w:color w:val="000000" w:themeColor="text1"/>
        </w:rPr>
        <w:t xml:space="preserve">2.4　</w:t>
      </w:r>
      <w:r w:rsidR="006D4D89" w:rsidRPr="00ED39AD">
        <w:rPr>
          <w:rFonts w:ascii="UD デジタル 教科書体 NK-R" w:eastAsia="UD デジタル 教科書体 NK-R" w:hint="eastAsia"/>
          <w:color w:val="000000" w:themeColor="text1"/>
        </w:rPr>
        <w:t>その他の前提条件</w:t>
      </w:r>
      <w:bookmarkEnd w:id="8"/>
    </w:p>
    <w:p w14:paraId="7CFA097D" w14:textId="3E9FA182" w:rsidR="001372DF" w:rsidRPr="00ED39AD" w:rsidRDefault="00074E2D" w:rsidP="006D4D89">
      <w:pPr>
        <w:ind w:leftChars="100" w:left="210" w:firstLineChars="100" w:firstLine="210"/>
        <w:rPr>
          <w:rFonts w:ascii="UD デジタル 教科書体 NK-R" w:eastAsia="UD デジタル 教科書体 NK-R"/>
        </w:rPr>
      </w:pPr>
      <w:r>
        <w:rPr>
          <w:rFonts w:ascii="UD デジタル 教科書体 NK-R" w:eastAsia="UD デジタル 教科書体 NK-R" w:hint="eastAsia"/>
        </w:rPr>
        <w:t>本</w:t>
      </w:r>
      <w:r w:rsidR="00E64FCB">
        <w:rPr>
          <w:rFonts w:ascii="UD デジタル 教科書体 NK-R" w:eastAsia="UD デジタル 教科書体 NK-R" w:hint="eastAsia"/>
        </w:rPr>
        <w:t>システム</w:t>
      </w:r>
      <w:r w:rsidR="006D4D89" w:rsidRPr="00ED39AD">
        <w:rPr>
          <w:rFonts w:ascii="UD デジタル 教科書体 NK-R" w:eastAsia="UD デジタル 教科書体 NK-R" w:hint="eastAsia"/>
        </w:rPr>
        <w:t>は、下記事項を踏まえて全体設計されていること。</w:t>
      </w:r>
    </w:p>
    <w:p w14:paraId="420EA7AD" w14:textId="3F396B90" w:rsidR="00E94CA7" w:rsidRPr="00120BEC" w:rsidRDefault="00E94CA7" w:rsidP="005823D3">
      <w:pPr>
        <w:pStyle w:val="af1"/>
        <w:numPr>
          <w:ilvl w:val="1"/>
          <w:numId w:val="22"/>
        </w:numPr>
        <w:ind w:leftChars="0" w:left="652" w:hanging="442"/>
        <w:rPr>
          <w:color w:val="000000" w:themeColor="text1"/>
        </w:rPr>
      </w:pPr>
      <w:r w:rsidRPr="00120BEC">
        <w:rPr>
          <w:rFonts w:hint="eastAsia"/>
          <w:color w:val="000000" w:themeColor="text1"/>
        </w:rPr>
        <w:t>安定かつ確実に利用できるよう、</w:t>
      </w:r>
      <w:r w:rsidR="00E64FCB" w:rsidRPr="00120BEC">
        <w:rPr>
          <w:rFonts w:hint="eastAsia"/>
          <w:color w:val="000000" w:themeColor="text1"/>
        </w:rPr>
        <w:t>クラウド型の</w:t>
      </w:r>
      <w:r w:rsidRPr="00120BEC">
        <w:rPr>
          <w:rFonts w:hint="eastAsia"/>
          <w:color w:val="000000" w:themeColor="text1"/>
        </w:rPr>
        <w:t>校務支援システムは県内外問わず、公立及び私立小中</w:t>
      </w:r>
      <w:r w:rsidR="005524E2">
        <w:rPr>
          <w:rFonts w:hint="eastAsia"/>
          <w:color w:val="000000" w:themeColor="text1"/>
        </w:rPr>
        <w:t>高特別支援</w:t>
      </w:r>
      <w:r w:rsidRPr="00120BEC">
        <w:rPr>
          <w:rFonts w:hint="eastAsia"/>
          <w:color w:val="000000" w:themeColor="text1"/>
        </w:rPr>
        <w:t>学校等での導入実績があり、現在も稼働している製品</w:t>
      </w:r>
      <w:r w:rsidR="00FF060D" w:rsidRPr="00120BEC">
        <w:rPr>
          <w:rFonts w:hint="eastAsia"/>
        </w:rPr>
        <w:t>が望ましい</w:t>
      </w:r>
      <w:r w:rsidRPr="00120BEC">
        <w:rPr>
          <w:rFonts w:hint="eastAsia"/>
          <w:color w:val="000000" w:themeColor="text1"/>
        </w:rPr>
        <w:t>。ただし、現在も稼働している製品を前提として、後述の</w:t>
      </w:r>
      <w:r w:rsidR="00074E2D" w:rsidRPr="00120BEC">
        <w:rPr>
          <w:rFonts w:hint="eastAsia"/>
          <w:color w:val="000000" w:themeColor="text1"/>
        </w:rPr>
        <w:t>本</w:t>
      </w:r>
      <w:r w:rsidR="00E64FCB" w:rsidRPr="00120BEC">
        <w:rPr>
          <w:rFonts w:hint="eastAsia"/>
          <w:color w:val="000000" w:themeColor="text1"/>
        </w:rPr>
        <w:t>システム</w:t>
      </w:r>
      <w:r w:rsidRPr="00120BEC">
        <w:rPr>
          <w:rFonts w:hint="eastAsia"/>
          <w:color w:val="000000" w:themeColor="text1"/>
        </w:rPr>
        <w:t>の基本要件を</w:t>
      </w:r>
      <w:r w:rsidR="00D97572" w:rsidRPr="00120BEC">
        <w:rPr>
          <w:rFonts w:hint="eastAsia"/>
          <w:color w:val="000000" w:themeColor="text1"/>
        </w:rPr>
        <w:t>満</w:t>
      </w:r>
      <w:r w:rsidR="00525ACE" w:rsidRPr="00120BEC">
        <w:rPr>
          <w:rFonts w:hint="eastAsia"/>
          <w:color w:val="000000" w:themeColor="text1"/>
        </w:rPr>
        <w:t>たす</w:t>
      </w:r>
      <w:r w:rsidR="00D97572" w:rsidRPr="00120BEC">
        <w:rPr>
          <w:rFonts w:hint="eastAsia"/>
          <w:color w:val="000000" w:themeColor="text1"/>
        </w:rPr>
        <w:t>提案</w:t>
      </w:r>
      <w:r w:rsidR="0012792D" w:rsidRPr="00120BEC">
        <w:rPr>
          <w:rFonts w:hint="eastAsia"/>
          <w:color w:val="000000" w:themeColor="text1"/>
        </w:rPr>
        <w:t>も</w:t>
      </w:r>
      <w:r w:rsidR="00D97572" w:rsidRPr="00120BEC">
        <w:rPr>
          <w:rFonts w:hint="eastAsia"/>
          <w:color w:val="000000" w:themeColor="text1"/>
        </w:rPr>
        <w:t>可能とする</w:t>
      </w:r>
      <w:r w:rsidRPr="00120BEC">
        <w:rPr>
          <w:rFonts w:hint="eastAsia"/>
          <w:color w:val="000000" w:themeColor="text1"/>
        </w:rPr>
        <w:t>。</w:t>
      </w:r>
    </w:p>
    <w:p w14:paraId="0301439A" w14:textId="7697B9F0" w:rsidR="00A76DA5" w:rsidRPr="00120BEC" w:rsidRDefault="00A76DA5" w:rsidP="005823D3">
      <w:pPr>
        <w:pStyle w:val="af1"/>
        <w:numPr>
          <w:ilvl w:val="1"/>
          <w:numId w:val="22"/>
        </w:numPr>
        <w:ind w:leftChars="0" w:left="652" w:hanging="442"/>
        <w:rPr>
          <w:color w:val="000000" w:themeColor="text1"/>
        </w:rPr>
      </w:pPr>
      <w:r w:rsidRPr="00120BEC">
        <w:rPr>
          <w:rFonts w:hint="eastAsia"/>
          <w:color w:val="000000" w:themeColor="text1"/>
        </w:rPr>
        <w:t>機能や帳票は本県の特性に適合させるため、要件定義や運用設計、テストを実施すること。</w:t>
      </w:r>
    </w:p>
    <w:p w14:paraId="50721C73" w14:textId="6D0AD2B5" w:rsidR="00E94CA7" w:rsidRPr="00120BEC" w:rsidRDefault="00E94CA7" w:rsidP="005823D3">
      <w:pPr>
        <w:pStyle w:val="af1"/>
        <w:numPr>
          <w:ilvl w:val="1"/>
          <w:numId w:val="22"/>
        </w:numPr>
        <w:ind w:leftChars="0" w:left="652" w:hanging="442"/>
        <w:rPr>
          <w:color w:val="000000" w:themeColor="text1"/>
        </w:rPr>
      </w:pPr>
      <w:r w:rsidRPr="00120BEC">
        <w:rPr>
          <w:rFonts w:hint="eastAsia"/>
          <w:color w:val="000000" w:themeColor="text1"/>
        </w:rPr>
        <w:t>名簿連携や出欠情報の連携、健康観察情報の入力、保健室来室記録の登録等、利用者の手作業によるデータ入出力を可能な限り減らすことができるよう、構成する機能間や外部システムとのデータ連携を積極的に行うこと。</w:t>
      </w:r>
    </w:p>
    <w:p w14:paraId="34556BC3" w14:textId="5241EFCF" w:rsidR="00E94CA7" w:rsidRPr="00120BEC" w:rsidRDefault="00074E2D" w:rsidP="005823D3">
      <w:pPr>
        <w:pStyle w:val="af1"/>
        <w:numPr>
          <w:ilvl w:val="1"/>
          <w:numId w:val="22"/>
        </w:numPr>
        <w:ind w:leftChars="0" w:left="652" w:hanging="442"/>
        <w:rPr>
          <w:color w:val="000000" w:themeColor="text1"/>
        </w:rPr>
      </w:pPr>
      <w:r w:rsidRPr="00120BEC">
        <w:rPr>
          <w:rFonts w:hint="eastAsia"/>
          <w:color w:val="000000" w:themeColor="text1"/>
        </w:rPr>
        <w:t>本</w:t>
      </w:r>
      <w:r w:rsidR="00E64FCB" w:rsidRPr="00120BEC">
        <w:rPr>
          <w:rFonts w:hint="eastAsia"/>
          <w:color w:val="000000" w:themeColor="text1"/>
        </w:rPr>
        <w:t>システム</w:t>
      </w:r>
      <w:r w:rsidR="00E94CA7" w:rsidRPr="00120BEC">
        <w:rPr>
          <w:rFonts w:hint="eastAsia"/>
          <w:color w:val="000000" w:themeColor="text1"/>
        </w:rPr>
        <w:t>を利用する</w:t>
      </w:r>
      <w:r w:rsidR="002A2954" w:rsidRPr="00120BEC">
        <w:rPr>
          <w:rFonts w:hint="eastAsia"/>
          <w:color w:val="000000" w:themeColor="text1"/>
        </w:rPr>
        <w:t>上</w:t>
      </w:r>
      <w:r w:rsidR="00E94CA7" w:rsidRPr="00120BEC">
        <w:rPr>
          <w:rFonts w:hint="eastAsia"/>
          <w:color w:val="000000" w:themeColor="text1"/>
        </w:rPr>
        <w:t>で、</w:t>
      </w:r>
      <w:r w:rsidR="008E0A94" w:rsidRPr="00120BEC">
        <w:rPr>
          <w:rFonts w:hint="eastAsia"/>
          <w:color w:val="000000" w:themeColor="text1"/>
        </w:rPr>
        <w:t>県内における教職員及び児童生徒の異動が発生した際にも、データが途切れることなく引き継がれること。</w:t>
      </w:r>
    </w:p>
    <w:p w14:paraId="04CF2F49" w14:textId="0F9B79ED" w:rsidR="00E94CA7" w:rsidRPr="00120BEC" w:rsidRDefault="00E94CA7" w:rsidP="005823D3">
      <w:pPr>
        <w:pStyle w:val="af1"/>
        <w:numPr>
          <w:ilvl w:val="1"/>
          <w:numId w:val="22"/>
        </w:numPr>
        <w:ind w:leftChars="0" w:left="652" w:hanging="442"/>
        <w:rPr>
          <w:color w:val="000000" w:themeColor="text1"/>
        </w:rPr>
      </w:pPr>
      <w:r w:rsidRPr="00120BEC">
        <w:rPr>
          <w:rFonts w:hint="eastAsia"/>
          <w:color w:val="000000" w:themeColor="text1"/>
        </w:rPr>
        <w:t>国の制度改正や法令改定</w:t>
      </w:r>
      <w:r w:rsidR="00A76DA5" w:rsidRPr="00120BEC">
        <w:rPr>
          <w:rFonts w:hint="eastAsia"/>
          <w:color w:val="000000" w:themeColor="text1"/>
        </w:rPr>
        <w:t>、県の要望</w:t>
      </w:r>
      <w:r w:rsidRPr="00120BEC">
        <w:rPr>
          <w:rFonts w:hint="eastAsia"/>
          <w:color w:val="000000" w:themeColor="text1"/>
        </w:rPr>
        <w:t>により</w:t>
      </w:r>
      <w:r w:rsidR="00074E2D" w:rsidRPr="00120BEC">
        <w:rPr>
          <w:rFonts w:hint="eastAsia"/>
          <w:color w:val="000000" w:themeColor="text1"/>
        </w:rPr>
        <w:t>本</w:t>
      </w:r>
      <w:r w:rsidR="00E64FCB" w:rsidRPr="00120BEC">
        <w:rPr>
          <w:rFonts w:hint="eastAsia"/>
          <w:color w:val="000000" w:themeColor="text1"/>
        </w:rPr>
        <w:t>システム</w:t>
      </w:r>
      <w:r w:rsidRPr="00120BEC">
        <w:rPr>
          <w:rFonts w:hint="eastAsia"/>
          <w:color w:val="000000" w:themeColor="text1"/>
        </w:rPr>
        <w:t>の改修の必要性が生じた場合は、追加コストが発生することなく、速やかに改修を実施すること。本調達範囲において、追加コストが発生し得る例外となる項目がある場合は、明記すること。</w:t>
      </w:r>
    </w:p>
    <w:p w14:paraId="6791BEBF" w14:textId="22A877DD" w:rsidR="00E94CA7" w:rsidRPr="00120BEC" w:rsidRDefault="00282748" w:rsidP="005823D3">
      <w:pPr>
        <w:pStyle w:val="af1"/>
        <w:numPr>
          <w:ilvl w:val="1"/>
          <w:numId w:val="22"/>
        </w:numPr>
        <w:ind w:leftChars="0" w:left="652" w:hanging="442"/>
        <w:rPr>
          <w:color w:val="000000" w:themeColor="text1"/>
        </w:rPr>
      </w:pPr>
      <w:r w:rsidRPr="00120BEC">
        <w:rPr>
          <w:rFonts w:hint="eastAsia"/>
          <w:color w:val="000000" w:themeColor="text1"/>
        </w:rPr>
        <w:t>本</w:t>
      </w:r>
      <w:r w:rsidR="00E64FCB" w:rsidRPr="00120BEC">
        <w:rPr>
          <w:rFonts w:hint="eastAsia"/>
          <w:color w:val="000000" w:themeColor="text1"/>
        </w:rPr>
        <w:t>システム</w:t>
      </w:r>
      <w:r w:rsidR="00E94CA7" w:rsidRPr="00120BEC">
        <w:rPr>
          <w:rFonts w:hint="eastAsia"/>
          <w:color w:val="000000" w:themeColor="text1"/>
        </w:rPr>
        <w:t>は、以下の環境での動作を保証すること。ただし、</w:t>
      </w:r>
      <w:r w:rsidRPr="00120BEC">
        <w:rPr>
          <w:rFonts w:hint="eastAsia"/>
          <w:color w:val="000000" w:themeColor="text1"/>
        </w:rPr>
        <w:t>本</w:t>
      </w:r>
      <w:r w:rsidR="00E64FCB" w:rsidRPr="00120BEC">
        <w:rPr>
          <w:rFonts w:hint="eastAsia"/>
          <w:color w:val="000000" w:themeColor="text1"/>
        </w:rPr>
        <w:t>システム</w:t>
      </w:r>
      <w:r w:rsidR="00E94CA7" w:rsidRPr="00120BEC">
        <w:rPr>
          <w:rFonts w:hint="eastAsia"/>
          <w:color w:val="000000" w:themeColor="text1"/>
        </w:rPr>
        <w:t>の利用期間中においてサポートが切れたものは</w:t>
      </w:r>
      <w:r w:rsidRPr="00120BEC">
        <w:rPr>
          <w:rFonts w:hint="eastAsia"/>
          <w:color w:val="000000" w:themeColor="text1"/>
        </w:rPr>
        <w:t>県と協議し対応を想定すること</w:t>
      </w:r>
      <w:r w:rsidR="00E94CA7" w:rsidRPr="00120BEC">
        <w:rPr>
          <w:rFonts w:hint="eastAsia"/>
          <w:color w:val="000000" w:themeColor="text1"/>
        </w:rPr>
        <w:t>。また、その他のOS 等で動作保証が可能なものがあれば明記すること。</w:t>
      </w:r>
    </w:p>
    <w:p w14:paraId="1A91DF9C" w14:textId="77777777" w:rsidR="008E0A94" w:rsidRPr="005444A0" w:rsidRDefault="00E94CA7" w:rsidP="00120BEC">
      <w:pPr>
        <w:ind w:leftChars="300" w:left="630"/>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OS：</w:t>
      </w:r>
      <w:r w:rsidR="008E0A94" w:rsidRPr="005444A0">
        <w:rPr>
          <w:rFonts w:ascii="UD デジタル 教科書体 NK-R" w:eastAsia="UD デジタル 教科書体 NK-R" w:hint="eastAsia"/>
          <w:color w:val="000000" w:themeColor="text1"/>
        </w:rPr>
        <w:t>ChromeOS、</w:t>
      </w:r>
      <w:r w:rsidRPr="005444A0">
        <w:rPr>
          <w:rFonts w:ascii="UD デジタル 教科書体 NK-R" w:eastAsia="UD デジタル 教科書体 NK-R" w:hint="eastAsia"/>
          <w:color w:val="000000" w:themeColor="text1"/>
        </w:rPr>
        <w:t>Windows11</w:t>
      </w:r>
      <w:r w:rsidR="00A76DA5" w:rsidRPr="005444A0">
        <w:rPr>
          <w:rFonts w:ascii="UD デジタル 教科書体 NK-R" w:eastAsia="UD デジタル 教科書体 NK-R" w:hint="eastAsia"/>
          <w:color w:val="000000" w:themeColor="text1"/>
        </w:rPr>
        <w:t>以降</w:t>
      </w:r>
      <w:r w:rsidRPr="005444A0">
        <w:rPr>
          <w:rFonts w:ascii="UD デジタル 教科書体 NK-R" w:eastAsia="UD デジタル 教科書体 NK-R" w:hint="eastAsia"/>
          <w:color w:val="000000" w:themeColor="text1"/>
        </w:rPr>
        <w:t>、</w:t>
      </w:r>
      <w:proofErr w:type="spellStart"/>
      <w:r w:rsidRPr="005444A0">
        <w:rPr>
          <w:rFonts w:ascii="UD デジタル 教科書体 NK-R" w:eastAsia="UD デジタル 教科書体 NK-R" w:hint="eastAsia"/>
          <w:color w:val="000000" w:themeColor="text1"/>
        </w:rPr>
        <w:t>iPadOS</w:t>
      </w:r>
      <w:proofErr w:type="spellEnd"/>
    </w:p>
    <w:p w14:paraId="641AD602" w14:textId="5E3FB1BD" w:rsidR="00E94CA7" w:rsidRPr="005444A0" w:rsidRDefault="00A76DA5" w:rsidP="00120BEC">
      <w:pPr>
        <w:ind w:leftChars="300" w:left="630"/>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w:t>
      </w:r>
      <w:r w:rsidR="008E0A94" w:rsidRPr="005444A0">
        <w:rPr>
          <w:rFonts w:ascii="UD デジタル 教科書体 NK-R" w:eastAsia="UD デジタル 教科書体 NK-R" w:hint="eastAsia"/>
          <w:color w:val="000000" w:themeColor="text1"/>
        </w:rPr>
        <w:t>ChromeOS・</w:t>
      </w:r>
      <w:proofErr w:type="spellStart"/>
      <w:r w:rsidR="008E0A94" w:rsidRPr="005444A0">
        <w:rPr>
          <w:rFonts w:ascii="UD デジタル 教科書体 NK-R" w:eastAsia="UD デジタル 教科書体 NK-R" w:hint="eastAsia"/>
          <w:color w:val="000000" w:themeColor="text1"/>
        </w:rPr>
        <w:t>iPadOS</w:t>
      </w:r>
      <w:proofErr w:type="spellEnd"/>
      <w:r w:rsidR="008E0A94" w:rsidRPr="005444A0">
        <w:rPr>
          <w:rFonts w:ascii="UD デジタル 教科書体 NK-R" w:eastAsia="UD デジタル 教科書体 NK-R" w:hint="eastAsia"/>
          <w:color w:val="000000" w:themeColor="text1"/>
        </w:rPr>
        <w:t>の対応方針については</w:t>
      </w:r>
      <w:r w:rsidR="00E94CA7" w:rsidRPr="005444A0">
        <w:rPr>
          <w:rFonts w:ascii="UD デジタル 教科書体 NK-R" w:eastAsia="UD デジタル 教科書体 NK-R" w:hint="eastAsia"/>
          <w:color w:val="000000" w:themeColor="text1"/>
        </w:rPr>
        <w:t xml:space="preserve">提案書に記載すること　</w:t>
      </w:r>
    </w:p>
    <w:p w14:paraId="11B3DCCC" w14:textId="6AAB7340" w:rsidR="00E94CA7" w:rsidRPr="005444A0" w:rsidRDefault="00E94CA7" w:rsidP="00120BEC">
      <w:pPr>
        <w:ind w:leftChars="300" w:left="630"/>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ブラウザ：</w:t>
      </w:r>
      <w:r w:rsidR="008E0A94" w:rsidRPr="005444A0">
        <w:rPr>
          <w:rFonts w:ascii="UD デジタル 教科書体 NK-R" w:eastAsia="UD デジタル 教科書体 NK-R" w:hint="eastAsia"/>
          <w:color w:val="000000" w:themeColor="text1"/>
        </w:rPr>
        <w:t>Google Chrome 、</w:t>
      </w:r>
      <w:r w:rsidRPr="005444A0">
        <w:rPr>
          <w:rFonts w:ascii="UD デジタル 教科書体 NK-R" w:eastAsia="UD デジタル 教科書体 NK-R" w:hint="eastAsia"/>
          <w:color w:val="000000" w:themeColor="text1"/>
        </w:rPr>
        <w:t>Microsoft Edge</w:t>
      </w:r>
    </w:p>
    <w:p w14:paraId="4BEC8E57" w14:textId="6A3C481C" w:rsidR="00E94CA7" w:rsidRPr="005444A0" w:rsidRDefault="00E94CA7" w:rsidP="00120BEC">
      <w:pPr>
        <w:ind w:leftChars="300" w:left="630"/>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その他：Adobe Reader、Microsoft Excel／Word 202</w:t>
      </w:r>
      <w:r w:rsidR="008E0A94" w:rsidRPr="005444A0">
        <w:rPr>
          <w:rFonts w:ascii="UD デジタル 教科書体 NK-R" w:eastAsia="UD デジタル 教科書体 NK-R" w:hint="eastAsia"/>
          <w:color w:val="000000" w:themeColor="text1"/>
        </w:rPr>
        <w:t>1</w:t>
      </w:r>
      <w:r w:rsidRPr="005444A0">
        <w:rPr>
          <w:rFonts w:ascii="UD デジタル 教科書体 NK-R" w:eastAsia="UD デジタル 教科書体 NK-R" w:hint="eastAsia"/>
          <w:color w:val="000000" w:themeColor="text1"/>
        </w:rPr>
        <w:t>以降、</w:t>
      </w:r>
    </w:p>
    <w:p w14:paraId="1AE78BBE" w14:textId="20E9FF1C" w:rsidR="00E94CA7" w:rsidRDefault="00E94CA7" w:rsidP="00120BEC">
      <w:pPr>
        <w:ind w:leftChars="300" w:left="630"/>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 xml:space="preserve">　　　　Googleスプレッドシート／ドキュメント</w:t>
      </w:r>
    </w:p>
    <w:p w14:paraId="5B34CE0F" w14:textId="4384407E" w:rsidR="00D03552" w:rsidRPr="00120BEC" w:rsidRDefault="00D03552" w:rsidP="00D03552">
      <w:pPr>
        <w:pStyle w:val="af1"/>
        <w:numPr>
          <w:ilvl w:val="1"/>
          <w:numId w:val="22"/>
        </w:numPr>
        <w:ind w:leftChars="0" w:left="652" w:hanging="442"/>
        <w:rPr>
          <w:color w:val="000000" w:themeColor="text1"/>
        </w:rPr>
      </w:pPr>
      <w:r>
        <w:rPr>
          <w:rFonts w:hint="eastAsia"/>
          <w:color w:val="000000" w:themeColor="text1"/>
        </w:rPr>
        <w:t>本システムとMicrosoftサービスやGoogleサービスで</w:t>
      </w:r>
      <w:r w:rsidR="001A4518">
        <w:rPr>
          <w:rFonts w:hint="eastAsia"/>
          <w:color w:val="000000" w:themeColor="text1"/>
        </w:rPr>
        <w:t>データ</w:t>
      </w:r>
      <w:r>
        <w:rPr>
          <w:rFonts w:hint="eastAsia"/>
          <w:color w:val="000000" w:themeColor="text1"/>
        </w:rPr>
        <w:t>連携する機能があれば提案すること</w:t>
      </w:r>
      <w:r w:rsidRPr="00120BEC">
        <w:rPr>
          <w:rFonts w:hint="eastAsia"/>
          <w:color w:val="000000" w:themeColor="text1"/>
        </w:rPr>
        <w:t>。</w:t>
      </w:r>
    </w:p>
    <w:p w14:paraId="3C64633D" w14:textId="77777777" w:rsidR="006D4D89" w:rsidRPr="00D03552" w:rsidRDefault="006D4D89" w:rsidP="00C96FA0">
      <w:pPr>
        <w:rPr>
          <w:rFonts w:ascii="UD デジタル 教科書体 NK-R" w:eastAsia="UD デジタル 教科書体 NK-R"/>
        </w:rPr>
      </w:pPr>
    </w:p>
    <w:p w14:paraId="42039DAE" w14:textId="7C13A78B" w:rsidR="00345D7D" w:rsidRDefault="00345D7D" w:rsidP="00C96FA0">
      <w:pPr>
        <w:rPr>
          <w:rFonts w:ascii="UD デジタル 教科書体 NK-R" w:eastAsia="UD デジタル 教科書体 NK-R"/>
        </w:rPr>
      </w:pPr>
    </w:p>
    <w:p w14:paraId="190F87B8" w14:textId="77777777" w:rsidR="00345D7D" w:rsidRDefault="00345D7D">
      <w:pPr>
        <w:widowControl/>
        <w:spacing w:line="240" w:lineRule="auto"/>
        <w:jc w:val="left"/>
        <w:rPr>
          <w:rFonts w:ascii="UD デジタル 教科書体 NK-R" w:eastAsia="UD デジタル 教科書体 NK-R"/>
        </w:rPr>
      </w:pPr>
      <w:r>
        <w:rPr>
          <w:rFonts w:ascii="UD デジタル 教科書体 NK-R" w:eastAsia="UD デジタル 教科書体 NK-R"/>
        </w:rPr>
        <w:br w:type="page"/>
      </w:r>
    </w:p>
    <w:p w14:paraId="01264773" w14:textId="77777777" w:rsidR="00345D7D" w:rsidRPr="005444A0" w:rsidRDefault="00345D7D" w:rsidP="00C96FA0">
      <w:pPr>
        <w:rPr>
          <w:rFonts w:ascii="UD デジタル 教科書体 NK-R" w:eastAsia="UD デジタル 教科書体 NK-R"/>
        </w:rPr>
      </w:pPr>
    </w:p>
    <w:p w14:paraId="7830C880" w14:textId="706FBAD8" w:rsidR="00A76DA5" w:rsidRPr="005444A0" w:rsidRDefault="00A76DA5" w:rsidP="00A76DA5">
      <w:pPr>
        <w:pStyle w:val="1"/>
        <w:rPr>
          <w:rFonts w:ascii="UD デジタル 教科書体 NK-R" w:eastAsia="UD デジタル 教科書体 NK-R"/>
          <w:color w:val="000000" w:themeColor="text1"/>
        </w:rPr>
      </w:pPr>
      <w:bookmarkStart w:id="9" w:name="_Toc221038245"/>
      <w:r w:rsidRPr="005444A0">
        <w:rPr>
          <w:rFonts w:ascii="UD デジタル 教科書体 NK-R" w:eastAsia="UD デジタル 教科書体 NK-R" w:hint="eastAsia"/>
          <w:color w:val="000000" w:themeColor="text1"/>
        </w:rPr>
        <w:t>３．調達範囲</w:t>
      </w:r>
      <w:bookmarkEnd w:id="9"/>
    </w:p>
    <w:p w14:paraId="1EB4D273" w14:textId="79407BD9" w:rsidR="00A76DA5" w:rsidRPr="005444A0" w:rsidRDefault="00A76DA5" w:rsidP="00A76DA5">
      <w:pPr>
        <w:pStyle w:val="2"/>
        <w:rPr>
          <w:rFonts w:ascii="UD デジタル 教科書体 NK-R" w:eastAsia="UD デジタル 教科書体 NK-R"/>
          <w:color w:val="000000" w:themeColor="text1"/>
        </w:rPr>
      </w:pPr>
      <w:bookmarkStart w:id="10" w:name="_Toc221038246"/>
      <w:r w:rsidRPr="005444A0">
        <w:rPr>
          <w:rFonts w:ascii="UD デジタル 教科書体 NK-R" w:eastAsia="UD デジタル 教科書体 NK-R" w:hint="eastAsia"/>
          <w:color w:val="000000" w:themeColor="text1"/>
        </w:rPr>
        <w:t>3.1　システム構築業務</w:t>
      </w:r>
      <w:bookmarkEnd w:id="10"/>
    </w:p>
    <w:p w14:paraId="3D88B292" w14:textId="762E4042" w:rsidR="002E745A" w:rsidRPr="005444A0" w:rsidRDefault="00A76DA5" w:rsidP="005B0802">
      <w:pPr>
        <w:spacing w:line="280" w:lineRule="exact"/>
        <w:ind w:leftChars="100" w:left="210" w:firstLineChars="100" w:firstLine="210"/>
        <w:rPr>
          <w:rFonts w:ascii="UD デジタル 教科書体 NK-R" w:eastAsia="UD デジタル 教科書体 NK-R"/>
        </w:rPr>
      </w:pPr>
      <w:r w:rsidRPr="005444A0">
        <w:rPr>
          <w:rFonts w:ascii="UD デジタル 教科書体 NK-R" w:eastAsia="UD デジタル 教科書体 NK-R" w:hint="eastAsia"/>
        </w:rPr>
        <w:t>本調達に関する範囲は、事業者が用意するパブリッククラウド上に構築する</w:t>
      </w:r>
      <w:r w:rsidR="0027292E">
        <w:rPr>
          <w:rFonts w:ascii="UD デジタル 教科書体 NK-R" w:eastAsia="UD デジタル 教科書体 NK-R" w:hint="eastAsia"/>
        </w:rPr>
        <w:t>次世代型校務支援</w:t>
      </w:r>
      <w:r w:rsidR="00E64FCB">
        <w:rPr>
          <w:rFonts w:ascii="UD デジタル 教科書体 NK-R" w:eastAsia="UD デジタル 教科書体 NK-R" w:hint="eastAsia"/>
        </w:rPr>
        <w:t>システム</w:t>
      </w:r>
      <w:r w:rsidRPr="005444A0">
        <w:rPr>
          <w:rFonts w:ascii="UD デジタル 教科書体 NK-R" w:eastAsia="UD デジタル 教科書体 NK-R" w:hint="eastAsia"/>
        </w:rPr>
        <w:t>や、外部システムとの連携に対する提案、</w:t>
      </w:r>
      <w:r w:rsidR="004233DC">
        <w:rPr>
          <w:rFonts w:ascii="UD デジタル 教科書体 NK-R" w:eastAsia="UD デジタル 教科書体 NK-R" w:hint="eastAsia"/>
        </w:rPr>
        <w:t>県</w:t>
      </w:r>
      <w:r w:rsidR="002E745A" w:rsidRPr="005444A0">
        <w:rPr>
          <w:rFonts w:ascii="UD デジタル 教科書体 NK-R" w:eastAsia="UD デジタル 教科書体 NK-R" w:hint="eastAsia"/>
        </w:rPr>
        <w:t>認証基盤へのアカウント連携に対する提案も行うこととする。</w:t>
      </w:r>
    </w:p>
    <w:p w14:paraId="139A463C" w14:textId="6DD0F53E" w:rsidR="00B3612A" w:rsidRPr="005444A0" w:rsidRDefault="002E745A">
      <w:pPr>
        <w:pStyle w:val="af1"/>
        <w:numPr>
          <w:ilvl w:val="0"/>
          <w:numId w:val="2"/>
        </w:numPr>
        <w:spacing w:line="260" w:lineRule="exact"/>
        <w:ind w:leftChars="0" w:left="652" w:hanging="442"/>
        <w:rPr>
          <w:color w:val="000000" w:themeColor="text1"/>
        </w:rPr>
      </w:pPr>
      <w:r w:rsidRPr="005444A0">
        <w:rPr>
          <w:rFonts w:hint="eastAsia"/>
          <w:color w:val="000000" w:themeColor="text1"/>
        </w:rPr>
        <w:t>本業務の円滑な進行を担うプロジェクト体制構築</w:t>
      </w:r>
    </w:p>
    <w:p w14:paraId="0AD888C4" w14:textId="261BA6E8" w:rsidR="002E745A" w:rsidRPr="005444A0" w:rsidRDefault="002E745A">
      <w:pPr>
        <w:pStyle w:val="af1"/>
        <w:numPr>
          <w:ilvl w:val="0"/>
          <w:numId w:val="2"/>
        </w:numPr>
        <w:spacing w:line="260" w:lineRule="exact"/>
        <w:ind w:leftChars="0" w:left="652" w:hanging="442"/>
        <w:rPr>
          <w:color w:val="000000" w:themeColor="text1"/>
        </w:rPr>
      </w:pPr>
      <w:r w:rsidRPr="005444A0">
        <w:rPr>
          <w:rFonts w:hint="eastAsia"/>
          <w:color w:val="000000" w:themeColor="text1"/>
        </w:rPr>
        <w:t>本業務に</w:t>
      </w:r>
      <w:r w:rsidRPr="004C36F2">
        <w:rPr>
          <w:rFonts w:hint="eastAsia"/>
          <w:color w:val="000000" w:themeColor="text1"/>
        </w:rPr>
        <w:t>おける</w:t>
      </w:r>
      <w:r w:rsidRPr="005444A0">
        <w:rPr>
          <w:rFonts w:hint="eastAsia"/>
          <w:color w:val="000000" w:themeColor="text1"/>
        </w:rPr>
        <w:t>プロジェクトの全体管理（進捗管理、課題管理、変更管理等を含む）</w:t>
      </w:r>
    </w:p>
    <w:p w14:paraId="107DCBF6" w14:textId="198999F1" w:rsidR="002E745A" w:rsidRPr="005444A0" w:rsidRDefault="002E745A">
      <w:pPr>
        <w:pStyle w:val="af1"/>
        <w:numPr>
          <w:ilvl w:val="0"/>
          <w:numId w:val="2"/>
        </w:numPr>
        <w:spacing w:line="260" w:lineRule="exact"/>
        <w:ind w:leftChars="0" w:left="652" w:hanging="442"/>
        <w:rPr>
          <w:color w:val="000000" w:themeColor="text1"/>
        </w:rPr>
      </w:pPr>
      <w:r w:rsidRPr="005444A0">
        <w:rPr>
          <w:rFonts w:hint="eastAsia"/>
          <w:color w:val="000000" w:themeColor="text1"/>
        </w:rPr>
        <w:t>検討委員会との協議並びに会議体の運営支援及び調整業務</w:t>
      </w:r>
    </w:p>
    <w:p w14:paraId="05D0A094" w14:textId="06AA3B0E" w:rsidR="002E745A" w:rsidRPr="005444A0" w:rsidRDefault="002E745A">
      <w:pPr>
        <w:pStyle w:val="af1"/>
        <w:numPr>
          <w:ilvl w:val="0"/>
          <w:numId w:val="2"/>
        </w:numPr>
        <w:spacing w:line="260" w:lineRule="exact"/>
        <w:ind w:leftChars="0" w:left="652" w:hanging="442"/>
        <w:rPr>
          <w:color w:val="000000" w:themeColor="text1"/>
        </w:rPr>
      </w:pPr>
      <w:r w:rsidRPr="005444A0">
        <w:rPr>
          <w:rFonts w:hint="eastAsia"/>
          <w:color w:val="000000" w:themeColor="text1"/>
        </w:rPr>
        <w:t>共通の検討事項に関する課題解決に向けた提案及び支援</w:t>
      </w:r>
    </w:p>
    <w:p w14:paraId="109A2E22" w14:textId="516399A4" w:rsidR="002E745A" w:rsidRPr="005444A0" w:rsidRDefault="002E745A">
      <w:pPr>
        <w:pStyle w:val="af1"/>
        <w:numPr>
          <w:ilvl w:val="0"/>
          <w:numId w:val="2"/>
        </w:numPr>
        <w:spacing w:line="260" w:lineRule="exact"/>
        <w:ind w:leftChars="0" w:left="652" w:hanging="442"/>
        <w:rPr>
          <w:color w:val="000000" w:themeColor="text1"/>
        </w:rPr>
      </w:pPr>
      <w:r w:rsidRPr="005444A0">
        <w:rPr>
          <w:rFonts w:hint="eastAsia"/>
          <w:color w:val="000000" w:themeColor="text1"/>
        </w:rPr>
        <w:t>各種システム導入設計及び運用設計</w:t>
      </w:r>
    </w:p>
    <w:p w14:paraId="1A5C67F2" w14:textId="07B0728F" w:rsidR="002E745A" w:rsidRPr="005444A0" w:rsidRDefault="002E745A">
      <w:pPr>
        <w:pStyle w:val="af1"/>
        <w:numPr>
          <w:ilvl w:val="0"/>
          <w:numId w:val="2"/>
        </w:numPr>
        <w:spacing w:line="260" w:lineRule="exact"/>
        <w:ind w:leftChars="0" w:left="652" w:hanging="442"/>
        <w:rPr>
          <w:color w:val="000000" w:themeColor="text1"/>
        </w:rPr>
      </w:pPr>
      <w:r w:rsidRPr="005444A0">
        <w:rPr>
          <w:rFonts w:hint="eastAsia"/>
          <w:color w:val="000000" w:themeColor="text1"/>
        </w:rPr>
        <w:t>各種システム及び帳票類のカスタマイズ（法令の改正等への対応を含む）</w:t>
      </w:r>
    </w:p>
    <w:p w14:paraId="62564F31" w14:textId="4EBDCF41" w:rsidR="002E745A" w:rsidRPr="005444A0" w:rsidRDefault="00E64FCB">
      <w:pPr>
        <w:pStyle w:val="af1"/>
        <w:numPr>
          <w:ilvl w:val="0"/>
          <w:numId w:val="2"/>
        </w:numPr>
        <w:spacing w:line="260" w:lineRule="exact"/>
        <w:ind w:leftChars="0" w:left="652" w:hanging="442"/>
        <w:rPr>
          <w:color w:val="000000" w:themeColor="text1"/>
        </w:rPr>
      </w:pPr>
      <w:r>
        <w:rPr>
          <w:rFonts w:hint="eastAsia"/>
          <w:color w:val="000000" w:themeColor="text1"/>
        </w:rPr>
        <w:t>システム</w:t>
      </w:r>
      <w:r w:rsidR="002E745A" w:rsidRPr="005444A0">
        <w:rPr>
          <w:rFonts w:hint="eastAsia"/>
          <w:color w:val="000000" w:themeColor="text1"/>
        </w:rPr>
        <w:t>のセキュリティ対策の設計及び構築</w:t>
      </w:r>
    </w:p>
    <w:p w14:paraId="2B7DE4C7" w14:textId="41D8DA26" w:rsidR="002E745A" w:rsidRPr="005444A0" w:rsidRDefault="004233DC">
      <w:pPr>
        <w:pStyle w:val="af1"/>
        <w:numPr>
          <w:ilvl w:val="0"/>
          <w:numId w:val="2"/>
        </w:numPr>
        <w:spacing w:line="260" w:lineRule="exact"/>
        <w:ind w:leftChars="0" w:left="652" w:hanging="442"/>
        <w:rPr>
          <w:color w:val="000000" w:themeColor="text1"/>
        </w:rPr>
      </w:pPr>
      <w:r>
        <w:rPr>
          <w:rFonts w:hint="eastAsia"/>
          <w:color w:val="000000" w:themeColor="text1"/>
        </w:rPr>
        <w:t>県</w:t>
      </w:r>
      <w:r w:rsidR="002E745A" w:rsidRPr="005444A0">
        <w:rPr>
          <w:rFonts w:hint="eastAsia"/>
          <w:color w:val="000000" w:themeColor="text1"/>
        </w:rPr>
        <w:t>認証基盤（テナント）へのアカウント連携に関する提案及び支援</w:t>
      </w:r>
    </w:p>
    <w:p w14:paraId="74C89D05" w14:textId="1F7F4EF5" w:rsidR="002E745A" w:rsidRPr="005444A0" w:rsidRDefault="002E745A">
      <w:pPr>
        <w:pStyle w:val="af1"/>
        <w:numPr>
          <w:ilvl w:val="0"/>
          <w:numId w:val="2"/>
        </w:numPr>
        <w:spacing w:line="260" w:lineRule="exact"/>
        <w:ind w:leftChars="0" w:left="652" w:hanging="442"/>
        <w:rPr>
          <w:color w:val="000000" w:themeColor="text1"/>
        </w:rPr>
      </w:pPr>
      <w:r w:rsidRPr="005444A0">
        <w:rPr>
          <w:rFonts w:hint="eastAsia"/>
          <w:color w:val="000000" w:themeColor="text1"/>
        </w:rPr>
        <w:t>各種システム導入テスト及び検証校における動作確認</w:t>
      </w:r>
    </w:p>
    <w:p w14:paraId="3F2D3441" w14:textId="0789509F" w:rsidR="002E745A" w:rsidRPr="005444A0" w:rsidRDefault="002E745A">
      <w:pPr>
        <w:pStyle w:val="af1"/>
        <w:numPr>
          <w:ilvl w:val="0"/>
          <w:numId w:val="2"/>
        </w:numPr>
        <w:spacing w:line="260" w:lineRule="exact"/>
        <w:ind w:leftChars="0" w:left="652" w:hanging="442"/>
        <w:rPr>
          <w:color w:val="000000" w:themeColor="text1"/>
        </w:rPr>
      </w:pPr>
      <w:r w:rsidRPr="005444A0">
        <w:rPr>
          <w:rFonts w:hint="eastAsia"/>
          <w:color w:val="000000" w:themeColor="text1"/>
        </w:rPr>
        <w:t>各種手順書を含む完成図書の作成</w:t>
      </w:r>
    </w:p>
    <w:p w14:paraId="5BC6AD8A" w14:textId="55AC3FFF" w:rsidR="002E745A" w:rsidRPr="005444A0" w:rsidRDefault="00E50F46">
      <w:pPr>
        <w:pStyle w:val="af1"/>
        <w:numPr>
          <w:ilvl w:val="0"/>
          <w:numId w:val="2"/>
        </w:numPr>
        <w:spacing w:line="260" w:lineRule="exact"/>
        <w:ind w:leftChars="0" w:left="652" w:hanging="442"/>
        <w:rPr>
          <w:color w:val="000000" w:themeColor="text1"/>
        </w:rPr>
      </w:pPr>
      <w:r w:rsidRPr="00D636CB">
        <w:rPr>
          <w:rFonts w:hint="eastAsia"/>
        </w:rPr>
        <w:t>特別支援学校</w:t>
      </w:r>
      <w:r w:rsidR="002E745A" w:rsidRPr="00D636CB">
        <w:rPr>
          <w:rFonts w:hint="eastAsia"/>
        </w:rPr>
        <w:t>小学</w:t>
      </w:r>
      <w:r w:rsidR="004233DC" w:rsidRPr="00D636CB">
        <w:rPr>
          <w:rFonts w:hint="eastAsia"/>
        </w:rPr>
        <w:t>部</w:t>
      </w:r>
      <w:r w:rsidR="002E745A" w:rsidRPr="00D636CB">
        <w:rPr>
          <w:rFonts w:hint="eastAsia"/>
        </w:rPr>
        <w:t>新１年生</w:t>
      </w:r>
      <w:r w:rsidR="00F33242" w:rsidRPr="00D636CB">
        <w:rPr>
          <w:rFonts w:hint="eastAsia"/>
        </w:rPr>
        <w:t>、高等学校新１年生</w:t>
      </w:r>
      <w:r w:rsidR="002E745A" w:rsidRPr="005444A0">
        <w:rPr>
          <w:rFonts w:hint="eastAsia"/>
          <w:color w:val="000000" w:themeColor="text1"/>
        </w:rPr>
        <w:t>の名簿情報の取込作業の支援</w:t>
      </w:r>
    </w:p>
    <w:p w14:paraId="023348F4" w14:textId="6B4CA848" w:rsidR="002E745A" w:rsidRPr="005444A0" w:rsidRDefault="002E745A">
      <w:pPr>
        <w:pStyle w:val="af1"/>
        <w:numPr>
          <w:ilvl w:val="0"/>
          <w:numId w:val="2"/>
        </w:numPr>
        <w:spacing w:line="260" w:lineRule="exact"/>
        <w:ind w:leftChars="0" w:left="652" w:hanging="442"/>
        <w:rPr>
          <w:color w:val="000000" w:themeColor="text1"/>
        </w:rPr>
      </w:pPr>
      <w:r w:rsidRPr="005444A0">
        <w:rPr>
          <w:rFonts w:hint="eastAsia"/>
          <w:color w:val="000000" w:themeColor="text1"/>
        </w:rPr>
        <w:t>問い合わせ業務</w:t>
      </w:r>
    </w:p>
    <w:p w14:paraId="7E5856E3" w14:textId="62C4DB4F" w:rsidR="002E745A" w:rsidRPr="005444A0" w:rsidRDefault="002E745A" w:rsidP="002E745A">
      <w:pPr>
        <w:pStyle w:val="2"/>
        <w:rPr>
          <w:rFonts w:ascii="UD デジタル 教科書体 NK-R" w:eastAsia="UD デジタル 教科書体 NK-R"/>
          <w:color w:val="000000" w:themeColor="text1"/>
        </w:rPr>
      </w:pPr>
      <w:bookmarkStart w:id="11" w:name="_Toc221038247"/>
      <w:r w:rsidRPr="005444A0">
        <w:rPr>
          <w:rFonts w:ascii="UD デジタル 教科書体 NK-R" w:eastAsia="UD デジタル 教科書体 NK-R" w:hint="eastAsia"/>
          <w:color w:val="000000" w:themeColor="text1"/>
        </w:rPr>
        <w:t xml:space="preserve">3.2　</w:t>
      </w:r>
      <w:r w:rsidRPr="0068104F">
        <w:rPr>
          <w:rFonts w:ascii="UD デジタル 教科書体 NK-R" w:eastAsia="UD デジタル 教科書体 NK-R" w:hint="eastAsia"/>
          <w:color w:val="000000" w:themeColor="text1"/>
        </w:rPr>
        <w:t>システムへのデータ登録支援業務</w:t>
      </w:r>
      <w:bookmarkEnd w:id="11"/>
    </w:p>
    <w:p w14:paraId="180F02BA" w14:textId="2FA33766" w:rsidR="002E745A" w:rsidRPr="005444A0" w:rsidRDefault="002E745A" w:rsidP="005B0802">
      <w:pPr>
        <w:spacing w:line="280" w:lineRule="exact"/>
        <w:ind w:leftChars="100" w:left="210" w:firstLineChars="100" w:firstLine="210"/>
        <w:rPr>
          <w:rFonts w:ascii="UD デジタル 教科書体 NK-R" w:eastAsia="UD デジタル 教科書体 NK-R"/>
        </w:rPr>
      </w:pPr>
      <w:r w:rsidRPr="005444A0">
        <w:rPr>
          <w:rFonts w:ascii="UD デジタル 教科書体 NK-R" w:eastAsia="UD デジタル 教科書体 NK-R" w:hint="eastAsia"/>
        </w:rPr>
        <w:t>本システムを利用する際に必要となる初期設定作業や登録支援を行うこと。具体的には、学校基本情報の登録や、成績等の設定値の登録、</w:t>
      </w:r>
      <w:r w:rsidRPr="00216F10">
        <w:rPr>
          <w:rFonts w:ascii="UD デジタル 教科書体 NK-R" w:eastAsia="UD デジタル 教科書体 NK-R" w:hint="eastAsia"/>
          <w:color w:val="000000" w:themeColor="text1"/>
        </w:rPr>
        <w:t>小学</w:t>
      </w:r>
      <w:r w:rsidR="004233DC" w:rsidRPr="00216F10">
        <w:rPr>
          <w:rFonts w:ascii="UD デジタル 教科書体 NK-R" w:eastAsia="UD デジタル 教科書体 NK-R" w:hint="eastAsia"/>
          <w:color w:val="000000" w:themeColor="text1"/>
        </w:rPr>
        <w:t>部</w:t>
      </w:r>
      <w:r w:rsidRPr="005444A0">
        <w:rPr>
          <w:rFonts w:ascii="UD デジタル 教科書体 NK-R" w:eastAsia="UD デジタル 教科書体 NK-R" w:hint="eastAsia"/>
        </w:rPr>
        <w:t>新１</w:t>
      </w:r>
      <w:r w:rsidR="00F33242" w:rsidRPr="005444A0">
        <w:rPr>
          <w:rFonts w:ascii="UD デジタル 教科書体 NK-R" w:eastAsia="UD デジタル 教科書体 NK-R" w:hint="eastAsia"/>
        </w:rPr>
        <w:t>年生の学齢簿情報の連携</w:t>
      </w:r>
      <w:r w:rsidR="00F33242" w:rsidRPr="00D636CB">
        <w:rPr>
          <w:rFonts w:ascii="UD デジタル 教科書体 NK-R" w:eastAsia="UD デジタル 教科書体 NK-R" w:hint="eastAsia"/>
        </w:rPr>
        <w:t>、</w:t>
      </w:r>
      <w:r w:rsidR="00F33242" w:rsidRPr="00F34A53">
        <w:rPr>
          <w:rFonts w:ascii="UD デジタル 教科書体 NK-R" w:eastAsia="UD デジタル 教科書体 NK-R" w:hint="eastAsia"/>
          <w:color w:val="000000" w:themeColor="text1"/>
        </w:rPr>
        <w:t>高等学校新１年生の</w:t>
      </w:r>
      <w:r w:rsidR="00F33242" w:rsidRPr="005444A0">
        <w:rPr>
          <w:rFonts w:ascii="UD デジタル 教科書体 NK-R" w:eastAsia="UD デジタル 教科書体 NK-R" w:hint="eastAsia"/>
        </w:rPr>
        <w:t>名簿情報のＣＳＶファイルの加工・登録作業等の支援を行うことで、各種システム利用開始時の負担軽減に努めること。</w:t>
      </w:r>
    </w:p>
    <w:p w14:paraId="12E8458E" w14:textId="75C85268" w:rsidR="002E745A" w:rsidRPr="005444A0" w:rsidRDefault="00F33242">
      <w:pPr>
        <w:pStyle w:val="af1"/>
        <w:numPr>
          <w:ilvl w:val="0"/>
          <w:numId w:val="3"/>
        </w:numPr>
        <w:spacing w:line="280" w:lineRule="exact"/>
        <w:ind w:leftChars="0" w:left="652" w:hanging="442"/>
        <w:rPr>
          <w:color w:val="000000" w:themeColor="text1"/>
        </w:rPr>
      </w:pPr>
      <w:r w:rsidRPr="005444A0">
        <w:rPr>
          <w:rFonts w:hint="eastAsia"/>
          <w:color w:val="000000" w:themeColor="text1"/>
        </w:rPr>
        <w:t>各種初期設定作業及び支援</w:t>
      </w:r>
    </w:p>
    <w:p w14:paraId="73C123F6" w14:textId="3D589F56" w:rsidR="002E745A" w:rsidRPr="005444A0" w:rsidRDefault="00F33242">
      <w:pPr>
        <w:pStyle w:val="af1"/>
        <w:numPr>
          <w:ilvl w:val="0"/>
          <w:numId w:val="3"/>
        </w:numPr>
        <w:spacing w:line="280" w:lineRule="exact"/>
        <w:ind w:leftChars="0" w:left="652" w:hanging="442"/>
        <w:rPr>
          <w:color w:val="000000" w:themeColor="text1"/>
        </w:rPr>
      </w:pPr>
      <w:r w:rsidRPr="005444A0">
        <w:rPr>
          <w:rFonts w:hint="eastAsia"/>
          <w:color w:val="000000" w:themeColor="text1"/>
        </w:rPr>
        <w:t>各種システムへの学校基本情報、利用者情報、名簿情報の登録の作業及び支援</w:t>
      </w:r>
    </w:p>
    <w:p w14:paraId="538D8A3B" w14:textId="4511B4FD" w:rsidR="002E745A" w:rsidRPr="005444A0" w:rsidRDefault="00F33242">
      <w:pPr>
        <w:pStyle w:val="af1"/>
        <w:numPr>
          <w:ilvl w:val="0"/>
          <w:numId w:val="3"/>
        </w:numPr>
        <w:spacing w:line="280" w:lineRule="exact"/>
        <w:ind w:leftChars="0" w:left="652" w:hanging="442"/>
        <w:rPr>
          <w:color w:val="000000" w:themeColor="text1"/>
        </w:rPr>
      </w:pPr>
      <w:r w:rsidRPr="005444A0">
        <w:rPr>
          <w:rFonts w:hint="eastAsia"/>
          <w:color w:val="000000" w:themeColor="text1"/>
        </w:rPr>
        <w:t>3.6に示す移行作業</w:t>
      </w:r>
    </w:p>
    <w:p w14:paraId="54B58BF0" w14:textId="351E58B7" w:rsidR="00B34154" w:rsidRPr="005444A0" w:rsidRDefault="00B34154" w:rsidP="00B34154">
      <w:pPr>
        <w:pStyle w:val="2"/>
        <w:rPr>
          <w:rFonts w:ascii="UD デジタル 教科書体 NK-R" w:eastAsia="UD デジタル 教科書体 NK-R"/>
          <w:color w:val="000000" w:themeColor="text1"/>
        </w:rPr>
      </w:pPr>
      <w:bookmarkStart w:id="12" w:name="_Toc221038248"/>
      <w:r w:rsidRPr="005444A0">
        <w:rPr>
          <w:rFonts w:ascii="UD デジタル 教科書体 NK-R" w:eastAsia="UD デジタル 教科書体 NK-R" w:hint="eastAsia"/>
          <w:color w:val="000000" w:themeColor="text1"/>
        </w:rPr>
        <w:t>3.3　研修業務</w:t>
      </w:r>
      <w:bookmarkEnd w:id="12"/>
    </w:p>
    <w:p w14:paraId="53C64D7A" w14:textId="6F7B24EB" w:rsidR="00B34154" w:rsidRPr="00ED39AD" w:rsidRDefault="00B34154" w:rsidP="00B34154">
      <w:pPr>
        <w:ind w:leftChars="100" w:left="210" w:firstLineChars="100" w:firstLine="210"/>
        <w:rPr>
          <w:rFonts w:ascii="UD デジタル 教科書体 NK-R" w:eastAsia="UD デジタル 教科書体 NK-R"/>
        </w:rPr>
      </w:pPr>
      <w:r w:rsidRPr="00ED39AD">
        <w:rPr>
          <w:rFonts w:ascii="UD デジタル 教科書体 NK-R" w:eastAsia="UD デジタル 教科書体 NK-R" w:hint="eastAsia"/>
        </w:rPr>
        <w:t>本システムの利用者に対して、業務内容に応じた操作研修を実施するものとし、標準的な研修方法、研修内容、回数、スケジュールを提案すること。</w:t>
      </w:r>
    </w:p>
    <w:p w14:paraId="7997329C" w14:textId="7E360D70" w:rsidR="00B34154" w:rsidRPr="00ED39AD" w:rsidRDefault="00B34154">
      <w:pPr>
        <w:pStyle w:val="af1"/>
        <w:numPr>
          <w:ilvl w:val="0"/>
          <w:numId w:val="4"/>
        </w:numPr>
        <w:spacing w:line="280" w:lineRule="exact"/>
        <w:ind w:leftChars="0" w:left="652" w:hanging="442"/>
        <w:rPr>
          <w:color w:val="000000" w:themeColor="text1"/>
        </w:rPr>
      </w:pPr>
      <w:r w:rsidRPr="00ED39AD">
        <w:rPr>
          <w:rFonts w:hint="eastAsia"/>
          <w:color w:val="000000" w:themeColor="text1"/>
        </w:rPr>
        <w:t>利用者への各種システム操作に関する研修</w:t>
      </w:r>
    </w:p>
    <w:p w14:paraId="387D7D17" w14:textId="63C094AF" w:rsidR="00B34154" w:rsidRPr="00ED39AD" w:rsidRDefault="00B34154">
      <w:pPr>
        <w:pStyle w:val="af1"/>
        <w:numPr>
          <w:ilvl w:val="0"/>
          <w:numId w:val="4"/>
        </w:numPr>
        <w:spacing w:line="280" w:lineRule="exact"/>
        <w:ind w:leftChars="0" w:left="652" w:hanging="442"/>
        <w:rPr>
          <w:color w:val="000000" w:themeColor="text1"/>
        </w:rPr>
      </w:pPr>
      <w:r w:rsidRPr="00ED39AD">
        <w:rPr>
          <w:rFonts w:hint="eastAsia"/>
          <w:color w:val="000000" w:themeColor="text1"/>
        </w:rPr>
        <w:t>各種システムの運用や利用促進に係る対応及び支援</w:t>
      </w:r>
    </w:p>
    <w:p w14:paraId="46A4873E" w14:textId="34584892" w:rsidR="00B34154" w:rsidRPr="00ED39AD" w:rsidRDefault="00B34154" w:rsidP="00B34154">
      <w:pPr>
        <w:pStyle w:val="2"/>
        <w:rPr>
          <w:rFonts w:ascii="UD デジタル 教科書体 NK-R" w:eastAsia="UD デジタル 教科書体 NK-R"/>
          <w:color w:val="000000" w:themeColor="text1"/>
        </w:rPr>
      </w:pPr>
      <w:bookmarkStart w:id="13" w:name="_Toc221038249"/>
      <w:r w:rsidRPr="00ED39AD">
        <w:rPr>
          <w:rFonts w:ascii="UD デジタル 教科書体 NK-R" w:eastAsia="UD デジタル 教科書体 NK-R" w:hint="eastAsia"/>
          <w:color w:val="000000" w:themeColor="text1"/>
        </w:rPr>
        <w:t>3.4　システム運用保守業務</w:t>
      </w:r>
      <w:bookmarkEnd w:id="13"/>
    </w:p>
    <w:p w14:paraId="30E53090" w14:textId="329D91D2" w:rsidR="00B34154" w:rsidRPr="00ED39AD" w:rsidRDefault="00B34154" w:rsidP="005B0802">
      <w:pPr>
        <w:spacing w:line="280" w:lineRule="exact"/>
        <w:ind w:leftChars="100" w:left="210" w:firstLineChars="100" w:firstLine="210"/>
        <w:rPr>
          <w:rFonts w:ascii="UD デジタル 教科書体 NK-R" w:eastAsia="UD デジタル 教科書体 NK-R"/>
        </w:rPr>
      </w:pPr>
      <w:r w:rsidRPr="00ED39AD">
        <w:rPr>
          <w:rFonts w:ascii="UD デジタル 教科書体 NK-R" w:eastAsia="UD デジタル 教科書体 NK-R" w:hint="eastAsia"/>
        </w:rPr>
        <w:t>本システムが安定して稼働するために行うバックアップ、障害管理等の運用業務、本システムを構成するソフトウェアの保守を行うものとする。具体的なバックアップ構成の仕組み、障害に対する運用フロー、保守・運用体制及び対応内容</w:t>
      </w:r>
      <w:r w:rsidR="005502E6">
        <w:rPr>
          <w:rFonts w:ascii="UD デジタル 教科書体 NK-R" w:eastAsia="UD デジタル 教科書体 NK-R" w:hint="eastAsia"/>
        </w:rPr>
        <w:t>について、</w:t>
      </w:r>
      <w:r w:rsidRPr="00ED39AD">
        <w:rPr>
          <w:rFonts w:ascii="UD デジタル 教科書体 NK-R" w:eastAsia="UD デジタル 教科書体 NK-R" w:hint="eastAsia"/>
        </w:rPr>
        <w:t>実施期間等を含め提案すること。</w:t>
      </w:r>
    </w:p>
    <w:p w14:paraId="6384D263" w14:textId="1067A196" w:rsidR="00B34154" w:rsidRPr="00ED39AD" w:rsidRDefault="00B34154">
      <w:pPr>
        <w:pStyle w:val="af1"/>
        <w:numPr>
          <w:ilvl w:val="0"/>
          <w:numId w:val="5"/>
        </w:numPr>
        <w:spacing w:line="280" w:lineRule="exact"/>
        <w:ind w:leftChars="0" w:left="652" w:hanging="442"/>
        <w:rPr>
          <w:color w:val="000000" w:themeColor="text1"/>
        </w:rPr>
      </w:pPr>
      <w:r w:rsidRPr="00ED39AD">
        <w:rPr>
          <w:rFonts w:hint="eastAsia"/>
          <w:color w:val="000000" w:themeColor="text1"/>
        </w:rPr>
        <w:t>各種システムの運用ルール及び共同利用ガイドラインの策定支援</w:t>
      </w:r>
    </w:p>
    <w:p w14:paraId="79880424" w14:textId="1FCAA153" w:rsidR="00B34154" w:rsidRPr="00ED39AD" w:rsidRDefault="00B34154">
      <w:pPr>
        <w:pStyle w:val="af1"/>
        <w:numPr>
          <w:ilvl w:val="0"/>
          <w:numId w:val="5"/>
        </w:numPr>
        <w:spacing w:line="280" w:lineRule="exact"/>
        <w:ind w:leftChars="0" w:left="652" w:hanging="442"/>
        <w:rPr>
          <w:color w:val="000000" w:themeColor="text1"/>
        </w:rPr>
      </w:pPr>
      <w:r w:rsidRPr="00ED39AD">
        <w:rPr>
          <w:rFonts w:hint="eastAsia"/>
          <w:color w:val="000000" w:themeColor="text1"/>
        </w:rPr>
        <w:t>契約履行期間中のシステムサービスの提供</w:t>
      </w:r>
    </w:p>
    <w:p w14:paraId="5F36F216" w14:textId="6C290BDD" w:rsidR="00B34154" w:rsidRPr="00ED39AD" w:rsidRDefault="00B34154">
      <w:pPr>
        <w:pStyle w:val="af1"/>
        <w:numPr>
          <w:ilvl w:val="0"/>
          <w:numId w:val="5"/>
        </w:numPr>
        <w:spacing w:line="280" w:lineRule="exact"/>
        <w:ind w:leftChars="0" w:left="652" w:hanging="442"/>
        <w:rPr>
          <w:color w:val="000000" w:themeColor="text1"/>
        </w:rPr>
      </w:pPr>
      <w:r w:rsidRPr="00ED39AD">
        <w:rPr>
          <w:rFonts w:hint="eastAsia"/>
          <w:color w:val="000000" w:themeColor="text1"/>
        </w:rPr>
        <w:t>定期的なシステムアップデート（バージョンアップ）の実施</w:t>
      </w:r>
    </w:p>
    <w:p w14:paraId="412E9BD9" w14:textId="13107D55" w:rsidR="00B34154" w:rsidRPr="00ED39AD" w:rsidRDefault="00B34154">
      <w:pPr>
        <w:pStyle w:val="af1"/>
        <w:numPr>
          <w:ilvl w:val="0"/>
          <w:numId w:val="5"/>
        </w:numPr>
        <w:spacing w:line="280" w:lineRule="exact"/>
        <w:ind w:leftChars="0" w:left="652" w:hanging="442"/>
        <w:rPr>
          <w:color w:val="000000" w:themeColor="text1"/>
        </w:rPr>
      </w:pPr>
      <w:r w:rsidRPr="00ED39AD">
        <w:rPr>
          <w:rFonts w:hint="eastAsia"/>
          <w:color w:val="000000" w:themeColor="text1"/>
        </w:rPr>
        <w:t>各種レポート提出及び定例会の実施</w:t>
      </w:r>
    </w:p>
    <w:p w14:paraId="67BFB90C" w14:textId="412DDAB3" w:rsidR="00B34154" w:rsidRPr="005444A0" w:rsidRDefault="00B34154" w:rsidP="00B34154">
      <w:pPr>
        <w:pStyle w:val="2"/>
        <w:rPr>
          <w:rFonts w:ascii="UD デジタル 教科書体 NK-R" w:eastAsia="UD デジタル 教科書体 NK-R"/>
          <w:color w:val="000000" w:themeColor="text1"/>
        </w:rPr>
      </w:pPr>
      <w:bookmarkStart w:id="14" w:name="_Toc221038250"/>
      <w:r w:rsidRPr="005444A0">
        <w:rPr>
          <w:rFonts w:ascii="UD デジタル 教科書体 NK-R" w:eastAsia="UD デジタル 教科書体 NK-R" w:hint="eastAsia"/>
          <w:color w:val="000000" w:themeColor="text1"/>
        </w:rPr>
        <w:t>3.5　ヘルプデスク業務</w:t>
      </w:r>
      <w:bookmarkEnd w:id="14"/>
    </w:p>
    <w:p w14:paraId="412AF0B4" w14:textId="4B60FBE8" w:rsidR="00B34154" w:rsidRPr="005444A0" w:rsidRDefault="00216F10" w:rsidP="005B0802">
      <w:pPr>
        <w:spacing w:line="260" w:lineRule="exact"/>
        <w:ind w:leftChars="100" w:left="210" w:firstLineChars="100" w:firstLine="210"/>
        <w:rPr>
          <w:rFonts w:ascii="UD デジタル 教科書体 NK-R" w:eastAsia="UD デジタル 教科書体 NK-R"/>
        </w:rPr>
      </w:pPr>
      <w:r>
        <w:rPr>
          <w:rFonts w:ascii="UD デジタル 教科書体 NK-R" w:eastAsia="UD デジタル 教科書体 NK-R" w:hint="eastAsia"/>
        </w:rPr>
        <w:t>本</w:t>
      </w:r>
      <w:r w:rsidR="00E64FCB">
        <w:rPr>
          <w:rFonts w:ascii="UD デジタル 教科書体 NK-R" w:eastAsia="UD デジタル 教科書体 NK-R" w:hint="eastAsia"/>
        </w:rPr>
        <w:t>システム</w:t>
      </w:r>
      <w:r w:rsidR="00B34154" w:rsidRPr="005444A0">
        <w:rPr>
          <w:rFonts w:ascii="UD デジタル 教科書体 NK-R" w:eastAsia="UD デジタル 教科書体 NK-R" w:hint="eastAsia"/>
        </w:rPr>
        <w:t>に関する問い合わせ及び障害管理等の窓口を一元化した、ヘルプデスクサービスを提供するものとする。学校及び</w:t>
      </w:r>
      <w:r w:rsidR="00D52600">
        <w:rPr>
          <w:rFonts w:ascii="UD デジタル 教科書体 NK-R" w:eastAsia="UD デジタル 教科書体 NK-R" w:hint="eastAsia"/>
        </w:rPr>
        <w:t>県</w:t>
      </w:r>
      <w:r w:rsidR="00B34154" w:rsidRPr="005444A0">
        <w:rPr>
          <w:rFonts w:ascii="UD デジタル 教科書体 NK-R" w:eastAsia="UD デジタル 教科書体 NK-R" w:hint="eastAsia"/>
        </w:rPr>
        <w:t>からの問い合わせはすべてヘルプデスクで受け付けることで、利用者側での切り分けが必要ないヘルプデスク環境を提供すること。マニュアル提供やチャットボットの提供を妨げるものではないが、固定電話・携帯端末に対応したフリーコールの有人ヘルプデスクの用意を必須とし、迅速な課題解決に努めること。</w:t>
      </w:r>
    </w:p>
    <w:p w14:paraId="27610016" w14:textId="6AA42E4B" w:rsidR="00B34154" w:rsidRPr="005444A0" w:rsidRDefault="00B34154">
      <w:pPr>
        <w:pStyle w:val="af1"/>
        <w:numPr>
          <w:ilvl w:val="0"/>
          <w:numId w:val="6"/>
        </w:numPr>
        <w:spacing w:line="260" w:lineRule="exact"/>
        <w:ind w:leftChars="0" w:left="652" w:hanging="442"/>
        <w:rPr>
          <w:color w:val="000000" w:themeColor="text1"/>
        </w:rPr>
      </w:pPr>
      <w:r w:rsidRPr="005444A0">
        <w:rPr>
          <w:rFonts w:hint="eastAsia"/>
          <w:color w:val="000000" w:themeColor="text1"/>
        </w:rPr>
        <w:t>学校及び</w:t>
      </w:r>
      <w:r w:rsidR="00D52600">
        <w:rPr>
          <w:rFonts w:hint="eastAsia"/>
          <w:color w:val="000000" w:themeColor="text1"/>
        </w:rPr>
        <w:t>県</w:t>
      </w:r>
      <w:r w:rsidRPr="005444A0">
        <w:rPr>
          <w:rFonts w:hint="eastAsia"/>
          <w:color w:val="000000" w:themeColor="text1"/>
        </w:rPr>
        <w:t>、一次受付・回答・エスカレーションの実施</w:t>
      </w:r>
    </w:p>
    <w:p w14:paraId="4F4D0589" w14:textId="14CFB3EE" w:rsidR="00B34154" w:rsidRPr="005444A0" w:rsidRDefault="00B34154">
      <w:pPr>
        <w:pStyle w:val="af1"/>
        <w:numPr>
          <w:ilvl w:val="0"/>
          <w:numId w:val="6"/>
        </w:numPr>
        <w:spacing w:line="260" w:lineRule="exact"/>
        <w:ind w:leftChars="0" w:left="652" w:hanging="442"/>
        <w:rPr>
          <w:color w:val="000000" w:themeColor="text1"/>
        </w:rPr>
      </w:pPr>
      <w:r w:rsidRPr="005444A0">
        <w:rPr>
          <w:rFonts w:hint="eastAsia"/>
          <w:color w:val="000000" w:themeColor="text1"/>
        </w:rPr>
        <w:t>本システムに関する操作及び運用等に関する受付及び回答</w:t>
      </w:r>
    </w:p>
    <w:p w14:paraId="58DA45CA" w14:textId="6D1B90E6" w:rsidR="00B34154" w:rsidRPr="005444A0" w:rsidRDefault="00B34154">
      <w:pPr>
        <w:pStyle w:val="af1"/>
        <w:numPr>
          <w:ilvl w:val="0"/>
          <w:numId w:val="6"/>
        </w:numPr>
        <w:spacing w:line="260" w:lineRule="exact"/>
        <w:ind w:leftChars="0" w:left="652" w:hanging="442"/>
        <w:rPr>
          <w:color w:val="000000" w:themeColor="text1"/>
        </w:rPr>
      </w:pPr>
      <w:r w:rsidRPr="005444A0">
        <w:rPr>
          <w:rFonts w:hint="eastAsia"/>
          <w:color w:val="000000" w:themeColor="text1"/>
        </w:rPr>
        <w:t>不具合や障害発生時の受付及び回答</w:t>
      </w:r>
    </w:p>
    <w:p w14:paraId="71C0FACF" w14:textId="77777777" w:rsidR="00E50F46" w:rsidRDefault="00B34154">
      <w:pPr>
        <w:pStyle w:val="af1"/>
        <w:widowControl/>
        <w:numPr>
          <w:ilvl w:val="0"/>
          <w:numId w:val="6"/>
        </w:numPr>
        <w:spacing w:line="260" w:lineRule="exact"/>
        <w:ind w:leftChars="0" w:left="652" w:hanging="442"/>
        <w:jc w:val="left"/>
        <w:rPr>
          <w:color w:val="000000" w:themeColor="text1"/>
        </w:rPr>
      </w:pPr>
      <w:r w:rsidRPr="005444A0">
        <w:rPr>
          <w:rFonts w:hint="eastAsia"/>
          <w:color w:val="000000" w:themeColor="text1"/>
        </w:rPr>
        <w:t>問合せの一元管理及び報告書の作成・提出</w:t>
      </w:r>
    </w:p>
    <w:p w14:paraId="0C6FE568" w14:textId="35DE4D7D" w:rsidR="00997212" w:rsidRPr="005444A0" w:rsidRDefault="00997212" w:rsidP="00997212">
      <w:pPr>
        <w:pStyle w:val="2"/>
        <w:rPr>
          <w:rFonts w:ascii="UD デジタル 教科書体 NK-R" w:eastAsia="UD デジタル 教科書体 NK-R"/>
          <w:color w:val="000000" w:themeColor="text1"/>
        </w:rPr>
      </w:pPr>
      <w:bookmarkStart w:id="15" w:name="_Toc221038251"/>
      <w:r w:rsidRPr="005444A0">
        <w:rPr>
          <w:rFonts w:ascii="UD デジタル 教科書体 NK-R" w:eastAsia="UD デジタル 教科書体 NK-R" w:hint="eastAsia"/>
          <w:color w:val="000000" w:themeColor="text1"/>
        </w:rPr>
        <w:t>3.6　移行作業</w:t>
      </w:r>
      <w:bookmarkEnd w:id="15"/>
    </w:p>
    <w:p w14:paraId="37677FDE" w14:textId="7D35EAE4" w:rsidR="0062179A" w:rsidRDefault="00997212" w:rsidP="00BD2AF4">
      <w:pPr>
        <w:spacing w:line="260" w:lineRule="exact"/>
        <w:ind w:leftChars="100" w:left="210" w:firstLineChars="100" w:firstLine="210"/>
        <w:rPr>
          <w:rFonts w:ascii="UD デジタル 教科書体 NK-R" w:eastAsia="UD デジタル 教科書体 NK-R"/>
        </w:rPr>
      </w:pPr>
      <w:r w:rsidRPr="00ED39AD">
        <w:rPr>
          <w:rFonts w:ascii="UD デジタル 教科書体 NK-R" w:eastAsia="UD デジタル 教科書体 NK-R" w:hint="eastAsia"/>
        </w:rPr>
        <w:t>既存の校務支援システムからの下記のデータ移行は、事業者で</w:t>
      </w:r>
      <w:r w:rsidR="00613835">
        <w:rPr>
          <w:rFonts w:ascii="UD デジタル 教科書体 NK-R" w:eastAsia="UD デジタル 教科書体 NK-R" w:hint="eastAsia"/>
        </w:rPr>
        <w:t>実施すること。</w:t>
      </w:r>
      <w:r w:rsidRPr="00ED39AD">
        <w:rPr>
          <w:rFonts w:ascii="UD デジタル 教科書体 NK-R" w:eastAsia="UD デジタル 教科書体 NK-R" w:hint="eastAsia"/>
        </w:rPr>
        <w:t>移行元データファイルは、</w:t>
      </w:r>
      <w:r w:rsidR="00642FB2" w:rsidRPr="0023257D">
        <w:rPr>
          <w:rFonts w:ascii="UD デジタル 教科書体 NK-R" w:eastAsia="UD デジタル 教科書体 NK-R" w:hint="eastAsia"/>
        </w:rPr>
        <w:t>県</w:t>
      </w:r>
      <w:r w:rsidRPr="00ED39AD">
        <w:rPr>
          <w:rFonts w:ascii="UD デジタル 教科書体 NK-R" w:eastAsia="UD デジタル 教科書体 NK-R" w:hint="eastAsia"/>
        </w:rPr>
        <w:t>が準備する</w:t>
      </w:r>
      <w:r w:rsidR="00613835">
        <w:rPr>
          <w:rFonts w:ascii="UD デジタル 教科書体 NK-R" w:eastAsia="UD デジタル 教科書体 NK-R" w:hint="eastAsia"/>
        </w:rPr>
        <w:t>が</w:t>
      </w:r>
      <w:r w:rsidR="00D3392F">
        <w:rPr>
          <w:rFonts w:ascii="UD デジタル 教科書体 NK-R" w:eastAsia="UD デジタル 教科書体 NK-R" w:hint="eastAsia"/>
        </w:rPr>
        <w:t>効率の良い移行方法含め提案</w:t>
      </w:r>
      <w:r w:rsidR="00613835">
        <w:rPr>
          <w:rFonts w:ascii="UD デジタル 教科書体 NK-R" w:eastAsia="UD デジタル 教科書体 NK-R" w:hint="eastAsia"/>
        </w:rPr>
        <w:t>すること</w:t>
      </w:r>
      <w:r w:rsidRPr="00ED39AD">
        <w:rPr>
          <w:rFonts w:ascii="UD デジタル 教科書体 NK-R" w:eastAsia="UD デジタル 教科書体 NK-R" w:hint="eastAsia"/>
        </w:rPr>
        <w:t>。移行方法及び移行を行わないデータに関する取扱いは、提案書に明記すること。</w:t>
      </w:r>
    </w:p>
    <w:p w14:paraId="6BC475B0" w14:textId="77777777" w:rsidR="00345D7D" w:rsidRPr="00BD2AF4" w:rsidRDefault="00345D7D" w:rsidP="00BD2AF4">
      <w:pPr>
        <w:spacing w:line="260" w:lineRule="exact"/>
        <w:ind w:leftChars="100" w:left="210" w:firstLineChars="100" w:firstLine="210"/>
        <w:rPr>
          <w:rFonts w:ascii="UD デジタル 教科書体 NK-R" w:eastAsia="UD デジタル 教科書体 NK-R"/>
        </w:rPr>
      </w:pPr>
    </w:p>
    <w:tbl>
      <w:tblPr>
        <w:tblStyle w:val="ae"/>
        <w:tblW w:w="0" w:type="auto"/>
        <w:tblInd w:w="279" w:type="dxa"/>
        <w:tblLook w:val="04A0" w:firstRow="1" w:lastRow="0" w:firstColumn="1" w:lastColumn="0" w:noHBand="0" w:noVBand="1"/>
      </w:tblPr>
      <w:tblGrid>
        <w:gridCol w:w="426"/>
        <w:gridCol w:w="4393"/>
        <w:gridCol w:w="4530"/>
      </w:tblGrid>
      <w:tr w:rsidR="0062179A" w:rsidRPr="005444A0" w14:paraId="2998F593" w14:textId="77777777" w:rsidTr="00613835">
        <w:tc>
          <w:tcPr>
            <w:tcW w:w="426" w:type="dxa"/>
          </w:tcPr>
          <w:p w14:paraId="4FA68886" w14:textId="77777777" w:rsidR="0062179A" w:rsidRPr="005444A0" w:rsidRDefault="0062179A" w:rsidP="00D51799">
            <w:pPr>
              <w:rPr>
                <w:rFonts w:ascii="UD デジタル 教科書体 NK-R" w:eastAsia="UD デジタル 教科書体 NK-R"/>
                <w:color w:val="000000" w:themeColor="text1"/>
              </w:rPr>
            </w:pPr>
          </w:p>
        </w:tc>
        <w:tc>
          <w:tcPr>
            <w:tcW w:w="4393" w:type="dxa"/>
            <w:vAlign w:val="center"/>
          </w:tcPr>
          <w:p w14:paraId="42D061FC" w14:textId="49EF34F2" w:rsidR="0062179A" w:rsidRPr="005444A0" w:rsidRDefault="0062179A" w:rsidP="0062179A">
            <w:pPr>
              <w:jc w:val="center"/>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移行対象</w:t>
            </w:r>
          </w:p>
        </w:tc>
        <w:tc>
          <w:tcPr>
            <w:tcW w:w="4530" w:type="dxa"/>
            <w:vAlign w:val="center"/>
          </w:tcPr>
          <w:p w14:paraId="4F4BCA33" w14:textId="41E3AB65" w:rsidR="0062179A" w:rsidRPr="005444A0" w:rsidRDefault="0062179A" w:rsidP="0062179A">
            <w:pPr>
              <w:jc w:val="center"/>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移行内容</w:t>
            </w:r>
          </w:p>
        </w:tc>
      </w:tr>
      <w:tr w:rsidR="0062179A" w:rsidRPr="005444A0" w14:paraId="76F762DD" w14:textId="77777777" w:rsidTr="00613835">
        <w:tc>
          <w:tcPr>
            <w:tcW w:w="426" w:type="dxa"/>
            <w:vAlign w:val="center"/>
          </w:tcPr>
          <w:p w14:paraId="6C11C338" w14:textId="7298F031" w:rsidR="0062179A" w:rsidRPr="005444A0" w:rsidRDefault="0062179A" w:rsidP="0062179A">
            <w:pPr>
              <w:jc w:val="center"/>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①</w:t>
            </w:r>
          </w:p>
        </w:tc>
        <w:tc>
          <w:tcPr>
            <w:tcW w:w="4393" w:type="dxa"/>
          </w:tcPr>
          <w:p w14:paraId="71B0B9E1" w14:textId="77777777" w:rsidR="0062179A" w:rsidRPr="005444A0" w:rsidRDefault="0062179A" w:rsidP="00D51799">
            <w:pPr>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児童生徒基本情報・保護者情報</w:t>
            </w:r>
          </w:p>
          <w:p w14:paraId="007B2BBE" w14:textId="59942BB4" w:rsidR="0062179A" w:rsidRPr="005444A0" w:rsidRDefault="0062179A" w:rsidP="00D51799">
            <w:pPr>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※正式運用年度４月在籍児童生徒（保護者）のみ</w:t>
            </w:r>
          </w:p>
        </w:tc>
        <w:tc>
          <w:tcPr>
            <w:tcW w:w="4530" w:type="dxa"/>
          </w:tcPr>
          <w:p w14:paraId="1049B6D2" w14:textId="3EE656A9" w:rsidR="0062179A" w:rsidRPr="005444A0" w:rsidRDefault="0062179A" w:rsidP="00D51799">
            <w:pPr>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氏名、ふりがな、学年、組、番号、性別、生年月日、郵便番号、住所、電話番号、（保護者：続柄・緊急連絡先）等</w:t>
            </w:r>
          </w:p>
        </w:tc>
      </w:tr>
      <w:tr w:rsidR="0062179A" w:rsidRPr="005444A0" w14:paraId="458AEE4A" w14:textId="77777777" w:rsidTr="00613835">
        <w:tc>
          <w:tcPr>
            <w:tcW w:w="426" w:type="dxa"/>
            <w:vAlign w:val="center"/>
          </w:tcPr>
          <w:p w14:paraId="0B98B60E" w14:textId="06F6CAA5" w:rsidR="0062179A" w:rsidRPr="005444A0" w:rsidRDefault="0062179A" w:rsidP="0062179A">
            <w:pPr>
              <w:jc w:val="center"/>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②</w:t>
            </w:r>
          </w:p>
        </w:tc>
        <w:tc>
          <w:tcPr>
            <w:tcW w:w="4393" w:type="dxa"/>
          </w:tcPr>
          <w:p w14:paraId="7C8CF965" w14:textId="16D915C8" w:rsidR="0062179A" w:rsidRPr="005444A0" w:rsidRDefault="0062179A" w:rsidP="00D51799">
            <w:pPr>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教職員基本情報（在職者のみ）</w:t>
            </w:r>
          </w:p>
        </w:tc>
        <w:tc>
          <w:tcPr>
            <w:tcW w:w="4530" w:type="dxa"/>
          </w:tcPr>
          <w:p w14:paraId="47488E61" w14:textId="2BAD1513" w:rsidR="0062179A" w:rsidRPr="005444A0" w:rsidRDefault="0062179A" w:rsidP="00D51799">
            <w:pPr>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氏名、ふりがな、所属校、役職</w:t>
            </w:r>
          </w:p>
        </w:tc>
      </w:tr>
      <w:tr w:rsidR="0062179A" w:rsidRPr="005444A0" w14:paraId="230A6EC3" w14:textId="77777777" w:rsidTr="00613835">
        <w:tc>
          <w:tcPr>
            <w:tcW w:w="426" w:type="dxa"/>
            <w:vAlign w:val="center"/>
          </w:tcPr>
          <w:p w14:paraId="7DE4588F" w14:textId="4248EEA1" w:rsidR="0062179A" w:rsidRPr="005444A0" w:rsidRDefault="0062179A" w:rsidP="0062179A">
            <w:pPr>
              <w:jc w:val="center"/>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③</w:t>
            </w:r>
          </w:p>
        </w:tc>
        <w:tc>
          <w:tcPr>
            <w:tcW w:w="4393" w:type="dxa"/>
          </w:tcPr>
          <w:p w14:paraId="4B8C33ED" w14:textId="77777777" w:rsidR="0062179A" w:rsidRPr="005444A0" w:rsidRDefault="0062179A" w:rsidP="00D51799">
            <w:pPr>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指導要録情報</w:t>
            </w:r>
          </w:p>
          <w:p w14:paraId="3C265152" w14:textId="6EA93999" w:rsidR="0062179A" w:rsidRPr="005444A0" w:rsidRDefault="0062179A" w:rsidP="00D51799">
            <w:pPr>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※正式運用年度４月在籍児童生徒のみ</w:t>
            </w:r>
          </w:p>
        </w:tc>
        <w:tc>
          <w:tcPr>
            <w:tcW w:w="4530" w:type="dxa"/>
          </w:tcPr>
          <w:p w14:paraId="12B7CB75" w14:textId="77777777" w:rsidR="0062179A" w:rsidRPr="005444A0" w:rsidRDefault="0062179A" w:rsidP="00D51799">
            <w:pPr>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様式１、様式２</w:t>
            </w:r>
          </w:p>
          <w:p w14:paraId="250A9BDF" w14:textId="42D23F83" w:rsidR="0062179A" w:rsidRPr="005444A0" w:rsidRDefault="0062179A" w:rsidP="00D51799">
            <w:pPr>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（学籍情報、調査書に必要な情報を含む）</w:t>
            </w:r>
          </w:p>
        </w:tc>
      </w:tr>
      <w:tr w:rsidR="0062179A" w:rsidRPr="005444A0" w14:paraId="04B34A1A" w14:textId="77777777" w:rsidTr="00613835">
        <w:tc>
          <w:tcPr>
            <w:tcW w:w="426" w:type="dxa"/>
            <w:vAlign w:val="center"/>
          </w:tcPr>
          <w:p w14:paraId="624803E2" w14:textId="5D34CE73" w:rsidR="0062179A" w:rsidRPr="005444A0" w:rsidRDefault="0062179A" w:rsidP="0062179A">
            <w:pPr>
              <w:jc w:val="center"/>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④</w:t>
            </w:r>
          </w:p>
        </w:tc>
        <w:tc>
          <w:tcPr>
            <w:tcW w:w="4393" w:type="dxa"/>
          </w:tcPr>
          <w:p w14:paraId="2544AB99" w14:textId="181F3D4D" w:rsidR="0062179A" w:rsidRPr="005444A0" w:rsidRDefault="0062179A" w:rsidP="00D51799">
            <w:pPr>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健康診断情報</w:t>
            </w:r>
          </w:p>
          <w:p w14:paraId="7FC9D528" w14:textId="6D13A242" w:rsidR="0062179A" w:rsidRPr="005444A0" w:rsidRDefault="0062179A" w:rsidP="00D51799">
            <w:pPr>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※正式運用年度４月在籍児童生徒のみ</w:t>
            </w:r>
          </w:p>
        </w:tc>
        <w:tc>
          <w:tcPr>
            <w:tcW w:w="4530" w:type="dxa"/>
          </w:tcPr>
          <w:p w14:paraId="7D035A7C" w14:textId="71091202" w:rsidR="0062179A" w:rsidRPr="005444A0" w:rsidRDefault="0062179A" w:rsidP="00D51799">
            <w:pPr>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健康診断票に必要な情報</w:t>
            </w:r>
          </w:p>
        </w:tc>
      </w:tr>
    </w:tbl>
    <w:p w14:paraId="0D69BF6A" w14:textId="01EBA9F6" w:rsidR="00F26B65" w:rsidRPr="005444A0" w:rsidRDefault="00F26B65" w:rsidP="00F26B65">
      <w:pPr>
        <w:pStyle w:val="2"/>
        <w:rPr>
          <w:rFonts w:ascii="UD デジタル 教科書体 NK-R" w:eastAsia="UD デジタル 教科書体 NK-R"/>
          <w:color w:val="000000" w:themeColor="text1"/>
        </w:rPr>
      </w:pPr>
      <w:bookmarkStart w:id="16" w:name="_Toc221038252"/>
      <w:r w:rsidRPr="005444A0">
        <w:rPr>
          <w:rFonts w:ascii="UD デジタル 教科書体 NK-R" w:eastAsia="UD デジタル 教科書体 NK-R" w:hint="eastAsia"/>
          <w:color w:val="000000" w:themeColor="text1"/>
        </w:rPr>
        <w:t>3.</w:t>
      </w:r>
      <w:r>
        <w:rPr>
          <w:rFonts w:ascii="UD デジタル 教科書体 NK-R" w:eastAsia="UD デジタル 教科書体 NK-R" w:hint="eastAsia"/>
          <w:color w:val="000000" w:themeColor="text1"/>
        </w:rPr>
        <w:t>7</w:t>
      </w:r>
      <w:r w:rsidRPr="005444A0">
        <w:rPr>
          <w:rFonts w:ascii="UD デジタル 教科書体 NK-R" w:eastAsia="UD デジタル 教科書体 NK-R" w:hint="eastAsia"/>
          <w:color w:val="000000" w:themeColor="text1"/>
        </w:rPr>
        <w:t xml:space="preserve">　</w:t>
      </w:r>
      <w:r>
        <w:rPr>
          <w:rFonts w:ascii="UD デジタル 教科書体 NK-R" w:eastAsia="UD デジタル 教科書体 NK-R" w:hint="eastAsia"/>
          <w:color w:val="000000" w:themeColor="text1"/>
        </w:rPr>
        <w:t>対象学校数・対象学級数・児童生徒数</w:t>
      </w:r>
      <w:r w:rsidRPr="00F26B65">
        <w:rPr>
          <w:rFonts w:ascii="UD デジタル 教科書体 NK-R" w:eastAsia="UD デジタル 教科書体 NK-R" w:hint="eastAsia"/>
          <w:color w:val="000000" w:themeColor="text1"/>
          <w:sz w:val="20"/>
          <w:szCs w:val="20"/>
        </w:rPr>
        <w:t>（令和７年５月１日現在の情報で記載）</w:t>
      </w:r>
      <w:bookmarkEnd w:id="16"/>
    </w:p>
    <w:p w14:paraId="1165948E" w14:textId="030964FC" w:rsidR="00BB4BC4" w:rsidRPr="005444A0" w:rsidRDefault="00E86BE0" w:rsidP="00F26B65">
      <w:pPr>
        <w:spacing w:line="260" w:lineRule="exact"/>
        <w:ind w:leftChars="100" w:left="210" w:firstLineChars="100" w:firstLine="210"/>
        <w:rPr>
          <w:rFonts w:ascii="UD デジタル 教科書体 NK-R" w:eastAsia="UD デジタル 教科書体 NK-R"/>
        </w:rPr>
      </w:pPr>
      <w:r>
        <w:rPr>
          <w:rFonts w:ascii="UD デジタル 教科書体 NK-R" w:eastAsia="UD デジタル 教科書体 NK-R" w:hint="eastAsia"/>
        </w:rPr>
        <w:t>本</w:t>
      </w:r>
      <w:r w:rsidR="00BB4BC4" w:rsidRPr="005444A0">
        <w:rPr>
          <w:rFonts w:ascii="UD デジタル 教科書体 NK-R" w:eastAsia="UD デジタル 教科書体 NK-R" w:hint="eastAsia"/>
        </w:rPr>
        <w:t>システムを利用する学校・児童生徒の総数は以下の通りである。</w:t>
      </w:r>
    </w:p>
    <w:tbl>
      <w:tblPr>
        <w:tblStyle w:val="ae"/>
        <w:tblW w:w="8789" w:type="dxa"/>
        <w:tblInd w:w="70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457"/>
        <w:gridCol w:w="1888"/>
        <w:gridCol w:w="1609"/>
        <w:gridCol w:w="2835"/>
      </w:tblGrid>
      <w:tr w:rsidR="00D11BAF" w:rsidRPr="00422782" w14:paraId="143C87C6" w14:textId="384C92FF" w:rsidTr="00D11BAF">
        <w:tc>
          <w:tcPr>
            <w:tcW w:w="2457" w:type="dxa"/>
            <w:vAlign w:val="center"/>
          </w:tcPr>
          <w:p w14:paraId="7858842C" w14:textId="18618144" w:rsidR="00D11BAF" w:rsidRPr="00422782" w:rsidRDefault="00D11BAF" w:rsidP="00930F76">
            <w:pPr>
              <w:jc w:val="center"/>
              <w:rPr>
                <w:rFonts w:ascii="UD デジタル 教科書体 NK-R" w:eastAsia="UD デジタル 教科書体 NK-R"/>
              </w:rPr>
            </w:pPr>
            <w:r w:rsidRPr="00422782">
              <w:rPr>
                <w:rFonts w:ascii="UD デジタル 教科書体 NK-R" w:eastAsia="UD デジタル 教科書体 NK-R" w:hint="eastAsia"/>
              </w:rPr>
              <w:t>高等学校数</w:t>
            </w:r>
          </w:p>
        </w:tc>
        <w:tc>
          <w:tcPr>
            <w:tcW w:w="1888" w:type="dxa"/>
            <w:vAlign w:val="center"/>
          </w:tcPr>
          <w:p w14:paraId="76D371C5" w14:textId="3591549D" w:rsidR="00D11BAF" w:rsidRPr="00422782" w:rsidRDefault="00D11BAF" w:rsidP="00930F76">
            <w:pPr>
              <w:jc w:val="center"/>
              <w:rPr>
                <w:rFonts w:ascii="UD デジタル 教科書体 NK-R" w:eastAsia="UD デジタル 教科書体 NK-R"/>
              </w:rPr>
            </w:pPr>
            <w:r w:rsidRPr="00422782">
              <w:rPr>
                <w:rFonts w:ascii="UD デジタル 教科書体 NK-R" w:eastAsia="UD デジタル 教科書体 NK-R" w:hint="eastAsia"/>
              </w:rPr>
              <w:t>特別支援学校数</w:t>
            </w:r>
          </w:p>
        </w:tc>
        <w:tc>
          <w:tcPr>
            <w:tcW w:w="1609" w:type="dxa"/>
            <w:vAlign w:val="center"/>
          </w:tcPr>
          <w:p w14:paraId="004C8FFD" w14:textId="77777777" w:rsidR="00D11BAF" w:rsidRPr="00422782" w:rsidRDefault="00D11BAF" w:rsidP="00930F76">
            <w:pPr>
              <w:jc w:val="center"/>
              <w:rPr>
                <w:rFonts w:ascii="UD デジタル 教科書体 NK-R" w:eastAsia="UD デジタル 教科書体 NK-R"/>
              </w:rPr>
            </w:pPr>
            <w:r w:rsidRPr="00422782">
              <w:rPr>
                <w:rFonts w:ascii="UD デジタル 教科書体 NK-R" w:eastAsia="UD デジタル 教科書体 NK-R" w:hint="eastAsia"/>
              </w:rPr>
              <w:t>児童生徒数</w:t>
            </w:r>
          </w:p>
        </w:tc>
        <w:tc>
          <w:tcPr>
            <w:tcW w:w="2835" w:type="dxa"/>
          </w:tcPr>
          <w:p w14:paraId="6CB01DFF" w14:textId="6ACC5C5A" w:rsidR="00D11BAF" w:rsidRPr="00422782" w:rsidRDefault="00D11BAF" w:rsidP="00930F76">
            <w:pPr>
              <w:jc w:val="center"/>
              <w:rPr>
                <w:rFonts w:ascii="UD デジタル 教科書体 NK-R" w:eastAsia="UD デジタル 教科書体 NK-R"/>
              </w:rPr>
            </w:pPr>
            <w:r>
              <w:rPr>
                <w:rFonts w:ascii="UD デジタル 教科書体 NK-R" w:eastAsia="UD デジタル 教科書体 NK-R" w:hint="eastAsia"/>
              </w:rPr>
              <w:t>教職員数(想定する利用者)</w:t>
            </w:r>
          </w:p>
        </w:tc>
      </w:tr>
      <w:tr w:rsidR="00D11BAF" w:rsidRPr="00422782" w14:paraId="4ACD8EE4" w14:textId="3B7BA5EA" w:rsidTr="00D11BAF">
        <w:tc>
          <w:tcPr>
            <w:tcW w:w="2457" w:type="dxa"/>
            <w:vAlign w:val="center"/>
          </w:tcPr>
          <w:p w14:paraId="38A18D83" w14:textId="7173F2D1" w:rsidR="00D11BAF" w:rsidRPr="00422782" w:rsidRDefault="00D11BAF" w:rsidP="00930F76">
            <w:pPr>
              <w:jc w:val="center"/>
              <w:rPr>
                <w:rFonts w:ascii="UD デジタル 教科書体 NK-R" w:eastAsia="UD デジタル 教科書体 NK-R"/>
              </w:rPr>
            </w:pPr>
            <w:r w:rsidRPr="00422782">
              <w:rPr>
                <w:rFonts w:ascii="UD デジタル 教科書体 NK-R" w:eastAsia="UD デジタル 教科書体 NK-R" w:hint="eastAsia"/>
              </w:rPr>
              <w:t>59</w:t>
            </w:r>
          </w:p>
        </w:tc>
        <w:tc>
          <w:tcPr>
            <w:tcW w:w="1888" w:type="dxa"/>
            <w:vAlign w:val="center"/>
          </w:tcPr>
          <w:p w14:paraId="28BEAD76" w14:textId="57EC2127" w:rsidR="00D11BAF" w:rsidRPr="00422782" w:rsidRDefault="00D11BAF" w:rsidP="00930F76">
            <w:pPr>
              <w:jc w:val="center"/>
              <w:rPr>
                <w:rFonts w:ascii="UD デジタル 教科書体 NK-R" w:eastAsia="UD デジタル 教科書体 NK-R"/>
              </w:rPr>
            </w:pPr>
            <w:r w:rsidRPr="00422782">
              <w:rPr>
                <w:rFonts w:ascii="UD デジタル 教科書体 NK-R" w:eastAsia="UD デジタル 教科書体 NK-R" w:hint="eastAsia"/>
              </w:rPr>
              <w:t>22</w:t>
            </w:r>
          </w:p>
        </w:tc>
        <w:tc>
          <w:tcPr>
            <w:tcW w:w="1609" w:type="dxa"/>
            <w:vAlign w:val="center"/>
          </w:tcPr>
          <w:p w14:paraId="5342F569" w14:textId="702337C8" w:rsidR="00D11BAF" w:rsidRPr="00422782" w:rsidRDefault="00B05896" w:rsidP="00F26B65">
            <w:pPr>
              <w:jc w:val="center"/>
              <w:rPr>
                <w:rFonts w:ascii="UD デジタル 教科書体 NK-R" w:eastAsia="UD デジタル 教科書体 NK-R"/>
              </w:rPr>
            </w:pPr>
            <w:r>
              <w:rPr>
                <w:rFonts w:ascii="UD デジタル 教科書体 NK-R" w:eastAsia="UD デジタル 教科書体 NK-R" w:hint="eastAsia"/>
              </w:rPr>
              <w:t>42,118</w:t>
            </w:r>
          </w:p>
        </w:tc>
        <w:tc>
          <w:tcPr>
            <w:tcW w:w="2835" w:type="dxa"/>
          </w:tcPr>
          <w:p w14:paraId="1198D99A" w14:textId="2AAB8D93" w:rsidR="00D11BAF" w:rsidRPr="00422782" w:rsidRDefault="00D11BAF" w:rsidP="00F26B65">
            <w:pPr>
              <w:jc w:val="center"/>
              <w:rPr>
                <w:rFonts w:ascii="UD デジタル 教科書体 NK-R" w:eastAsia="UD デジタル 教科書体 NK-R"/>
              </w:rPr>
            </w:pPr>
            <w:r>
              <w:rPr>
                <w:rFonts w:ascii="UD デジタル 教科書体 NK-R" w:eastAsia="UD デジタル 教科書体 NK-R" w:hint="eastAsia"/>
              </w:rPr>
              <w:t>7,000</w:t>
            </w:r>
          </w:p>
        </w:tc>
      </w:tr>
    </w:tbl>
    <w:p w14:paraId="1BCAF4C2" w14:textId="451F6499" w:rsidR="00F26B65" w:rsidRPr="005444A0" w:rsidRDefault="00F26B65" w:rsidP="00F26B65">
      <w:pPr>
        <w:pStyle w:val="2"/>
        <w:rPr>
          <w:rFonts w:ascii="UD デジタル 教科書体 NK-R" w:eastAsia="UD デジタル 教科書体 NK-R"/>
          <w:color w:val="000000" w:themeColor="text1"/>
        </w:rPr>
      </w:pPr>
      <w:bookmarkStart w:id="17" w:name="_Toc221038253"/>
      <w:r w:rsidRPr="005444A0">
        <w:rPr>
          <w:rFonts w:ascii="UD デジタル 教科書体 NK-R" w:eastAsia="UD デジタル 教科書体 NK-R" w:hint="eastAsia"/>
          <w:color w:val="000000" w:themeColor="text1"/>
        </w:rPr>
        <w:t>3.</w:t>
      </w:r>
      <w:r>
        <w:rPr>
          <w:rFonts w:ascii="UD デジタル 教科書体 NK-R" w:eastAsia="UD デジタル 教科書体 NK-R" w:hint="eastAsia"/>
          <w:color w:val="000000" w:themeColor="text1"/>
        </w:rPr>
        <w:t>8</w:t>
      </w:r>
      <w:r w:rsidRPr="005444A0">
        <w:rPr>
          <w:rFonts w:ascii="UD デジタル 教科書体 NK-R" w:eastAsia="UD デジタル 教科書体 NK-R" w:hint="eastAsia"/>
          <w:color w:val="000000" w:themeColor="text1"/>
        </w:rPr>
        <w:t xml:space="preserve">　</w:t>
      </w:r>
      <w:r>
        <w:rPr>
          <w:rFonts w:ascii="UD デジタル 教科書体 NK-R" w:eastAsia="UD デジタル 教科書体 NK-R" w:hint="eastAsia"/>
          <w:color w:val="000000" w:themeColor="text1"/>
        </w:rPr>
        <w:t>想定スケジュール</w:t>
      </w:r>
      <w:bookmarkEnd w:id="17"/>
      <w:r w:rsidRPr="005444A0">
        <w:rPr>
          <w:rFonts w:ascii="UD デジタル 教科書体 NK-R" w:eastAsia="UD デジタル 教科書体 NK-R"/>
          <w:color w:val="000000" w:themeColor="text1"/>
        </w:rPr>
        <w:t xml:space="preserve"> </w:t>
      </w:r>
    </w:p>
    <w:p w14:paraId="461FF73A" w14:textId="581B40AC" w:rsidR="003C40CE" w:rsidRPr="005444A0" w:rsidRDefault="00454160" w:rsidP="00F26B65">
      <w:pPr>
        <w:spacing w:line="260" w:lineRule="exact"/>
        <w:ind w:leftChars="100" w:left="210" w:firstLineChars="100" w:firstLine="210"/>
        <w:rPr>
          <w:rFonts w:ascii="UD デジタル 教科書体 NK-R" w:eastAsia="UD デジタル 教科書体 NK-R"/>
        </w:rPr>
      </w:pPr>
      <w:r>
        <w:rPr>
          <w:rFonts w:ascii="UD デジタル 教科書体 NK-R" w:eastAsia="UD デジタル 教科書体 NK-R" w:hint="eastAsia"/>
        </w:rPr>
        <w:t>受託者は、次のスケジュールを踏まえて、業務を計画、遂行し完了すること</w:t>
      </w:r>
      <w:r w:rsidR="003C40CE" w:rsidRPr="005444A0">
        <w:rPr>
          <w:rFonts w:ascii="UD デジタル 教科書体 NK-R" w:eastAsia="UD デジタル 教科書体 NK-R" w:hint="eastAsia"/>
        </w:rPr>
        <w:t>。</w:t>
      </w:r>
    </w:p>
    <w:tbl>
      <w:tblPr>
        <w:tblStyle w:val="ae"/>
        <w:tblW w:w="0" w:type="auto"/>
        <w:tblLook w:val="04A0" w:firstRow="1" w:lastRow="0" w:firstColumn="1" w:lastColumn="0" w:noHBand="0" w:noVBand="1"/>
      </w:tblPr>
      <w:tblGrid>
        <w:gridCol w:w="1129"/>
        <w:gridCol w:w="709"/>
        <w:gridCol w:w="709"/>
        <w:gridCol w:w="709"/>
        <w:gridCol w:w="708"/>
        <w:gridCol w:w="709"/>
        <w:gridCol w:w="2835"/>
        <w:gridCol w:w="709"/>
        <w:gridCol w:w="709"/>
        <w:gridCol w:w="702"/>
      </w:tblGrid>
      <w:tr w:rsidR="00FA770E" w:rsidRPr="00454160" w14:paraId="085E5E97" w14:textId="77777777" w:rsidTr="00680150">
        <w:tc>
          <w:tcPr>
            <w:tcW w:w="1129" w:type="dxa"/>
          </w:tcPr>
          <w:p w14:paraId="15C94C42" w14:textId="77777777" w:rsidR="00FA770E" w:rsidRPr="00454160" w:rsidRDefault="00FA770E" w:rsidP="00402FCD">
            <w:pPr>
              <w:rPr>
                <w:rFonts w:ascii="UD デジタル 教科書体 NK-R" w:eastAsia="UD デジタル 教科書体 NK-R"/>
                <w:color w:val="000000" w:themeColor="text1"/>
                <w:sz w:val="18"/>
                <w:szCs w:val="18"/>
              </w:rPr>
            </w:pPr>
          </w:p>
        </w:tc>
        <w:tc>
          <w:tcPr>
            <w:tcW w:w="709" w:type="dxa"/>
          </w:tcPr>
          <w:p w14:paraId="667F4FD9" w14:textId="590BD24D" w:rsidR="00FA770E" w:rsidRPr="00454160" w:rsidRDefault="00FA770E" w:rsidP="00402FCD">
            <w:pPr>
              <w:jc w:val="center"/>
              <w:rPr>
                <w:rFonts w:ascii="UD デジタル 教科書体 NK-R" w:eastAsia="UD デジタル 教科書体 NK-R"/>
                <w:color w:val="000000" w:themeColor="text1"/>
              </w:rPr>
            </w:pPr>
            <w:r>
              <w:rPr>
                <w:rFonts w:ascii="UD デジタル 教科書体 NK-R" w:eastAsia="UD デジタル 教科書体 NK-R" w:hint="eastAsia"/>
                <w:color w:val="000000" w:themeColor="text1"/>
              </w:rPr>
              <w:t>R8.3</w:t>
            </w:r>
          </w:p>
        </w:tc>
        <w:tc>
          <w:tcPr>
            <w:tcW w:w="709" w:type="dxa"/>
          </w:tcPr>
          <w:p w14:paraId="3D2729CC" w14:textId="63343FEF" w:rsidR="00FA770E" w:rsidRPr="00454160" w:rsidRDefault="00FA770E" w:rsidP="00402FCD">
            <w:pPr>
              <w:jc w:val="center"/>
              <w:rPr>
                <w:rFonts w:ascii="UD デジタル 教科書体 NK-R" w:eastAsia="UD デジタル 教科書体 NK-R"/>
                <w:color w:val="000000" w:themeColor="text1"/>
              </w:rPr>
            </w:pPr>
            <w:r>
              <w:rPr>
                <w:rFonts w:ascii="UD デジタル 教科書体 NK-R" w:eastAsia="UD デジタル 教科書体 NK-R" w:hint="eastAsia"/>
                <w:color w:val="000000" w:themeColor="text1"/>
              </w:rPr>
              <w:t>4</w:t>
            </w:r>
          </w:p>
        </w:tc>
        <w:tc>
          <w:tcPr>
            <w:tcW w:w="709" w:type="dxa"/>
          </w:tcPr>
          <w:p w14:paraId="227B5B84" w14:textId="2CDAA175" w:rsidR="00FA770E" w:rsidRPr="00454160" w:rsidRDefault="00FA770E" w:rsidP="00402FCD">
            <w:pPr>
              <w:jc w:val="center"/>
              <w:rPr>
                <w:rFonts w:ascii="UD デジタル 教科書体 NK-R" w:eastAsia="UD デジタル 教科書体 NK-R"/>
                <w:color w:val="000000" w:themeColor="text1"/>
              </w:rPr>
            </w:pPr>
            <w:r>
              <w:rPr>
                <w:rFonts w:ascii="UD デジタル 教科書体 NK-R" w:eastAsia="UD デジタル 教科書体 NK-R" w:hint="eastAsia"/>
                <w:color w:val="000000" w:themeColor="text1"/>
              </w:rPr>
              <w:t>5</w:t>
            </w:r>
          </w:p>
        </w:tc>
        <w:tc>
          <w:tcPr>
            <w:tcW w:w="708" w:type="dxa"/>
          </w:tcPr>
          <w:p w14:paraId="717299B6" w14:textId="346F0496" w:rsidR="00FA770E" w:rsidRPr="00454160" w:rsidRDefault="00FA770E" w:rsidP="00402FCD">
            <w:pPr>
              <w:jc w:val="center"/>
              <w:rPr>
                <w:rFonts w:ascii="UD デジタル 教科書体 NK-R" w:eastAsia="UD デジタル 教科書体 NK-R"/>
                <w:color w:val="000000" w:themeColor="text1"/>
              </w:rPr>
            </w:pPr>
            <w:r>
              <w:rPr>
                <w:rFonts w:ascii="UD デジタル 教科書体 NK-R" w:eastAsia="UD デジタル 教科書体 NK-R" w:hint="eastAsia"/>
                <w:color w:val="000000" w:themeColor="text1"/>
              </w:rPr>
              <w:t>6</w:t>
            </w:r>
          </w:p>
        </w:tc>
        <w:tc>
          <w:tcPr>
            <w:tcW w:w="709" w:type="dxa"/>
          </w:tcPr>
          <w:p w14:paraId="547FD540" w14:textId="4FC4F63C" w:rsidR="00FA770E" w:rsidRPr="00454160" w:rsidRDefault="00FA770E" w:rsidP="00402FCD">
            <w:pPr>
              <w:jc w:val="center"/>
              <w:rPr>
                <w:rFonts w:ascii="UD デジタル 教科書体 NK-R" w:eastAsia="UD デジタル 教科書体 NK-R"/>
                <w:color w:val="000000" w:themeColor="text1"/>
              </w:rPr>
            </w:pPr>
            <w:r>
              <w:rPr>
                <w:rFonts w:ascii="UD デジタル 教科書体 NK-R" w:eastAsia="UD デジタル 教科書体 NK-R" w:hint="eastAsia"/>
                <w:color w:val="000000" w:themeColor="text1"/>
              </w:rPr>
              <w:t>7</w:t>
            </w:r>
          </w:p>
        </w:tc>
        <w:tc>
          <w:tcPr>
            <w:tcW w:w="2835" w:type="dxa"/>
          </w:tcPr>
          <w:p w14:paraId="3EE8D63C" w14:textId="5B76B78C" w:rsidR="00FA770E" w:rsidRPr="00454160" w:rsidRDefault="00FA770E" w:rsidP="00402FCD">
            <w:pPr>
              <w:jc w:val="center"/>
              <w:rPr>
                <w:rFonts w:ascii="UD デジタル 教科書体 NK-R" w:eastAsia="UD デジタル 教科書体 NK-R"/>
                <w:color w:val="000000" w:themeColor="text1"/>
              </w:rPr>
            </w:pPr>
            <w:r>
              <w:rPr>
                <w:rFonts w:ascii="UD デジタル 教科書体 NK-R" w:eastAsia="UD デジタル 教科書体 NK-R" w:hint="eastAsia"/>
                <w:color w:val="000000" w:themeColor="text1"/>
              </w:rPr>
              <w:t>８～１２</w:t>
            </w:r>
          </w:p>
        </w:tc>
        <w:tc>
          <w:tcPr>
            <w:tcW w:w="709" w:type="dxa"/>
          </w:tcPr>
          <w:p w14:paraId="056F9B1C" w14:textId="5B65D65E" w:rsidR="00FA770E" w:rsidRPr="00454160" w:rsidRDefault="00FA770E" w:rsidP="00402FCD">
            <w:pPr>
              <w:jc w:val="center"/>
              <w:rPr>
                <w:rFonts w:ascii="UD デジタル 教科書体 NK-R" w:eastAsia="UD デジタル 教科書体 NK-R"/>
                <w:color w:val="000000" w:themeColor="text1"/>
              </w:rPr>
            </w:pPr>
            <w:r>
              <w:rPr>
                <w:rFonts w:ascii="UD デジタル 教科書体 NK-R" w:eastAsia="UD デジタル 教科書体 NK-R" w:hint="eastAsia"/>
                <w:color w:val="000000" w:themeColor="text1"/>
              </w:rPr>
              <w:t>R9.1</w:t>
            </w:r>
          </w:p>
        </w:tc>
        <w:tc>
          <w:tcPr>
            <w:tcW w:w="709" w:type="dxa"/>
          </w:tcPr>
          <w:p w14:paraId="259E3673" w14:textId="35AF97EF" w:rsidR="00FA770E" w:rsidRPr="00454160" w:rsidRDefault="00FA770E" w:rsidP="00402FCD">
            <w:pPr>
              <w:jc w:val="center"/>
              <w:rPr>
                <w:rFonts w:ascii="UD デジタル 教科書体 NK-R" w:eastAsia="UD デジタル 教科書体 NK-R"/>
                <w:color w:val="000000" w:themeColor="text1"/>
              </w:rPr>
            </w:pPr>
            <w:r w:rsidRPr="00454160">
              <w:rPr>
                <w:rFonts w:ascii="UD デジタル 教科書体 NK-R" w:eastAsia="UD デジタル 教科書体 NK-R" w:hint="eastAsia"/>
                <w:color w:val="000000" w:themeColor="text1"/>
              </w:rPr>
              <w:t>２</w:t>
            </w:r>
          </w:p>
        </w:tc>
        <w:tc>
          <w:tcPr>
            <w:tcW w:w="702" w:type="dxa"/>
          </w:tcPr>
          <w:p w14:paraId="419B92DF" w14:textId="77777777" w:rsidR="00FA770E" w:rsidRPr="00454160" w:rsidRDefault="00FA770E" w:rsidP="00402FCD">
            <w:pPr>
              <w:jc w:val="center"/>
              <w:rPr>
                <w:rFonts w:ascii="UD デジタル 教科書体 NK-R" w:eastAsia="UD デジタル 教科書体 NK-R"/>
                <w:color w:val="000000" w:themeColor="text1"/>
              </w:rPr>
            </w:pPr>
            <w:r w:rsidRPr="00454160">
              <w:rPr>
                <w:rFonts w:ascii="UD デジタル 教科書体 NK-R" w:eastAsia="UD デジタル 教科書体 NK-R" w:hint="eastAsia"/>
                <w:color w:val="000000" w:themeColor="text1"/>
              </w:rPr>
              <w:t>３</w:t>
            </w:r>
          </w:p>
        </w:tc>
      </w:tr>
      <w:tr w:rsidR="00FA770E" w:rsidRPr="00454160" w14:paraId="65B8C053" w14:textId="77777777" w:rsidTr="00EE45A2">
        <w:trPr>
          <w:trHeight w:val="912"/>
        </w:trPr>
        <w:tc>
          <w:tcPr>
            <w:tcW w:w="1129" w:type="dxa"/>
            <w:vAlign w:val="center"/>
          </w:tcPr>
          <w:p w14:paraId="76FCD78E" w14:textId="3D62ABB7" w:rsidR="00FA770E" w:rsidRDefault="00FA770E" w:rsidP="00402FCD">
            <w:pPr>
              <w:rPr>
                <w:rFonts w:ascii="UD デジタル 教科書体 NK-R" w:eastAsia="UD デジタル 教科書体 NK-R"/>
                <w:color w:val="000000" w:themeColor="text1"/>
                <w:sz w:val="18"/>
                <w:szCs w:val="18"/>
              </w:rPr>
            </w:pPr>
            <w:r w:rsidRPr="00454160">
              <w:rPr>
                <w:rFonts w:ascii="UD デジタル 教科書体 NK-R" w:eastAsia="UD デジタル 教科書体 NK-R" w:hint="eastAsia"/>
                <w:color w:val="000000" w:themeColor="text1"/>
                <w:sz w:val="18"/>
                <w:szCs w:val="18"/>
              </w:rPr>
              <w:t>令和</w:t>
            </w:r>
            <w:r w:rsidR="00AB5E87">
              <w:rPr>
                <w:rFonts w:ascii="UD デジタル 教科書体 NK-R" w:eastAsia="UD デジタル 教科書体 NK-R" w:hint="eastAsia"/>
                <w:color w:val="000000" w:themeColor="text1"/>
                <w:sz w:val="18"/>
                <w:szCs w:val="18"/>
              </w:rPr>
              <w:t>８</w:t>
            </w:r>
            <w:r w:rsidRPr="00454160">
              <w:rPr>
                <w:rFonts w:ascii="UD デジタル 教科書体 NK-R" w:eastAsia="UD デジタル 教科書体 NK-R" w:hint="eastAsia"/>
                <w:color w:val="000000" w:themeColor="text1"/>
                <w:sz w:val="18"/>
                <w:szCs w:val="18"/>
              </w:rPr>
              <w:t>年度</w:t>
            </w:r>
          </w:p>
          <w:p w14:paraId="275F77B6" w14:textId="66A1276B" w:rsidR="00FA770E" w:rsidRPr="00454160" w:rsidRDefault="00FA770E" w:rsidP="00402FCD">
            <w:pPr>
              <w:rPr>
                <w:rFonts w:ascii="UD デジタル 教科書体 NK-R" w:eastAsia="UD デジタル 教科書体 NK-R"/>
                <w:color w:val="000000" w:themeColor="text1"/>
                <w:sz w:val="18"/>
                <w:szCs w:val="18"/>
              </w:rPr>
            </w:pPr>
            <w:r>
              <w:rPr>
                <w:rFonts w:ascii="UD デジタル 教科書体 NK-R" w:eastAsia="UD デジタル 教科書体 NK-R" w:hint="eastAsia"/>
                <w:color w:val="000000" w:themeColor="text1"/>
                <w:sz w:val="18"/>
                <w:szCs w:val="18"/>
              </w:rPr>
              <w:t>令和</w:t>
            </w:r>
            <w:r w:rsidR="00AB5E87">
              <w:rPr>
                <w:rFonts w:ascii="UD デジタル 教科書体 NK-R" w:eastAsia="UD デジタル 教科書体 NK-R" w:hint="eastAsia"/>
                <w:color w:val="000000" w:themeColor="text1"/>
                <w:sz w:val="18"/>
                <w:szCs w:val="18"/>
              </w:rPr>
              <w:t>９</w:t>
            </w:r>
            <w:r>
              <w:rPr>
                <w:rFonts w:ascii="UD デジタル 教科書体 NK-R" w:eastAsia="UD デジタル 教科書体 NK-R" w:hint="eastAsia"/>
                <w:color w:val="000000" w:themeColor="text1"/>
                <w:sz w:val="18"/>
                <w:szCs w:val="18"/>
              </w:rPr>
              <w:t>年度</w:t>
            </w:r>
          </w:p>
        </w:tc>
        <w:tc>
          <w:tcPr>
            <w:tcW w:w="709" w:type="dxa"/>
            <w:vAlign w:val="center"/>
          </w:tcPr>
          <w:p w14:paraId="14804515" w14:textId="77777777" w:rsidR="00FA770E" w:rsidRPr="00454160" w:rsidRDefault="00FA770E" w:rsidP="00402FCD">
            <w:pPr>
              <w:rPr>
                <w:rFonts w:ascii="UD デジタル 教科書体 NK-R" w:eastAsia="UD デジタル 教科書体 NK-R"/>
                <w:color w:val="000000" w:themeColor="text1"/>
              </w:rPr>
            </w:pPr>
          </w:p>
        </w:tc>
        <w:tc>
          <w:tcPr>
            <w:tcW w:w="709" w:type="dxa"/>
            <w:vAlign w:val="center"/>
          </w:tcPr>
          <w:p w14:paraId="17E6E071" w14:textId="520F885F" w:rsidR="00FA770E" w:rsidRPr="00454160" w:rsidRDefault="00FA770E" w:rsidP="00402FCD">
            <w:pPr>
              <w:rPr>
                <w:rFonts w:ascii="UD デジタル 教科書体 NK-R" w:eastAsia="UD デジタル 教科書体 NK-R"/>
                <w:color w:val="000000" w:themeColor="text1"/>
              </w:rPr>
            </w:pPr>
            <w:r w:rsidRPr="00454160">
              <w:rPr>
                <w:rFonts w:ascii="UD デジタル 教科書体 NK-R" w:eastAsia="UD デジタル 教科書体 NK-R" w:hint="eastAsia"/>
                <w:noProof/>
                <w:color w:val="000000" w:themeColor="text1"/>
              </w:rPr>
              <mc:AlternateContent>
                <mc:Choice Requires="wps">
                  <w:drawing>
                    <wp:anchor distT="0" distB="0" distL="114300" distR="114300" simplePos="0" relativeHeight="251673600" behindDoc="0" locked="0" layoutInCell="1" allowOverlap="1" wp14:anchorId="7BB7159A" wp14:editId="0FF32094">
                      <wp:simplePos x="0" y="0"/>
                      <wp:positionH relativeFrom="column">
                        <wp:posOffset>-140970</wp:posOffset>
                      </wp:positionH>
                      <wp:positionV relativeFrom="paragraph">
                        <wp:posOffset>-32385</wp:posOffset>
                      </wp:positionV>
                      <wp:extent cx="513080" cy="400050"/>
                      <wp:effectExtent l="0" t="0" r="39370" b="19050"/>
                      <wp:wrapNone/>
                      <wp:docPr id="1131157257" name="矢印: 五方向 1"/>
                      <wp:cNvGraphicFramePr/>
                      <a:graphic xmlns:a="http://schemas.openxmlformats.org/drawingml/2006/main">
                        <a:graphicData uri="http://schemas.microsoft.com/office/word/2010/wordprocessingShape">
                          <wps:wsp>
                            <wps:cNvSpPr/>
                            <wps:spPr>
                              <a:xfrm>
                                <a:off x="0" y="0"/>
                                <a:ext cx="513080" cy="400050"/>
                              </a:xfrm>
                              <a:prstGeom prst="homePlate">
                                <a:avLst>
                                  <a:gd name="adj" fmla="val 28571"/>
                                </a:avLst>
                              </a:prstGeom>
                              <a:solidFill>
                                <a:schemeClr val="accent5">
                                  <a:lumMod val="20000"/>
                                  <a:lumOff val="80000"/>
                                  <a:alpha val="85000"/>
                                </a:schemeClr>
                              </a:solidFill>
                            </wps:spPr>
                            <wps:style>
                              <a:lnRef idx="2">
                                <a:schemeClr val="dk1"/>
                              </a:lnRef>
                              <a:fillRef idx="1">
                                <a:schemeClr val="lt1"/>
                              </a:fillRef>
                              <a:effectRef idx="0">
                                <a:schemeClr val="dk1"/>
                              </a:effectRef>
                              <a:fontRef idx="minor">
                                <a:schemeClr val="dk1"/>
                              </a:fontRef>
                            </wps:style>
                            <wps:txbx>
                              <w:txbxContent>
                                <w:p w14:paraId="732D15A5" w14:textId="25D1EDDB" w:rsidR="00FA770E" w:rsidRPr="00454160" w:rsidRDefault="00FA770E" w:rsidP="00FA770E">
                                  <w:pPr>
                                    <w:spacing w:line="240" w:lineRule="exact"/>
                                    <w:jc w:val="center"/>
                                    <w:rPr>
                                      <w:rFonts w:ascii="UD デジタル 教科書体 NK-R" w:eastAsia="UD デジタル 教科書体 NK-R"/>
                                      <w:sz w:val="16"/>
                                      <w:szCs w:val="16"/>
                                    </w:rPr>
                                  </w:pPr>
                                  <w:r w:rsidRPr="00454160">
                                    <w:rPr>
                                      <w:rFonts w:ascii="UD デジタル 教科書体 NK-R" w:eastAsia="UD デジタル 教科書体 NK-R" w:hint="eastAsia"/>
                                      <w:sz w:val="16"/>
                                      <w:szCs w:val="16"/>
                                    </w:rPr>
                                    <w:t>公告</w:t>
                                  </w:r>
                                  <w:r>
                                    <w:rPr>
                                      <w:rFonts w:ascii="UD デジタル 教科書体 NK-R" w:eastAsia="UD デジタル 教科書体 NK-R" w:hint="eastAsia"/>
                                      <w:sz w:val="16"/>
                                      <w:szCs w:val="16"/>
                                    </w:rPr>
                                    <w:t>・入札</w:t>
                                  </w:r>
                                </w:p>
                              </w:txbxContent>
                            </wps:txbx>
                            <wps:bodyPr rot="0" spcFirstLastPara="0" vertOverflow="overflow" horzOverflow="overflow" vert="horz" wrap="square" lIns="72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B7159A"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矢印: 五方向 1" o:spid="_x0000_s1027" type="#_x0000_t15" style="position:absolute;left:0;text-align:left;margin-left:-11.1pt;margin-top:-2.55pt;width:40.4pt;height:3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" adj="16788" fillcolor="#deeaf6 [664]" strokecolor="black [3200]" strokeweight="1pt">
                      <v:fill opacity="55769f"/>
                      <v:textbox inset="2mm">
                        <w:txbxContent>
                          <w:p w14:paraId="732D15A5" w14:textId="25D1EDDB" w:rsidR="00FA770E" w:rsidRPr="00454160" w:rsidRDefault="00FA770E" w:rsidP="00FA770E">
                            <w:pPr>
                              <w:spacing w:line="240" w:lineRule="exact"/>
                              <w:jc w:val="center"/>
                              <w:rPr>
                                <w:rFonts w:ascii="UD デジタル 教科書体 NK-R" w:eastAsia="UD デジタル 教科書体 NK-R"/>
                                <w:sz w:val="16"/>
                                <w:szCs w:val="16"/>
                              </w:rPr>
                            </w:pPr>
                            <w:r w:rsidRPr="00454160">
                              <w:rPr>
                                <w:rFonts w:ascii="UD デジタル 教科書体 NK-R" w:eastAsia="UD デジタル 教科書体 NK-R" w:hint="eastAsia"/>
                                <w:sz w:val="16"/>
                                <w:szCs w:val="16"/>
                              </w:rPr>
                              <w:t>公告</w:t>
                            </w:r>
                            <w:r>
                              <w:rPr>
                                <w:rFonts w:ascii="UD デジタル 教科書体 NK-R" w:eastAsia="UD デジタル 教科書体 NK-R" w:hint="eastAsia"/>
                                <w:sz w:val="16"/>
                                <w:szCs w:val="16"/>
                              </w:rPr>
                              <w:t>・入札</w:t>
                            </w:r>
                          </w:p>
                        </w:txbxContent>
                      </v:textbox>
                    </v:shape>
                  </w:pict>
                </mc:Fallback>
              </mc:AlternateContent>
            </w:r>
          </w:p>
        </w:tc>
        <w:tc>
          <w:tcPr>
            <w:tcW w:w="709" w:type="dxa"/>
            <w:vAlign w:val="center"/>
          </w:tcPr>
          <w:p w14:paraId="0F3D102B" w14:textId="236A5F51" w:rsidR="00FA770E" w:rsidRPr="00454160" w:rsidRDefault="00FA770E" w:rsidP="00402FCD">
            <w:pPr>
              <w:rPr>
                <w:rFonts w:ascii="UD デジタル 教科書体 NK-R" w:eastAsia="UD デジタル 教科書体 NK-R"/>
                <w:color w:val="000000" w:themeColor="text1"/>
              </w:rPr>
            </w:pPr>
            <w:r w:rsidRPr="00454160">
              <w:rPr>
                <w:rFonts w:ascii="UD デジタル 教科書体 NK-R" w:eastAsia="UD デジタル 教科書体 NK-R" w:hint="eastAsia"/>
                <w:noProof/>
                <w:color w:val="000000" w:themeColor="text1"/>
              </w:rPr>
              <mc:AlternateContent>
                <mc:Choice Requires="wps">
                  <w:drawing>
                    <wp:anchor distT="0" distB="0" distL="114300" distR="114300" simplePos="0" relativeHeight="251674624" behindDoc="0" locked="0" layoutInCell="1" allowOverlap="1" wp14:anchorId="1DF8915D" wp14:editId="465644F1">
                      <wp:simplePos x="0" y="0"/>
                      <wp:positionH relativeFrom="margin">
                        <wp:posOffset>-54610</wp:posOffset>
                      </wp:positionH>
                      <wp:positionV relativeFrom="paragraph">
                        <wp:posOffset>-22860</wp:posOffset>
                      </wp:positionV>
                      <wp:extent cx="1336675" cy="400050"/>
                      <wp:effectExtent l="0" t="0" r="34925" b="19050"/>
                      <wp:wrapNone/>
                      <wp:docPr id="273355235" name="矢印: 五方向 1"/>
                      <wp:cNvGraphicFramePr/>
                      <a:graphic xmlns:a="http://schemas.openxmlformats.org/drawingml/2006/main">
                        <a:graphicData uri="http://schemas.microsoft.com/office/word/2010/wordprocessingShape">
                          <wps:wsp>
                            <wps:cNvSpPr/>
                            <wps:spPr>
                              <a:xfrm>
                                <a:off x="0" y="0"/>
                                <a:ext cx="1336675" cy="400050"/>
                              </a:xfrm>
                              <a:prstGeom prst="homePlate">
                                <a:avLst>
                                  <a:gd name="adj" fmla="val 28571"/>
                                </a:avLst>
                              </a:prstGeom>
                              <a:solidFill>
                                <a:schemeClr val="accent5">
                                  <a:lumMod val="20000"/>
                                  <a:lumOff val="80000"/>
                                  <a:alpha val="85000"/>
                                </a:schemeClr>
                              </a:solidFill>
                            </wps:spPr>
                            <wps:style>
                              <a:lnRef idx="2">
                                <a:schemeClr val="dk1"/>
                              </a:lnRef>
                              <a:fillRef idx="1">
                                <a:schemeClr val="lt1"/>
                              </a:fillRef>
                              <a:effectRef idx="0">
                                <a:schemeClr val="dk1"/>
                              </a:effectRef>
                              <a:fontRef idx="minor">
                                <a:schemeClr val="dk1"/>
                              </a:fontRef>
                            </wps:style>
                            <wps:txbx>
                              <w:txbxContent>
                                <w:p w14:paraId="12422DA2" w14:textId="05316E8C" w:rsidR="00FA770E" w:rsidRPr="0008689B" w:rsidRDefault="00FA770E" w:rsidP="0008689B">
                                  <w:pPr>
                                    <w:spacing w:line="240" w:lineRule="exact"/>
                                    <w:jc w:val="center"/>
                                    <w:rPr>
                                      <w:rFonts w:ascii="UD デジタル 教科書体 NK-R" w:eastAsia="UD デジタル 教科書体 NK-R"/>
                                      <w:sz w:val="16"/>
                                      <w:szCs w:val="16"/>
                                    </w:rPr>
                                  </w:pPr>
                                  <w:r>
                                    <w:rPr>
                                      <w:rFonts w:ascii="UD デジタル 教科書体 NK-R" w:eastAsia="UD デジタル 教科書体 NK-R" w:hint="eastAsia"/>
                                      <w:sz w:val="16"/>
                                      <w:szCs w:val="16"/>
                                    </w:rPr>
                                    <w:t>事業者契約</w:t>
                                  </w:r>
                                </w:p>
                                <w:p w14:paraId="3EC26021" w14:textId="624528FC" w:rsidR="00FA770E" w:rsidRPr="0008689B" w:rsidRDefault="00FA770E" w:rsidP="0008689B">
                                  <w:pPr>
                                    <w:spacing w:line="240" w:lineRule="exact"/>
                                    <w:jc w:val="center"/>
                                    <w:rPr>
                                      <w:rFonts w:ascii="UD デジタル 教科書体 NK-R" w:eastAsia="UD デジタル 教科書体 NK-R"/>
                                      <w:sz w:val="16"/>
                                      <w:szCs w:val="16"/>
                                    </w:rPr>
                                  </w:pPr>
                                  <w:r w:rsidRPr="0008689B">
                                    <w:rPr>
                                      <w:rFonts w:ascii="UD デジタル 教科書体 NK-R" w:eastAsia="UD デジタル 教科書体 NK-R" w:hint="eastAsia"/>
                                      <w:sz w:val="16"/>
                                      <w:szCs w:val="16"/>
                                    </w:rPr>
                                    <w:t>仕様調整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F8915D" id="_x0000_s1028" type="#_x0000_t15" style="position:absolute;left:0;text-align:left;margin-left:-4.3pt;margin-top:-1.8pt;width:105.25pt;height:31.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" adj="19753" fillcolor="#deeaf6 [664]" strokecolor="black [3200]" strokeweight="1pt">
                      <v:fill opacity="55769f"/>
                      <v:textbox>
                        <w:txbxContent>
                          <w:p w14:paraId="12422DA2" w14:textId="05316E8C" w:rsidR="00FA770E" w:rsidRPr="0008689B" w:rsidRDefault="00FA770E" w:rsidP="0008689B">
                            <w:pPr>
                              <w:spacing w:line="240" w:lineRule="exact"/>
                              <w:jc w:val="center"/>
                              <w:rPr>
                                <w:rFonts w:ascii="UD デジタル 教科書体 NK-R" w:eastAsia="UD デジタル 教科書体 NK-R"/>
                                <w:sz w:val="16"/>
                                <w:szCs w:val="16"/>
                              </w:rPr>
                            </w:pPr>
                            <w:r>
                              <w:rPr>
                                <w:rFonts w:ascii="UD デジタル 教科書体 NK-R" w:eastAsia="UD デジタル 教科書体 NK-R" w:hint="eastAsia"/>
                                <w:sz w:val="16"/>
                                <w:szCs w:val="16"/>
                              </w:rPr>
                              <w:t>事業者契約</w:t>
                            </w:r>
                          </w:p>
                          <w:p w14:paraId="3EC26021" w14:textId="624528FC" w:rsidR="00FA770E" w:rsidRPr="0008689B" w:rsidRDefault="00FA770E" w:rsidP="0008689B">
                            <w:pPr>
                              <w:spacing w:line="240" w:lineRule="exact"/>
                              <w:jc w:val="center"/>
                              <w:rPr>
                                <w:rFonts w:ascii="UD デジタル 教科書体 NK-R" w:eastAsia="UD デジタル 教科書体 NK-R"/>
                                <w:sz w:val="16"/>
                                <w:szCs w:val="16"/>
                              </w:rPr>
                            </w:pPr>
                            <w:r w:rsidRPr="0008689B">
                              <w:rPr>
                                <w:rFonts w:ascii="UD デジタル 教科書体 NK-R" w:eastAsia="UD デジタル 教科書体 NK-R" w:hint="eastAsia"/>
                                <w:sz w:val="16"/>
                                <w:szCs w:val="16"/>
                              </w:rPr>
                              <w:t>仕様調整</w:t>
                            </w:r>
                          </w:p>
                        </w:txbxContent>
                      </v:textbox>
                      <w10:wrap anchorx="margin"/>
                    </v:shape>
                  </w:pict>
                </mc:Fallback>
              </mc:AlternateContent>
            </w:r>
          </w:p>
        </w:tc>
        <w:tc>
          <w:tcPr>
            <w:tcW w:w="708" w:type="dxa"/>
            <w:vAlign w:val="center"/>
          </w:tcPr>
          <w:p w14:paraId="34A1EF2E" w14:textId="6B8B9AB7" w:rsidR="00FA770E" w:rsidRPr="00454160" w:rsidRDefault="00FA770E" w:rsidP="00402FCD">
            <w:pPr>
              <w:rPr>
                <w:rFonts w:ascii="UD デジタル 教科書体 NK-R" w:eastAsia="UD デジタル 教科書体 NK-R"/>
                <w:color w:val="000000" w:themeColor="text1"/>
              </w:rPr>
            </w:pPr>
          </w:p>
        </w:tc>
        <w:tc>
          <w:tcPr>
            <w:tcW w:w="709" w:type="dxa"/>
            <w:vAlign w:val="center"/>
          </w:tcPr>
          <w:p w14:paraId="43617BF9" w14:textId="2FCCA4F7" w:rsidR="00FA770E" w:rsidRPr="00454160" w:rsidRDefault="00FA770E" w:rsidP="00402FCD">
            <w:pPr>
              <w:rPr>
                <w:rFonts w:ascii="UD デジタル 教科書体 NK-R" w:eastAsia="UD デジタル 教科書体 NK-R"/>
                <w:color w:val="000000" w:themeColor="text1"/>
              </w:rPr>
            </w:pPr>
          </w:p>
        </w:tc>
        <w:tc>
          <w:tcPr>
            <w:tcW w:w="2835" w:type="dxa"/>
            <w:vAlign w:val="center"/>
          </w:tcPr>
          <w:p w14:paraId="1FB9938B" w14:textId="58E158FE" w:rsidR="00FA770E" w:rsidRPr="00454160" w:rsidRDefault="00FA770E" w:rsidP="00FA770E">
            <w:pPr>
              <w:jc w:val="center"/>
              <w:rPr>
                <w:rFonts w:ascii="UD デジタル 教科書体 NK-R" w:eastAsia="UD デジタル 教科書体 NK-R"/>
                <w:color w:val="000000" w:themeColor="text1"/>
              </w:rPr>
            </w:pPr>
            <w:r w:rsidRPr="00454160">
              <w:rPr>
                <w:rFonts w:ascii="UD デジタル 教科書体 NK-R" w:eastAsia="UD デジタル 教科書体 NK-R" w:hint="eastAsia"/>
                <w:noProof/>
                <w:color w:val="000000" w:themeColor="text1"/>
              </w:rPr>
              <mc:AlternateContent>
                <mc:Choice Requires="wps">
                  <w:drawing>
                    <wp:anchor distT="0" distB="0" distL="114300" distR="114300" simplePos="0" relativeHeight="251669504" behindDoc="0" locked="0" layoutInCell="1" allowOverlap="1" wp14:anchorId="64974025" wp14:editId="010B5F74">
                      <wp:simplePos x="0" y="0"/>
                      <wp:positionH relativeFrom="margin">
                        <wp:posOffset>-71120</wp:posOffset>
                      </wp:positionH>
                      <wp:positionV relativeFrom="paragraph">
                        <wp:posOffset>-10795</wp:posOffset>
                      </wp:positionV>
                      <wp:extent cx="1800860" cy="400050"/>
                      <wp:effectExtent l="0" t="0" r="46990" b="19050"/>
                      <wp:wrapNone/>
                      <wp:docPr id="306083557" name="矢印: 五方向 1"/>
                      <wp:cNvGraphicFramePr/>
                      <a:graphic xmlns:a="http://schemas.openxmlformats.org/drawingml/2006/main">
                        <a:graphicData uri="http://schemas.microsoft.com/office/word/2010/wordprocessingShape">
                          <wps:wsp>
                            <wps:cNvSpPr/>
                            <wps:spPr>
                              <a:xfrm>
                                <a:off x="0" y="0"/>
                                <a:ext cx="1800860" cy="400050"/>
                              </a:xfrm>
                              <a:prstGeom prst="homePlate">
                                <a:avLst>
                                  <a:gd name="adj" fmla="val 28571"/>
                                </a:avLst>
                              </a:prstGeom>
                              <a:solidFill>
                                <a:schemeClr val="accent5">
                                  <a:lumMod val="20000"/>
                                  <a:lumOff val="80000"/>
                                  <a:alpha val="85000"/>
                                </a:schemeClr>
                              </a:solidFill>
                            </wps:spPr>
                            <wps:style>
                              <a:lnRef idx="2">
                                <a:schemeClr val="dk1"/>
                              </a:lnRef>
                              <a:fillRef idx="1">
                                <a:schemeClr val="lt1"/>
                              </a:fillRef>
                              <a:effectRef idx="0">
                                <a:schemeClr val="dk1"/>
                              </a:effectRef>
                              <a:fontRef idx="minor">
                                <a:schemeClr val="dk1"/>
                              </a:fontRef>
                            </wps:style>
                            <wps:txbx>
                              <w:txbxContent>
                                <w:p w14:paraId="322F630E" w14:textId="0DBF4A9D" w:rsidR="00454160" w:rsidRPr="00454160" w:rsidRDefault="00454160" w:rsidP="00454160">
                                  <w:pPr>
                                    <w:jc w:val="center"/>
                                    <w:rPr>
                                      <w:rFonts w:ascii="UD デジタル 教科書体 NK-R" w:eastAsia="UD デジタル 教科書体 NK-R"/>
                                      <w:sz w:val="20"/>
                                      <w:szCs w:val="20"/>
                                    </w:rPr>
                                  </w:pPr>
                                  <w:r w:rsidRPr="00454160">
                                    <w:rPr>
                                      <w:rFonts w:ascii="UD デジタル 教科書体 NK-R" w:eastAsia="UD デジタル 教科書体 NK-R" w:hint="eastAsia"/>
                                      <w:sz w:val="20"/>
                                      <w:szCs w:val="20"/>
                                    </w:rPr>
                                    <w:t>構築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974025" id="_x0000_s1029" type="#_x0000_t15" style="position:absolute;left:0;text-align:left;margin-left:-5.6pt;margin-top:-.85pt;width:141.8pt;height:31.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" adj="20229" fillcolor="#deeaf6 [664]" strokecolor="black [3200]" strokeweight="1pt">
                      <v:fill opacity="55769f"/>
                      <v:textbox>
                        <w:txbxContent>
                          <w:p w14:paraId="322F630E" w14:textId="0DBF4A9D" w:rsidR="00454160" w:rsidRPr="00454160" w:rsidRDefault="00454160" w:rsidP="00454160">
                            <w:pPr>
                              <w:jc w:val="center"/>
                              <w:rPr>
                                <w:rFonts w:ascii="UD デジタル 教科書体 NK-R" w:eastAsia="UD デジタル 教科書体 NK-R"/>
                                <w:sz w:val="20"/>
                                <w:szCs w:val="20"/>
                              </w:rPr>
                            </w:pPr>
                            <w:r w:rsidRPr="00454160">
                              <w:rPr>
                                <w:rFonts w:ascii="UD デジタル 教科書体 NK-R" w:eastAsia="UD デジタル 教科書体 NK-R" w:hint="eastAsia"/>
                                <w:sz w:val="20"/>
                                <w:szCs w:val="20"/>
                              </w:rPr>
                              <w:t>構築</w:t>
                            </w:r>
                          </w:p>
                        </w:txbxContent>
                      </v:textbox>
                      <w10:wrap anchorx="margin"/>
                    </v:shape>
                  </w:pict>
                </mc:Fallback>
              </mc:AlternateContent>
            </w:r>
          </w:p>
        </w:tc>
        <w:tc>
          <w:tcPr>
            <w:tcW w:w="709" w:type="dxa"/>
            <w:vAlign w:val="center"/>
          </w:tcPr>
          <w:p w14:paraId="2D5DFB7C" w14:textId="4FABF707" w:rsidR="00FA770E" w:rsidRPr="00454160" w:rsidRDefault="00FA770E" w:rsidP="00402FCD">
            <w:pPr>
              <w:rPr>
                <w:rFonts w:ascii="UD デジタル 教科書体 NK-R" w:eastAsia="UD デジタル 教科書体 NK-R"/>
                <w:color w:val="000000" w:themeColor="text1"/>
              </w:rPr>
            </w:pPr>
          </w:p>
        </w:tc>
        <w:tc>
          <w:tcPr>
            <w:tcW w:w="709" w:type="dxa"/>
            <w:vAlign w:val="center"/>
          </w:tcPr>
          <w:p w14:paraId="0985A289" w14:textId="599FA5FD" w:rsidR="00FA770E" w:rsidRPr="00454160" w:rsidRDefault="00FA770E" w:rsidP="00402FCD">
            <w:pPr>
              <w:rPr>
                <w:rFonts w:ascii="UD デジタル 教科書体 NK-R" w:eastAsia="UD デジタル 教科書体 NK-R"/>
                <w:color w:val="000000" w:themeColor="text1"/>
              </w:rPr>
            </w:pPr>
            <w:r w:rsidRPr="00454160">
              <w:rPr>
                <w:rFonts w:ascii="UD デジタル 教科書体 NK-R" w:eastAsia="UD デジタル 教科書体 NK-R" w:hint="eastAsia"/>
                <w:noProof/>
                <w:color w:val="000000" w:themeColor="text1"/>
              </w:rPr>
              <mc:AlternateContent>
                <mc:Choice Requires="wps">
                  <w:drawing>
                    <wp:anchor distT="0" distB="0" distL="114300" distR="114300" simplePos="0" relativeHeight="251675648" behindDoc="0" locked="0" layoutInCell="1" allowOverlap="1" wp14:anchorId="76A643D4" wp14:editId="1D5FE370">
                      <wp:simplePos x="0" y="0"/>
                      <wp:positionH relativeFrom="margin">
                        <wp:posOffset>-518795</wp:posOffset>
                      </wp:positionH>
                      <wp:positionV relativeFrom="paragraph">
                        <wp:posOffset>-41910</wp:posOffset>
                      </wp:positionV>
                      <wp:extent cx="1303655" cy="400050"/>
                      <wp:effectExtent l="0" t="0" r="29845" b="19050"/>
                      <wp:wrapNone/>
                      <wp:docPr id="1897562729" name="矢印: 五方向 1"/>
                      <wp:cNvGraphicFramePr/>
                      <a:graphic xmlns:a="http://schemas.openxmlformats.org/drawingml/2006/main">
                        <a:graphicData uri="http://schemas.microsoft.com/office/word/2010/wordprocessingShape">
                          <wps:wsp>
                            <wps:cNvSpPr/>
                            <wps:spPr>
                              <a:xfrm>
                                <a:off x="0" y="0"/>
                                <a:ext cx="1303655" cy="400050"/>
                              </a:xfrm>
                              <a:prstGeom prst="homePlate">
                                <a:avLst>
                                  <a:gd name="adj" fmla="val 28571"/>
                                </a:avLst>
                              </a:prstGeom>
                              <a:solidFill>
                                <a:schemeClr val="accent5">
                                  <a:lumMod val="20000"/>
                                  <a:lumOff val="80000"/>
                                  <a:alpha val="85000"/>
                                </a:schemeClr>
                              </a:solidFill>
                            </wps:spPr>
                            <wps:style>
                              <a:lnRef idx="2">
                                <a:schemeClr val="dk1"/>
                              </a:lnRef>
                              <a:fillRef idx="1">
                                <a:schemeClr val="lt1"/>
                              </a:fillRef>
                              <a:effectRef idx="0">
                                <a:schemeClr val="dk1"/>
                              </a:effectRef>
                              <a:fontRef idx="minor">
                                <a:schemeClr val="dk1"/>
                              </a:fontRef>
                            </wps:style>
                            <wps:txbx>
                              <w:txbxContent>
                                <w:p w14:paraId="7E9E305D" w14:textId="11E0A522" w:rsidR="00FA770E" w:rsidRPr="00454160" w:rsidRDefault="00FA770E" w:rsidP="00454160">
                                  <w:pPr>
                                    <w:jc w:val="center"/>
                                    <w:rPr>
                                      <w:rFonts w:ascii="UD デジタル 教科書体 NK-R" w:eastAsia="UD デジタル 教科書体 NK-R"/>
                                      <w:sz w:val="20"/>
                                      <w:szCs w:val="20"/>
                                    </w:rPr>
                                  </w:pPr>
                                  <w:r>
                                    <w:rPr>
                                      <w:rFonts w:ascii="UD デジタル 教科書体 NK-R" w:eastAsia="UD デジタル 教科書体 NK-R" w:hint="eastAsia"/>
                                      <w:sz w:val="20"/>
                                      <w:szCs w:val="20"/>
                                    </w:rPr>
                                    <w:t>仮運用・年次更新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A643D4" id="_x0000_s1030" type="#_x0000_t15" style="position:absolute;left:0;text-align:left;margin-left:-40.85pt;margin-top:-3.3pt;width:102.65pt;height:31.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" adj="19706" fillcolor="#deeaf6 [664]" strokecolor="black [3200]" strokeweight="1pt">
                      <v:fill opacity="55769f"/>
                      <v:textbox>
                        <w:txbxContent>
                          <w:p w14:paraId="7E9E305D" w14:textId="11E0A522" w:rsidR="00FA770E" w:rsidRPr="00454160" w:rsidRDefault="00FA770E" w:rsidP="00454160">
                            <w:pPr>
                              <w:jc w:val="center"/>
                              <w:rPr>
                                <w:rFonts w:ascii="UD デジタル 教科書体 NK-R" w:eastAsia="UD デジタル 教科書体 NK-R"/>
                                <w:sz w:val="20"/>
                                <w:szCs w:val="20"/>
                              </w:rPr>
                            </w:pPr>
                            <w:r>
                              <w:rPr>
                                <w:rFonts w:ascii="UD デジタル 教科書体 NK-R" w:eastAsia="UD デジタル 教科書体 NK-R" w:hint="eastAsia"/>
                                <w:sz w:val="20"/>
                                <w:szCs w:val="20"/>
                              </w:rPr>
                              <w:t>仮運用・年次更新</w:t>
                            </w:r>
                          </w:p>
                        </w:txbxContent>
                      </v:textbox>
                      <w10:wrap anchorx="margin"/>
                    </v:shape>
                  </w:pict>
                </mc:Fallback>
              </mc:AlternateContent>
            </w:r>
          </w:p>
        </w:tc>
        <w:tc>
          <w:tcPr>
            <w:tcW w:w="702" w:type="dxa"/>
            <w:vAlign w:val="center"/>
          </w:tcPr>
          <w:p w14:paraId="66B9171E" w14:textId="0D05317F" w:rsidR="00FA770E" w:rsidRPr="00454160" w:rsidRDefault="00FA770E" w:rsidP="00402FCD">
            <w:pPr>
              <w:rPr>
                <w:rFonts w:ascii="UD デジタル 教科書体 NK-R" w:eastAsia="UD デジタル 教科書体 NK-R"/>
                <w:color w:val="000000" w:themeColor="text1"/>
              </w:rPr>
            </w:pPr>
          </w:p>
        </w:tc>
      </w:tr>
    </w:tbl>
    <w:p w14:paraId="032A9DF7" w14:textId="6BA65363" w:rsidR="0060174E" w:rsidRPr="005444A0" w:rsidRDefault="0060174E" w:rsidP="0060174E">
      <w:pPr>
        <w:pStyle w:val="2"/>
        <w:rPr>
          <w:rFonts w:ascii="UD デジタル 教科書体 NK-R" w:eastAsia="UD デジタル 教科書体 NK-R"/>
          <w:color w:val="000000" w:themeColor="text1"/>
        </w:rPr>
      </w:pPr>
      <w:bookmarkStart w:id="18" w:name="_Toc221038254"/>
      <w:r w:rsidRPr="005444A0">
        <w:rPr>
          <w:rFonts w:ascii="UD デジタル 教科書体 NK-R" w:eastAsia="UD デジタル 教科書体 NK-R" w:hint="eastAsia"/>
          <w:color w:val="000000" w:themeColor="text1"/>
        </w:rPr>
        <w:t>3.</w:t>
      </w:r>
      <w:r>
        <w:rPr>
          <w:rFonts w:ascii="UD デジタル 教科書体 NK-R" w:eastAsia="UD デジタル 教科書体 NK-R" w:hint="eastAsia"/>
          <w:color w:val="000000" w:themeColor="text1"/>
        </w:rPr>
        <w:t>９</w:t>
      </w:r>
      <w:r w:rsidRPr="005444A0">
        <w:rPr>
          <w:rFonts w:ascii="UD デジタル 教科書体 NK-R" w:eastAsia="UD デジタル 教科書体 NK-R" w:hint="eastAsia"/>
          <w:color w:val="000000" w:themeColor="text1"/>
        </w:rPr>
        <w:t xml:space="preserve">　</w:t>
      </w:r>
      <w:r>
        <w:rPr>
          <w:rFonts w:ascii="UD デジタル 教科書体 NK-R" w:eastAsia="UD デジタル 教科書体 NK-R" w:hint="eastAsia"/>
          <w:color w:val="000000" w:themeColor="text1"/>
        </w:rPr>
        <w:t>想定費用</w:t>
      </w:r>
      <w:r w:rsidR="00EE2C12">
        <w:rPr>
          <w:rFonts w:ascii="UD デジタル 教科書体 NK-R" w:eastAsia="UD デジタル 教科書体 NK-R" w:hint="eastAsia"/>
          <w:color w:val="000000" w:themeColor="text1"/>
        </w:rPr>
        <w:t>の上限</w:t>
      </w:r>
      <w:bookmarkEnd w:id="18"/>
    </w:p>
    <w:p w14:paraId="18190FC9" w14:textId="6DDAA78B" w:rsidR="00AB5E87" w:rsidRPr="005823D3" w:rsidRDefault="00AB5E87" w:rsidP="005823D3">
      <w:pPr>
        <w:pStyle w:val="af1"/>
        <w:numPr>
          <w:ilvl w:val="0"/>
          <w:numId w:val="44"/>
        </w:numPr>
        <w:spacing w:line="260" w:lineRule="exact"/>
        <w:ind w:leftChars="0"/>
        <w:rPr>
          <w:color w:val="000000" w:themeColor="text1"/>
        </w:rPr>
      </w:pPr>
      <w:r w:rsidRPr="005823D3">
        <w:rPr>
          <w:rFonts w:hint="eastAsia"/>
          <w:color w:val="000000" w:themeColor="text1"/>
        </w:rPr>
        <w:t>設計・開発</w:t>
      </w:r>
      <w:r w:rsidR="00253FE2" w:rsidRPr="005823D3">
        <w:rPr>
          <w:rFonts w:hint="eastAsia"/>
          <w:color w:val="000000" w:themeColor="text1"/>
        </w:rPr>
        <w:t>費用</w:t>
      </w:r>
      <w:r w:rsidRPr="005823D3">
        <w:rPr>
          <w:rFonts w:hint="eastAsia"/>
          <w:color w:val="000000" w:themeColor="text1"/>
        </w:rPr>
        <w:t>（令和８年度）</w:t>
      </w:r>
      <w:r w:rsidR="0060174E" w:rsidRPr="005823D3">
        <w:rPr>
          <w:rFonts w:hint="eastAsia"/>
          <w:color w:val="000000" w:themeColor="text1"/>
        </w:rPr>
        <w:t>：</w:t>
      </w:r>
    </w:p>
    <w:p w14:paraId="043A0D56" w14:textId="5390FCD1" w:rsidR="0060174E" w:rsidRDefault="00E86BE0" w:rsidP="00AB5E87">
      <w:pPr>
        <w:ind w:leftChars="100" w:left="210" w:firstLineChars="200" w:firstLine="420"/>
        <w:rPr>
          <w:rFonts w:ascii="UD デジタル 教科書体 NK-R" w:eastAsia="UD デジタル 教科書体 NK-R"/>
          <w:color w:val="000000" w:themeColor="text1"/>
        </w:rPr>
      </w:pPr>
      <w:r>
        <w:rPr>
          <w:rFonts w:ascii="UD デジタル 教科書体 NK-R" w:eastAsia="UD デジタル 教科書体 NK-R" w:hint="eastAsia"/>
          <w:color w:val="000000" w:themeColor="text1"/>
        </w:rPr>
        <w:t>本システム利用者１人あたり９５円</w:t>
      </w:r>
      <w:r w:rsidR="00CD5AE3">
        <w:rPr>
          <w:rFonts w:ascii="UD デジタル 教科書体 NK-R" w:eastAsia="UD デジタル 教科書体 NK-R" w:hint="eastAsia"/>
          <w:color w:val="000000" w:themeColor="text1"/>
        </w:rPr>
        <w:t>／月</w:t>
      </w:r>
      <w:r>
        <w:rPr>
          <w:rFonts w:ascii="UD デジタル 教科書体 NK-R" w:eastAsia="UD デジタル 教科書体 NK-R" w:hint="eastAsia"/>
          <w:color w:val="000000" w:themeColor="text1"/>
        </w:rPr>
        <w:t xml:space="preserve">（税込）　</w:t>
      </w:r>
      <w:r w:rsidR="00AB5E87">
        <w:rPr>
          <w:rFonts w:ascii="UD デジタル 教科書体 NK-R" w:eastAsia="UD デジタル 教科書体 NK-R" w:hint="eastAsia"/>
          <w:color w:val="000000" w:themeColor="text1"/>
        </w:rPr>
        <w:t xml:space="preserve">　</w:t>
      </w:r>
      <w:r>
        <w:rPr>
          <w:rFonts w:ascii="UD デジタル 教科書体 NK-R" w:eastAsia="UD デジタル 教科書体 NK-R" w:hint="eastAsia"/>
          <w:color w:val="000000" w:themeColor="text1"/>
        </w:rPr>
        <w:t>※利用者は児童生徒＋教職員</w:t>
      </w:r>
      <w:r w:rsidR="005823D3">
        <w:rPr>
          <w:rFonts w:ascii="UD デジタル 教科書体 NK-R" w:eastAsia="UD デジタル 教科書体 NK-R" w:hint="eastAsia"/>
          <w:color w:val="000000" w:themeColor="text1"/>
        </w:rPr>
        <w:t>を想定</w:t>
      </w:r>
    </w:p>
    <w:p w14:paraId="35BCE29D" w14:textId="0E85A2FA" w:rsidR="00AB5E87" w:rsidRPr="005823D3" w:rsidRDefault="00AB5E87" w:rsidP="005823D3">
      <w:pPr>
        <w:pStyle w:val="af1"/>
        <w:numPr>
          <w:ilvl w:val="0"/>
          <w:numId w:val="44"/>
        </w:numPr>
        <w:spacing w:line="260" w:lineRule="exact"/>
        <w:ind w:leftChars="0"/>
        <w:rPr>
          <w:color w:val="000000" w:themeColor="text1"/>
        </w:rPr>
      </w:pPr>
      <w:r w:rsidRPr="005823D3">
        <w:rPr>
          <w:rFonts w:hint="eastAsia"/>
          <w:color w:val="000000" w:themeColor="text1"/>
        </w:rPr>
        <w:t>維持運用費用（令和９年度～令和１３年度）</w:t>
      </w:r>
      <w:r w:rsidR="00E86BE0" w:rsidRPr="005823D3">
        <w:rPr>
          <w:rFonts w:hint="eastAsia"/>
          <w:color w:val="000000" w:themeColor="text1"/>
        </w:rPr>
        <w:t>：</w:t>
      </w:r>
    </w:p>
    <w:p w14:paraId="37F864F6" w14:textId="7BCC9B20" w:rsidR="00E86BE0" w:rsidRDefault="00E86BE0" w:rsidP="00AB5E87">
      <w:pPr>
        <w:ind w:leftChars="100" w:left="210" w:firstLineChars="200" w:firstLine="420"/>
        <w:rPr>
          <w:rFonts w:ascii="UD デジタル 教科書体 NK-R" w:eastAsia="UD デジタル 教科書体 NK-R"/>
          <w:color w:val="000000" w:themeColor="text1"/>
        </w:rPr>
      </w:pPr>
      <w:r>
        <w:rPr>
          <w:rFonts w:ascii="UD デジタル 教科書体 NK-R" w:eastAsia="UD デジタル 教科書体 NK-R" w:hint="eastAsia"/>
          <w:color w:val="000000" w:themeColor="text1"/>
        </w:rPr>
        <w:t>児童生徒１人あたり</w:t>
      </w:r>
      <w:r w:rsidR="00527905">
        <w:rPr>
          <w:rFonts w:ascii="UD デジタル 教科書体 NK-R" w:eastAsia="UD デジタル 教科書体 NK-R" w:hint="eastAsia"/>
          <w:color w:val="000000" w:themeColor="text1"/>
        </w:rPr>
        <w:t>７０</w:t>
      </w:r>
      <w:r w:rsidR="00CD5AE3">
        <w:rPr>
          <w:rFonts w:ascii="UD デジタル 教科書体 NK-R" w:eastAsia="UD デジタル 教科書体 NK-R" w:hint="eastAsia"/>
          <w:color w:val="000000" w:themeColor="text1"/>
        </w:rPr>
        <w:t>円</w:t>
      </w:r>
      <w:r w:rsidR="00B616DD">
        <w:rPr>
          <w:rFonts w:ascii="UD デジタル 教科書体 NK-R" w:eastAsia="UD デジタル 教科書体 NK-R" w:hint="eastAsia"/>
          <w:color w:val="000000" w:themeColor="text1"/>
        </w:rPr>
        <w:t>／月</w:t>
      </w:r>
      <w:r w:rsidR="00CD5AE3">
        <w:rPr>
          <w:rFonts w:ascii="UD デジタル 教科書体 NK-R" w:eastAsia="UD デジタル 教科書体 NK-R" w:hint="eastAsia"/>
          <w:color w:val="000000" w:themeColor="text1"/>
        </w:rPr>
        <w:t>から</w:t>
      </w:r>
      <w:r>
        <w:rPr>
          <w:rFonts w:ascii="UD デジタル 教科書体 NK-R" w:eastAsia="UD デジタル 教科書体 NK-R" w:hint="eastAsia"/>
          <w:color w:val="000000" w:themeColor="text1"/>
        </w:rPr>
        <w:t>９</w:t>
      </w:r>
      <w:r w:rsidR="00527905">
        <w:rPr>
          <w:rFonts w:ascii="UD デジタル 教科書体 NK-R" w:eastAsia="UD デジタル 教科書体 NK-R" w:hint="eastAsia"/>
          <w:color w:val="000000" w:themeColor="text1"/>
        </w:rPr>
        <w:t>０</w:t>
      </w:r>
      <w:r>
        <w:rPr>
          <w:rFonts w:ascii="UD デジタル 教科書体 NK-R" w:eastAsia="UD デジタル 教科書体 NK-R" w:hint="eastAsia"/>
          <w:color w:val="000000" w:themeColor="text1"/>
        </w:rPr>
        <w:t>円</w:t>
      </w:r>
      <w:r w:rsidR="00CD5AE3">
        <w:rPr>
          <w:rFonts w:ascii="UD デジタル 教科書体 NK-R" w:eastAsia="UD デジタル 教科書体 NK-R" w:hint="eastAsia"/>
          <w:color w:val="000000" w:themeColor="text1"/>
        </w:rPr>
        <w:t>／月</w:t>
      </w:r>
      <w:r>
        <w:rPr>
          <w:rFonts w:ascii="UD デジタル 教科書体 NK-R" w:eastAsia="UD デジタル 教科書体 NK-R" w:hint="eastAsia"/>
          <w:color w:val="000000" w:themeColor="text1"/>
        </w:rPr>
        <w:t>（税込）</w:t>
      </w:r>
    </w:p>
    <w:p w14:paraId="2E1CA6CE" w14:textId="77777777" w:rsidR="0060174E" w:rsidRDefault="0060174E" w:rsidP="00D51799">
      <w:pPr>
        <w:rPr>
          <w:rFonts w:ascii="UD デジタル 教科書体 NK-R" w:eastAsia="UD デジタル 教科書体 NK-R"/>
          <w:color w:val="000000" w:themeColor="text1"/>
        </w:rPr>
      </w:pPr>
    </w:p>
    <w:p w14:paraId="42F1E758" w14:textId="241A086F" w:rsidR="00345D7D" w:rsidRDefault="00345D7D" w:rsidP="00D51799">
      <w:pPr>
        <w:rPr>
          <w:rFonts w:ascii="UD デジタル 教科書体 NK-R" w:eastAsia="UD デジタル 教科書体 NK-R"/>
          <w:color w:val="000000" w:themeColor="text1"/>
        </w:rPr>
      </w:pPr>
    </w:p>
    <w:p w14:paraId="15C25F4C" w14:textId="77777777" w:rsidR="00345D7D" w:rsidRDefault="00345D7D">
      <w:pPr>
        <w:widowControl/>
        <w:spacing w:line="240" w:lineRule="auto"/>
        <w:jc w:val="left"/>
        <w:rPr>
          <w:rFonts w:ascii="UD デジタル 教科書体 NK-R" w:eastAsia="UD デジタル 教科書体 NK-R"/>
          <w:color w:val="000000" w:themeColor="text1"/>
        </w:rPr>
      </w:pPr>
      <w:r>
        <w:rPr>
          <w:rFonts w:ascii="UD デジタル 教科書体 NK-R" w:eastAsia="UD デジタル 教科書体 NK-R"/>
          <w:color w:val="000000" w:themeColor="text1"/>
        </w:rPr>
        <w:br w:type="page"/>
      </w:r>
    </w:p>
    <w:p w14:paraId="20796AD7" w14:textId="77777777" w:rsidR="00345D7D" w:rsidRPr="005444A0" w:rsidRDefault="00345D7D" w:rsidP="00D51799">
      <w:pPr>
        <w:rPr>
          <w:rFonts w:ascii="UD デジタル 教科書体 NK-R" w:eastAsia="UD デジタル 教科書体 NK-R"/>
          <w:color w:val="000000" w:themeColor="text1"/>
        </w:rPr>
      </w:pPr>
    </w:p>
    <w:p w14:paraId="565C1680" w14:textId="18A07B15" w:rsidR="009A67F8" w:rsidRPr="005444A0" w:rsidRDefault="00F26B65" w:rsidP="009A67F8">
      <w:pPr>
        <w:pStyle w:val="1"/>
        <w:rPr>
          <w:rFonts w:ascii="UD デジタル 教科書体 NK-R" w:eastAsia="UD デジタル 教科書体 NK-R"/>
          <w:color w:val="000000" w:themeColor="text1"/>
        </w:rPr>
      </w:pPr>
      <w:bookmarkStart w:id="19" w:name="_Toc221038255"/>
      <w:r w:rsidRPr="00EC3131">
        <w:rPr>
          <w:rFonts w:ascii="UD デジタル 教科書体 NK-R" w:eastAsia="UD デジタル 教科書体 NK-R" w:hint="eastAsia"/>
          <w:color w:val="000000" w:themeColor="text1"/>
        </w:rPr>
        <w:t>４</w:t>
      </w:r>
      <w:r w:rsidR="009A67F8" w:rsidRPr="00EC3131">
        <w:rPr>
          <w:rFonts w:ascii="UD デジタル 教科書体 NK-R" w:eastAsia="UD デジタル 教科書体 NK-R" w:hint="eastAsia"/>
          <w:color w:val="000000" w:themeColor="text1"/>
        </w:rPr>
        <w:t>．</w:t>
      </w:r>
      <w:r w:rsidR="002D10B7">
        <w:rPr>
          <w:rFonts w:ascii="UD デジタル 教科書体 NK-R" w:eastAsia="UD デジタル 教科書体 NK-R" w:hint="eastAsia"/>
          <w:color w:val="000000" w:themeColor="text1"/>
        </w:rPr>
        <w:t>システムの</w:t>
      </w:r>
      <w:r w:rsidR="009A67F8" w:rsidRPr="00EC3131">
        <w:rPr>
          <w:rFonts w:ascii="UD デジタル 教科書体 NK-R" w:eastAsia="UD デジタル 教科書体 NK-R" w:hint="eastAsia"/>
          <w:color w:val="000000" w:themeColor="text1"/>
        </w:rPr>
        <w:t>要件</w:t>
      </w:r>
      <w:bookmarkEnd w:id="19"/>
    </w:p>
    <w:p w14:paraId="3EB716F1" w14:textId="2AD42E8D" w:rsidR="009A67F8" w:rsidRPr="005444A0" w:rsidRDefault="009A67F8" w:rsidP="009A67F8">
      <w:pPr>
        <w:spacing w:line="260" w:lineRule="exact"/>
        <w:ind w:firstLineChars="100" w:firstLine="210"/>
        <w:rPr>
          <w:rFonts w:ascii="UD デジタル 教科書体 NK-R" w:eastAsia="UD デジタル 教科書体 NK-R"/>
        </w:rPr>
      </w:pPr>
      <w:r w:rsidRPr="005444A0">
        <w:rPr>
          <w:rFonts w:ascii="UD デジタル 教科書体 NK-R" w:eastAsia="UD デジタル 教科書体 NK-R" w:hint="eastAsia"/>
        </w:rPr>
        <w:t>本システムの要件を以下に示す。各項目について、対応可否、具体的な対応内容を提案すること。</w:t>
      </w:r>
    </w:p>
    <w:p w14:paraId="426FDE58" w14:textId="7E3148D6" w:rsidR="009A67F8" w:rsidRPr="005444A0" w:rsidRDefault="0085760B" w:rsidP="009A67F8">
      <w:pPr>
        <w:pStyle w:val="2"/>
        <w:rPr>
          <w:rFonts w:ascii="UD デジタル 教科書体 NK-R" w:eastAsia="UD デジタル 教科書体 NK-R"/>
          <w:color w:val="000000" w:themeColor="text1"/>
        </w:rPr>
      </w:pPr>
      <w:bookmarkStart w:id="20" w:name="_Toc221038256"/>
      <w:r>
        <w:rPr>
          <w:rFonts w:ascii="UD デジタル 教科書体 NK-R" w:eastAsia="UD デジタル 教科書体 NK-R" w:hint="eastAsia"/>
          <w:color w:val="000000" w:themeColor="text1"/>
        </w:rPr>
        <w:t>4</w:t>
      </w:r>
      <w:r w:rsidR="009A67F8" w:rsidRPr="005444A0">
        <w:rPr>
          <w:rFonts w:ascii="UD デジタル 教科書体 NK-R" w:eastAsia="UD デジタル 教科書体 NK-R" w:hint="eastAsia"/>
          <w:color w:val="000000" w:themeColor="text1"/>
        </w:rPr>
        <w:t xml:space="preserve">.1　</w:t>
      </w:r>
      <w:r w:rsidR="00FB5DB0">
        <w:rPr>
          <w:rFonts w:ascii="UD デジタル 教科書体 NK-R" w:eastAsia="UD デジタル 教科書体 NK-R" w:hint="eastAsia"/>
          <w:color w:val="000000" w:themeColor="text1"/>
        </w:rPr>
        <w:t>本システムの要件</w:t>
      </w:r>
      <w:bookmarkEnd w:id="20"/>
    </w:p>
    <w:p w14:paraId="385FE765" w14:textId="7555909E" w:rsidR="009A67F8" w:rsidRPr="005444A0" w:rsidRDefault="009A67F8" w:rsidP="009A67F8">
      <w:pPr>
        <w:spacing w:line="260" w:lineRule="exact"/>
        <w:ind w:leftChars="100" w:left="210" w:firstLineChars="100" w:firstLine="210"/>
        <w:rPr>
          <w:rFonts w:ascii="UD デジタル 教科書体 NK-R" w:eastAsia="UD デジタル 教科書体 NK-R"/>
        </w:rPr>
      </w:pPr>
      <w:r w:rsidRPr="005444A0">
        <w:rPr>
          <w:rFonts w:ascii="UD デジタル 教科書体 NK-R" w:eastAsia="UD デジタル 教科書体 NK-R" w:hint="eastAsia"/>
        </w:rPr>
        <w:t>パブリッククラウドに接続する方式で提供すること。</w:t>
      </w:r>
      <w:r w:rsidR="00E64FCB">
        <w:rPr>
          <w:rFonts w:ascii="UD デジタル 教科書体 NK-R" w:eastAsia="UD デジタル 教科書体 NK-R" w:hint="eastAsia"/>
        </w:rPr>
        <w:t>システム</w:t>
      </w:r>
      <w:r w:rsidRPr="005444A0">
        <w:rPr>
          <w:rFonts w:ascii="UD デジタル 教科書体 NK-R" w:eastAsia="UD デジタル 教科書体 NK-R" w:hint="eastAsia"/>
        </w:rPr>
        <w:t>の利用においては、すべての機能及びツールにおいてソフトウェアのインストールが必要なく、Webブラウザ型（</w:t>
      </w:r>
      <w:proofErr w:type="spellStart"/>
      <w:r w:rsidRPr="005444A0">
        <w:rPr>
          <w:rFonts w:ascii="UD デジタル 教科書体 NK-R" w:eastAsia="UD デジタル 教科書体 NK-R" w:hint="eastAsia"/>
        </w:rPr>
        <w:t>MicrosoftEdge</w:t>
      </w:r>
      <w:proofErr w:type="spellEnd"/>
      <w:r w:rsidRPr="005444A0">
        <w:rPr>
          <w:rFonts w:ascii="UD デジタル 教科書体 NK-R" w:eastAsia="UD デジタル 教科書体 NK-R" w:hint="eastAsia"/>
        </w:rPr>
        <w:t>、</w:t>
      </w:r>
      <w:proofErr w:type="spellStart"/>
      <w:r w:rsidRPr="005444A0">
        <w:rPr>
          <w:rFonts w:ascii="UD デジタル 教科書体 NK-R" w:eastAsia="UD デジタル 教科書体 NK-R" w:hint="eastAsia"/>
        </w:rPr>
        <w:t>GoogleChrome</w:t>
      </w:r>
      <w:proofErr w:type="spellEnd"/>
      <w:r w:rsidRPr="005444A0">
        <w:rPr>
          <w:rFonts w:ascii="UD デジタル 教科書体 NK-R" w:eastAsia="UD デジタル 教科書体 NK-R" w:hint="eastAsia"/>
        </w:rPr>
        <w:t>等）で利用できること。</w:t>
      </w:r>
    </w:p>
    <w:p w14:paraId="6E5A4C56" w14:textId="10230646" w:rsidR="009A67F8" w:rsidRPr="00D37B0D" w:rsidRDefault="00FB5DB0">
      <w:pPr>
        <w:pStyle w:val="af1"/>
        <w:numPr>
          <w:ilvl w:val="0"/>
          <w:numId w:val="7"/>
        </w:numPr>
        <w:spacing w:line="260" w:lineRule="exact"/>
        <w:ind w:leftChars="0"/>
        <w:rPr>
          <w:color w:val="000000" w:themeColor="text1"/>
        </w:rPr>
      </w:pPr>
      <w:r>
        <w:rPr>
          <w:rFonts w:hint="eastAsia"/>
          <w:color w:val="000000" w:themeColor="text1"/>
        </w:rPr>
        <w:t>機能</w:t>
      </w:r>
      <w:r w:rsidR="009A67F8" w:rsidRPr="00D37B0D">
        <w:rPr>
          <w:rFonts w:hint="eastAsia"/>
          <w:color w:val="000000" w:themeColor="text1"/>
        </w:rPr>
        <w:t>要件</w:t>
      </w:r>
    </w:p>
    <w:p w14:paraId="0A7313E9" w14:textId="11C9908E" w:rsidR="009A67F8" w:rsidRDefault="0027292E" w:rsidP="009A67F8">
      <w:pPr>
        <w:spacing w:line="260" w:lineRule="exact"/>
        <w:ind w:leftChars="200" w:left="420" w:firstLineChars="100" w:firstLine="210"/>
        <w:rPr>
          <w:rFonts w:ascii="UD デジタル 教科書体 NK-R" w:eastAsia="UD デジタル 教科書体 NK-R"/>
        </w:rPr>
      </w:pPr>
      <w:r>
        <w:rPr>
          <w:rFonts w:ascii="UD デジタル 教科書体 NK-R" w:eastAsia="UD デジタル 教科書体 NK-R" w:hint="eastAsia"/>
        </w:rPr>
        <w:t>本</w:t>
      </w:r>
      <w:r w:rsidR="00E64FCB">
        <w:rPr>
          <w:rFonts w:ascii="UD デジタル 教科書体 NK-R" w:eastAsia="UD デジタル 教科書体 NK-R" w:hint="eastAsia"/>
        </w:rPr>
        <w:t>システム</w:t>
      </w:r>
      <w:r w:rsidR="005B0AF3" w:rsidRPr="005444A0">
        <w:rPr>
          <w:rFonts w:ascii="UD デジタル 教科書体 NK-R" w:eastAsia="UD デジタル 教科書体 NK-R" w:hint="eastAsia"/>
        </w:rPr>
        <w:t>に求める</w:t>
      </w:r>
      <w:r w:rsidR="00FB1668">
        <w:rPr>
          <w:rFonts w:ascii="UD デジタル 教科書体 NK-R" w:eastAsia="UD デジタル 教科書体 NK-R" w:hint="eastAsia"/>
        </w:rPr>
        <w:t>機能と概要を下表</w:t>
      </w:r>
      <w:r w:rsidR="002B29D9">
        <w:rPr>
          <w:rFonts w:ascii="UD デジタル 教科書体 NK-R" w:eastAsia="UD デジタル 教科書体 NK-R" w:hint="eastAsia"/>
        </w:rPr>
        <w:t>へ</w:t>
      </w:r>
      <w:r w:rsidR="00FB1668">
        <w:rPr>
          <w:rFonts w:ascii="UD デジタル 教科書体 NK-R" w:eastAsia="UD デジタル 教科書体 NK-R" w:hint="eastAsia"/>
        </w:rPr>
        <w:t>、</w:t>
      </w:r>
      <w:r w:rsidR="005B0AF3" w:rsidRPr="005444A0">
        <w:rPr>
          <w:rFonts w:ascii="UD デジタル 教科書体 NK-R" w:eastAsia="UD デジタル 教科書体 NK-R" w:hint="eastAsia"/>
        </w:rPr>
        <w:t>詳細</w:t>
      </w:r>
      <w:r w:rsidR="00FB1668">
        <w:rPr>
          <w:rFonts w:ascii="UD デジタル 教科書体 NK-R" w:eastAsia="UD デジタル 教科書体 NK-R" w:hint="eastAsia"/>
        </w:rPr>
        <w:t>な</w:t>
      </w:r>
      <w:r w:rsidR="005B0AF3" w:rsidRPr="005444A0">
        <w:rPr>
          <w:rFonts w:ascii="UD デジタル 教科書体 NK-R" w:eastAsia="UD デジタル 教科書体 NK-R" w:hint="eastAsia"/>
        </w:rPr>
        <w:t>機能要件は別紙「機能要件一覧表」に示す。</w:t>
      </w:r>
      <w:r w:rsidR="00B81EB1" w:rsidRPr="00121660">
        <w:rPr>
          <w:rFonts w:ascii="UD デジタル 教科書体 NK-R" w:eastAsia="UD デジタル 教科書体 NK-R" w:hint="eastAsia"/>
          <w:spacing w:val="-14"/>
        </w:rPr>
        <w:t>運用上で必要となる要件を県と協議</w:t>
      </w:r>
      <w:r w:rsidR="000F0BB4">
        <w:rPr>
          <w:rFonts w:ascii="UD デジタル 教科書体 NK-R" w:eastAsia="UD デジタル 教科書体 NK-R" w:hint="eastAsia"/>
          <w:spacing w:val="-14"/>
        </w:rPr>
        <w:t>の上</w:t>
      </w:r>
      <w:r w:rsidR="00B81EB1" w:rsidRPr="00121660">
        <w:rPr>
          <w:rFonts w:ascii="UD デジタル 教科書体 NK-R" w:eastAsia="UD デジタル 教科書体 NK-R" w:hint="eastAsia"/>
          <w:spacing w:val="-14"/>
        </w:rPr>
        <w:t>、運用上の支障が生じる可能性がある場合には、システム的に可能な範囲で最低限のカスタマイズを行うことも想定すること。</w:t>
      </w:r>
      <w:r w:rsidR="005B0AF3" w:rsidRPr="005444A0">
        <w:rPr>
          <w:rFonts w:ascii="UD デジタル 教科書体 NK-R" w:eastAsia="UD デジタル 教科書体 NK-R" w:hint="eastAsia"/>
        </w:rPr>
        <w:t>グループウェア機能は、</w:t>
      </w:r>
      <w:r>
        <w:rPr>
          <w:rFonts w:ascii="UD デジタル 教科書体 NK-R" w:eastAsia="UD デジタル 教科書体 NK-R" w:hint="eastAsia"/>
        </w:rPr>
        <w:t>本</w:t>
      </w:r>
      <w:r w:rsidR="005B0AF3" w:rsidRPr="005444A0">
        <w:rPr>
          <w:rFonts w:ascii="UD デジタル 教科書体 NK-R" w:eastAsia="UD デジタル 教科書体 NK-R" w:hint="eastAsia"/>
        </w:rPr>
        <w:t>システム内及び別システムどちらの形態でも、アカウントの二重管理にならず、</w:t>
      </w:r>
      <w:r>
        <w:rPr>
          <w:rFonts w:ascii="UD デジタル 教科書体 NK-R" w:eastAsia="UD デジタル 教科書体 NK-R" w:hint="eastAsia"/>
        </w:rPr>
        <w:t>本</w:t>
      </w:r>
      <w:r w:rsidR="005B0AF3" w:rsidRPr="005444A0">
        <w:rPr>
          <w:rFonts w:ascii="UD デジタル 教科書体 NK-R" w:eastAsia="UD デジタル 教科書体 NK-R" w:hint="eastAsia"/>
        </w:rPr>
        <w:t>システムを更新すれば片方が更新されるなど、双方向の連携を実現させること。</w:t>
      </w:r>
    </w:p>
    <w:tbl>
      <w:tblPr>
        <w:tblStyle w:val="ae"/>
        <w:tblW w:w="0" w:type="auto"/>
        <w:tblInd w:w="562" w:type="dxa"/>
        <w:tblLook w:val="04A0" w:firstRow="1" w:lastRow="0" w:firstColumn="1" w:lastColumn="0" w:noHBand="0" w:noVBand="1"/>
      </w:tblPr>
      <w:tblGrid>
        <w:gridCol w:w="2268"/>
        <w:gridCol w:w="6663"/>
      </w:tblGrid>
      <w:tr w:rsidR="00FB1668" w:rsidRPr="005444A0" w14:paraId="4FA83BA6" w14:textId="77777777" w:rsidTr="00DD5811">
        <w:tc>
          <w:tcPr>
            <w:tcW w:w="2268" w:type="dxa"/>
          </w:tcPr>
          <w:p w14:paraId="482ACF38" w14:textId="77777777" w:rsidR="00FB1668" w:rsidRPr="005444A0" w:rsidRDefault="00FB1668" w:rsidP="00FB1668">
            <w:pPr>
              <w:jc w:val="center"/>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機能名</w:t>
            </w:r>
          </w:p>
        </w:tc>
        <w:tc>
          <w:tcPr>
            <w:tcW w:w="6663" w:type="dxa"/>
          </w:tcPr>
          <w:p w14:paraId="2D5C795A" w14:textId="77777777" w:rsidR="00FB1668" w:rsidRPr="005444A0" w:rsidRDefault="00FB1668" w:rsidP="00FB1668">
            <w:pPr>
              <w:jc w:val="center"/>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概要</w:t>
            </w:r>
          </w:p>
        </w:tc>
      </w:tr>
      <w:tr w:rsidR="00FB1668" w:rsidRPr="005444A0" w14:paraId="5232524A" w14:textId="77777777" w:rsidTr="00DD5811">
        <w:tc>
          <w:tcPr>
            <w:tcW w:w="2268" w:type="dxa"/>
          </w:tcPr>
          <w:p w14:paraId="040533DD" w14:textId="77777777" w:rsidR="00FB1668" w:rsidRPr="00F552F2" w:rsidRDefault="00FB1668" w:rsidP="00697BA9">
            <w:pPr>
              <w:rPr>
                <w:rFonts w:ascii="UD デジタル 教科書体 NK-R" w:eastAsia="UD デジタル 教科書体 NK-R"/>
                <w:color w:val="000000" w:themeColor="text1"/>
              </w:rPr>
            </w:pPr>
            <w:r w:rsidRPr="00F552F2">
              <w:rPr>
                <w:rFonts w:ascii="UD デジタル 教科書体 NK-R" w:eastAsia="UD デジタル 教科書体 NK-R" w:hint="eastAsia"/>
                <w:color w:val="000000" w:themeColor="text1"/>
              </w:rPr>
              <w:t>グループウェア</w:t>
            </w:r>
          </w:p>
        </w:tc>
        <w:tc>
          <w:tcPr>
            <w:tcW w:w="6663" w:type="dxa"/>
          </w:tcPr>
          <w:p w14:paraId="56A34F9E" w14:textId="77777777" w:rsidR="00FB1668" w:rsidRPr="00F552F2" w:rsidRDefault="00FB1668" w:rsidP="00697BA9">
            <w:pPr>
              <w:rPr>
                <w:rFonts w:ascii="UD デジタル 教科書体 NK-R" w:eastAsia="UD デジタル 教科書体 NK-R"/>
                <w:color w:val="000000" w:themeColor="text1"/>
                <w:spacing w:val="-12"/>
              </w:rPr>
            </w:pPr>
            <w:r w:rsidRPr="00F552F2">
              <w:rPr>
                <w:rFonts w:ascii="UD デジタル 教科書体 NK-R" w:eastAsia="UD デジタル 教科書体 NK-R" w:hint="eastAsia"/>
                <w:color w:val="000000" w:themeColor="text1"/>
                <w:spacing w:val="-12"/>
              </w:rPr>
              <w:t>内部メール、掲示板、アンケート、ライブラリ、行事予定、個人予定、施設備品管理</w:t>
            </w:r>
          </w:p>
        </w:tc>
      </w:tr>
      <w:tr w:rsidR="00FB1668" w:rsidRPr="005444A0" w14:paraId="2D9F9808" w14:textId="77777777" w:rsidTr="00DD5811">
        <w:tc>
          <w:tcPr>
            <w:tcW w:w="2268" w:type="dxa"/>
          </w:tcPr>
          <w:p w14:paraId="6F8BBE51" w14:textId="77777777" w:rsidR="00FB1668" w:rsidRPr="00F552F2" w:rsidRDefault="00FB1668" w:rsidP="00697BA9">
            <w:pPr>
              <w:rPr>
                <w:rFonts w:ascii="UD デジタル 教科書体 NK-R" w:eastAsia="UD デジタル 教科書体 NK-R"/>
                <w:color w:val="000000" w:themeColor="text1"/>
              </w:rPr>
            </w:pPr>
            <w:r w:rsidRPr="00F552F2">
              <w:rPr>
                <w:rFonts w:ascii="UD デジタル 教科書体 NK-R" w:eastAsia="UD デジタル 教科書体 NK-R" w:hint="eastAsia"/>
                <w:color w:val="000000" w:themeColor="text1"/>
              </w:rPr>
              <w:t>勤怠管理</w:t>
            </w:r>
          </w:p>
        </w:tc>
        <w:tc>
          <w:tcPr>
            <w:tcW w:w="6663" w:type="dxa"/>
          </w:tcPr>
          <w:p w14:paraId="5F1116AB" w14:textId="77777777" w:rsidR="00FB1668" w:rsidRPr="00F552F2" w:rsidRDefault="00FB1668" w:rsidP="00697BA9">
            <w:pPr>
              <w:rPr>
                <w:rFonts w:ascii="UD デジタル 教科書体 NK-R" w:eastAsia="UD デジタル 教科書体 NK-R"/>
                <w:color w:val="000000" w:themeColor="text1"/>
              </w:rPr>
            </w:pPr>
            <w:r w:rsidRPr="00F552F2">
              <w:rPr>
                <w:rFonts w:ascii="UD デジタル 教科書体 NK-R" w:eastAsia="UD デジタル 教科書体 NK-R" w:hint="eastAsia"/>
                <w:color w:val="000000" w:themeColor="text1"/>
              </w:rPr>
              <w:t>打刻、打刻修正、集計、休暇申請、旅行・旅費申請、承認（決裁）</w:t>
            </w:r>
          </w:p>
        </w:tc>
      </w:tr>
      <w:tr w:rsidR="00FB1668" w:rsidRPr="005444A0" w14:paraId="3B5ADA31" w14:textId="77777777" w:rsidTr="00DD5811">
        <w:tc>
          <w:tcPr>
            <w:tcW w:w="2268" w:type="dxa"/>
          </w:tcPr>
          <w:p w14:paraId="5E9832B0" w14:textId="77777777" w:rsidR="00FB1668" w:rsidRPr="00F552F2" w:rsidRDefault="00FB1668" w:rsidP="00697BA9">
            <w:pPr>
              <w:rPr>
                <w:rFonts w:ascii="UD デジタル 教科書体 NK-R" w:eastAsia="UD デジタル 教科書体 NK-R"/>
                <w:color w:val="000000" w:themeColor="text1"/>
              </w:rPr>
            </w:pPr>
            <w:r w:rsidRPr="00F552F2">
              <w:rPr>
                <w:rFonts w:ascii="UD デジタル 教科書体 NK-R" w:eastAsia="UD デジタル 教科書体 NK-R" w:hint="eastAsia"/>
                <w:color w:val="000000" w:themeColor="text1"/>
              </w:rPr>
              <w:t>文書管理</w:t>
            </w:r>
          </w:p>
        </w:tc>
        <w:tc>
          <w:tcPr>
            <w:tcW w:w="6663" w:type="dxa"/>
          </w:tcPr>
          <w:p w14:paraId="0FDD643B" w14:textId="77777777" w:rsidR="00FB1668" w:rsidRPr="00F552F2" w:rsidRDefault="00FB1668" w:rsidP="00697BA9">
            <w:pPr>
              <w:rPr>
                <w:rFonts w:ascii="UD デジタル 教科書体 NK-R" w:eastAsia="UD デジタル 教科書体 NK-R"/>
                <w:color w:val="000000" w:themeColor="text1"/>
              </w:rPr>
            </w:pPr>
            <w:r w:rsidRPr="00F552F2">
              <w:rPr>
                <w:rFonts w:ascii="UD デジタル 教科書体 NK-R" w:eastAsia="UD デジタル 教科書体 NK-R" w:hint="eastAsia"/>
                <w:color w:val="000000" w:themeColor="text1"/>
              </w:rPr>
              <w:t>通達文書の送付、収受、回覧、回答、承認、管理</w:t>
            </w:r>
          </w:p>
        </w:tc>
      </w:tr>
      <w:tr w:rsidR="00FB1668" w:rsidRPr="005444A0" w14:paraId="6E86125D" w14:textId="77777777" w:rsidTr="00DD5811">
        <w:tc>
          <w:tcPr>
            <w:tcW w:w="2268" w:type="dxa"/>
          </w:tcPr>
          <w:p w14:paraId="27714A77" w14:textId="77777777" w:rsidR="00FB1668" w:rsidRPr="005444A0" w:rsidRDefault="00FB1668" w:rsidP="00697BA9">
            <w:pPr>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教務支援</w:t>
            </w:r>
          </w:p>
        </w:tc>
        <w:tc>
          <w:tcPr>
            <w:tcW w:w="6663" w:type="dxa"/>
          </w:tcPr>
          <w:p w14:paraId="404287B4" w14:textId="77777777" w:rsidR="00FB1668" w:rsidRPr="005444A0" w:rsidRDefault="00FB1668" w:rsidP="00697BA9">
            <w:pPr>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学籍（児童生徒情報、進級・進学、転出入等）</w:t>
            </w:r>
          </w:p>
          <w:p w14:paraId="535CE160" w14:textId="77777777" w:rsidR="00FB1668" w:rsidRPr="005444A0" w:rsidRDefault="00FB1668" w:rsidP="00697BA9">
            <w:pPr>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出欠（教室での出欠・日常所見登録機能、出席簿、長期欠席等）</w:t>
            </w:r>
          </w:p>
          <w:p w14:paraId="2D3F09AD" w14:textId="77777777" w:rsidR="00FB1668" w:rsidRPr="005444A0" w:rsidRDefault="00FB1668" w:rsidP="00697BA9">
            <w:pPr>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成績（テスト、通知表、指導要録、調査書、進路管理等）</w:t>
            </w:r>
          </w:p>
          <w:p w14:paraId="6662F79B" w14:textId="77777777" w:rsidR="00FB1668" w:rsidRPr="005444A0" w:rsidRDefault="00FB1668" w:rsidP="00697BA9">
            <w:pPr>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保健（健康観察、保健日誌、来室記録、健康診断・歯科検査等）</w:t>
            </w:r>
          </w:p>
          <w:p w14:paraId="7DC1D344" w14:textId="77777777" w:rsidR="00FB1668" w:rsidRPr="005444A0" w:rsidRDefault="00FB1668" w:rsidP="00697BA9">
            <w:pPr>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日程・教育計画（行事予定、学校日誌、週指導計画、時数管理等）</w:t>
            </w:r>
          </w:p>
          <w:p w14:paraId="0FD2CF5E" w14:textId="77777777" w:rsidR="00FB1668" w:rsidRPr="005444A0" w:rsidRDefault="00FB1668" w:rsidP="00697BA9">
            <w:pPr>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児童生徒の学びや心身のサポート（相談窓口、心身の健康観察等）</w:t>
            </w:r>
          </w:p>
          <w:p w14:paraId="2569FFC6" w14:textId="77777777" w:rsidR="00FB1668" w:rsidRPr="005444A0" w:rsidRDefault="00FB1668" w:rsidP="00697BA9">
            <w:pPr>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個別の教育支援計画・指導計画</w:t>
            </w:r>
          </w:p>
        </w:tc>
      </w:tr>
      <w:tr w:rsidR="00FB1668" w:rsidRPr="005444A0" w14:paraId="4AE622B1" w14:textId="77777777" w:rsidTr="00DD5811">
        <w:tc>
          <w:tcPr>
            <w:tcW w:w="2268" w:type="dxa"/>
          </w:tcPr>
          <w:p w14:paraId="287B65E9" w14:textId="77777777" w:rsidR="00FB1668" w:rsidRPr="005444A0" w:rsidRDefault="00FB1668" w:rsidP="00697BA9">
            <w:pPr>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校務ダッシュボード</w:t>
            </w:r>
          </w:p>
        </w:tc>
        <w:tc>
          <w:tcPr>
            <w:tcW w:w="6663" w:type="dxa"/>
          </w:tcPr>
          <w:p w14:paraId="21015352" w14:textId="77777777" w:rsidR="00FB1668" w:rsidRPr="005444A0" w:rsidRDefault="00FB1668" w:rsidP="00697BA9">
            <w:pPr>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個人、学級、学校、</w:t>
            </w:r>
            <w:r>
              <w:rPr>
                <w:rFonts w:ascii="UD デジタル 教科書体 NK-R" w:eastAsia="UD デジタル 教科書体 NK-R" w:hint="eastAsia"/>
                <w:color w:val="000000" w:themeColor="text1"/>
              </w:rPr>
              <w:t>県</w:t>
            </w:r>
            <w:r w:rsidRPr="005444A0">
              <w:rPr>
                <w:rFonts w:ascii="UD デジタル 教科書体 NK-R" w:eastAsia="UD デジタル 教科書体 NK-R" w:hint="eastAsia"/>
                <w:color w:val="000000" w:themeColor="text1"/>
              </w:rPr>
              <w:t>教育委員会ダッシュボード</w:t>
            </w:r>
          </w:p>
        </w:tc>
      </w:tr>
      <w:tr w:rsidR="00FB1668" w:rsidRPr="008D36DC" w14:paraId="68640FA4" w14:textId="77777777" w:rsidTr="00DD5811">
        <w:tc>
          <w:tcPr>
            <w:tcW w:w="2268" w:type="dxa"/>
          </w:tcPr>
          <w:p w14:paraId="79CDB916" w14:textId="4564E338" w:rsidR="00FB1668" w:rsidRPr="005619CD" w:rsidRDefault="00FB1668" w:rsidP="00697BA9">
            <w:pPr>
              <w:rPr>
                <w:rFonts w:ascii="UD デジタル 教科書体 NK-R" w:eastAsia="UD デジタル 教科書体 NK-R"/>
                <w:color w:val="000000" w:themeColor="text1"/>
              </w:rPr>
            </w:pPr>
            <w:r w:rsidRPr="001C7706">
              <w:rPr>
                <w:rFonts w:ascii="UD デジタル 教科書体 NK-R" w:eastAsia="UD デジタル 教科書体 NK-R" w:hint="eastAsia"/>
                <w:color w:val="000000" w:themeColor="text1"/>
              </w:rPr>
              <w:t>入試管理</w:t>
            </w:r>
          </w:p>
        </w:tc>
        <w:tc>
          <w:tcPr>
            <w:tcW w:w="6663" w:type="dxa"/>
          </w:tcPr>
          <w:p w14:paraId="67CA7CAB" w14:textId="4A6DAF90" w:rsidR="00FB1668" w:rsidRPr="001C7706" w:rsidRDefault="00FB1668" w:rsidP="00697BA9">
            <w:pPr>
              <w:rPr>
                <w:rFonts w:ascii="UD デジタル 教科書体 NK-R" w:eastAsia="UD デジタル 教科書体 NK-R"/>
                <w:color w:val="000000" w:themeColor="text1"/>
              </w:rPr>
            </w:pPr>
            <w:r w:rsidRPr="001C7706">
              <w:rPr>
                <w:rFonts w:ascii="UD デジタル 教科書体 NK-R" w:eastAsia="UD デジタル 教科書体 NK-R" w:hint="eastAsia"/>
                <w:color w:val="000000" w:themeColor="text1"/>
              </w:rPr>
              <w:t>出願（登録、</w:t>
            </w:r>
            <w:r w:rsidR="003E1294" w:rsidRPr="001C7706">
              <w:rPr>
                <w:rFonts w:ascii="UD デジタル 教科書体 NK-R" w:eastAsia="UD デジタル 教科書体 NK-R" w:hint="eastAsia"/>
                <w:color w:val="000000" w:themeColor="text1"/>
              </w:rPr>
              <w:t>情報</w:t>
            </w:r>
            <w:r w:rsidRPr="001C7706">
              <w:rPr>
                <w:rFonts w:ascii="UD デジタル 教科書体 NK-R" w:eastAsia="UD デジタル 教科書体 NK-R" w:hint="eastAsia"/>
                <w:color w:val="000000" w:themeColor="text1"/>
              </w:rPr>
              <w:t>管理</w:t>
            </w:r>
            <w:r w:rsidR="003E1294" w:rsidRPr="001C7706">
              <w:rPr>
                <w:rFonts w:ascii="UD デジタル 教科書体 NK-R" w:eastAsia="UD デジタル 教科書体 NK-R" w:hint="eastAsia"/>
                <w:color w:val="000000" w:themeColor="text1"/>
              </w:rPr>
              <w:t>、中学校機能、受検料納入等</w:t>
            </w:r>
            <w:r w:rsidRPr="001C7706">
              <w:rPr>
                <w:rFonts w:ascii="UD デジタル 教科書体 NK-R" w:eastAsia="UD デジタル 教科書体 NK-R" w:hint="eastAsia"/>
                <w:color w:val="000000" w:themeColor="text1"/>
              </w:rPr>
              <w:t>）</w:t>
            </w:r>
          </w:p>
          <w:p w14:paraId="5E1D9B77" w14:textId="6CF50771" w:rsidR="00FB1668" w:rsidRPr="001C7706" w:rsidRDefault="00FB1668" w:rsidP="00697BA9">
            <w:pPr>
              <w:rPr>
                <w:rFonts w:ascii="UD デジタル 教科書体 NK-R" w:eastAsia="UD デジタル 教科書体 NK-R"/>
                <w:color w:val="000000" w:themeColor="text1"/>
              </w:rPr>
            </w:pPr>
            <w:r w:rsidRPr="001C7706">
              <w:rPr>
                <w:rFonts w:ascii="UD デジタル 教科書体 NK-R" w:eastAsia="UD デジタル 教科書体 NK-R" w:hint="eastAsia"/>
                <w:color w:val="000000" w:themeColor="text1"/>
              </w:rPr>
              <w:t>成績</w:t>
            </w:r>
            <w:r w:rsidR="003E1294" w:rsidRPr="001C7706">
              <w:rPr>
                <w:rFonts w:ascii="UD デジタル 教科書体 NK-R" w:eastAsia="UD デジタル 教科書体 NK-R" w:hint="eastAsia"/>
                <w:color w:val="000000" w:themeColor="text1"/>
              </w:rPr>
              <w:t>（</w:t>
            </w:r>
            <w:r w:rsidR="00AC0AD3" w:rsidRPr="001C7706">
              <w:rPr>
                <w:rFonts w:ascii="UD デジタル 教科書体 NK-R" w:eastAsia="UD デジタル 教科書体 NK-R" w:hint="eastAsia"/>
                <w:color w:val="000000" w:themeColor="text1"/>
              </w:rPr>
              <w:t>入力、判定、合否等</w:t>
            </w:r>
            <w:r w:rsidR="003E1294" w:rsidRPr="001C7706">
              <w:rPr>
                <w:rFonts w:ascii="UD デジタル 教科書体 NK-R" w:eastAsia="UD デジタル 教科書体 NK-R" w:hint="eastAsia"/>
                <w:color w:val="000000" w:themeColor="text1"/>
              </w:rPr>
              <w:t>）</w:t>
            </w:r>
          </w:p>
          <w:p w14:paraId="66B7D968" w14:textId="0F2B7BFB" w:rsidR="00FB1668" w:rsidRDefault="00ED7B96" w:rsidP="00697BA9">
            <w:pPr>
              <w:rPr>
                <w:rFonts w:ascii="UD デジタル 教科書体 NK-R" w:eastAsia="UD デジタル 教科書体 NK-R"/>
                <w:color w:val="000000" w:themeColor="text1"/>
              </w:rPr>
            </w:pPr>
            <w:r w:rsidRPr="001C7706">
              <w:rPr>
                <w:rFonts w:ascii="UD デジタル 教科書体 NK-R" w:eastAsia="UD デジタル 教科書体 NK-R" w:hint="eastAsia"/>
                <w:color w:val="000000" w:themeColor="text1"/>
              </w:rPr>
              <w:t>県様式</w:t>
            </w:r>
            <w:r>
              <w:rPr>
                <w:rFonts w:ascii="UD デジタル 教科書体 NK-R" w:eastAsia="UD デジタル 教科書体 NK-R" w:hint="eastAsia"/>
                <w:color w:val="000000" w:themeColor="text1"/>
              </w:rPr>
              <w:t>の</w:t>
            </w:r>
            <w:r w:rsidR="00FB1668" w:rsidRPr="001C7706">
              <w:rPr>
                <w:rFonts w:ascii="UD デジタル 教科書体 NK-R" w:eastAsia="UD デジタル 教科書体 NK-R" w:hint="eastAsia"/>
                <w:color w:val="000000" w:themeColor="text1"/>
              </w:rPr>
              <w:t>帳票</w:t>
            </w:r>
          </w:p>
          <w:p w14:paraId="30E1FAEC" w14:textId="2BBD037F" w:rsidR="00C92699" w:rsidRPr="001C7706" w:rsidRDefault="00C92699" w:rsidP="00697BA9">
            <w:pPr>
              <w:rPr>
                <w:rFonts w:ascii="UD デジタル 教科書体 NK-R" w:eastAsia="UD デジタル 教科書体 NK-R"/>
                <w:color w:val="000000" w:themeColor="text1"/>
              </w:rPr>
            </w:pPr>
            <w:r>
              <w:rPr>
                <w:rFonts w:ascii="UD デジタル 教科書体 NK-R" w:eastAsia="UD デジタル 教科書体 NK-R" w:hint="eastAsia"/>
                <w:color w:val="000000" w:themeColor="text1"/>
              </w:rPr>
              <w:t>※R１０まで</w:t>
            </w:r>
            <w:r w:rsidR="0051775E">
              <w:rPr>
                <w:rFonts w:ascii="UD デジタル 教科書体 NK-R" w:eastAsia="UD デジタル 教科書体 NK-R" w:hint="eastAsia"/>
                <w:color w:val="000000" w:themeColor="text1"/>
              </w:rPr>
              <w:t>県</w:t>
            </w:r>
            <w:r w:rsidR="0051775E" w:rsidRPr="001C7706">
              <w:rPr>
                <w:rFonts w:ascii="UD デジタル 教科書体 NK-R" w:eastAsia="UD デジタル 教科書体 NK-R" w:hint="eastAsia"/>
                <w:color w:val="000000" w:themeColor="text1"/>
              </w:rPr>
              <w:t>の入試関連システムとデータ連携（受検者情報、受検結果等）</w:t>
            </w:r>
            <w:r w:rsidR="0051775E">
              <w:rPr>
                <w:rFonts w:ascii="UD デジタル 教科書体 NK-R" w:eastAsia="UD デジタル 教科書体 NK-R" w:hint="eastAsia"/>
                <w:color w:val="000000" w:themeColor="text1"/>
              </w:rPr>
              <w:t>し</w:t>
            </w:r>
            <w:r>
              <w:rPr>
                <w:rFonts w:ascii="UD デジタル 教科書体 NK-R" w:eastAsia="UD デジタル 教科書体 NK-R" w:hint="eastAsia"/>
                <w:color w:val="000000" w:themeColor="text1"/>
              </w:rPr>
              <w:t>、R1１に</w:t>
            </w:r>
            <w:r w:rsidR="003B77D2">
              <w:rPr>
                <w:rFonts w:ascii="UD デジタル 教科書体 NK-R" w:eastAsia="UD デジタル 教科書体 NK-R" w:hint="eastAsia"/>
                <w:color w:val="000000" w:themeColor="text1"/>
              </w:rPr>
              <w:t>本システムへ</w:t>
            </w:r>
            <w:r w:rsidR="007A13AE">
              <w:rPr>
                <w:rFonts w:ascii="UD デジタル 教科書体 NK-R" w:eastAsia="UD デジタル 教科書体 NK-R" w:hint="eastAsia"/>
                <w:color w:val="000000" w:themeColor="text1"/>
              </w:rPr>
              <w:t>統合</w:t>
            </w:r>
            <w:r>
              <w:rPr>
                <w:rFonts w:ascii="UD デジタル 教科書体 NK-R" w:eastAsia="UD デジタル 教科書体 NK-R" w:hint="eastAsia"/>
                <w:color w:val="000000" w:themeColor="text1"/>
              </w:rPr>
              <w:t>を想定すること。</w:t>
            </w:r>
          </w:p>
        </w:tc>
      </w:tr>
      <w:tr w:rsidR="00FB1668" w:rsidRPr="005444A0" w14:paraId="54E9C1FF" w14:textId="77777777" w:rsidTr="00DD5811">
        <w:tc>
          <w:tcPr>
            <w:tcW w:w="2268" w:type="dxa"/>
          </w:tcPr>
          <w:p w14:paraId="61B8F399" w14:textId="77777777" w:rsidR="00FB1668" w:rsidRPr="005444A0" w:rsidRDefault="00FB1668" w:rsidP="00697BA9">
            <w:pPr>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外部システム連携</w:t>
            </w:r>
          </w:p>
          <w:p w14:paraId="0F661970" w14:textId="77777777" w:rsidR="00FB1668" w:rsidRPr="005444A0" w:rsidRDefault="00FB1668" w:rsidP="00697BA9">
            <w:pPr>
              <w:rPr>
                <w:rFonts w:ascii="UD デジタル 教科書体 NK-R" w:eastAsia="UD デジタル 教科書体 NK-R"/>
                <w:color w:val="000000" w:themeColor="text1"/>
              </w:rPr>
            </w:pPr>
            <w:r w:rsidRPr="005444A0">
              <w:rPr>
                <w:rFonts w:ascii="UD デジタル 教科書体 NK-R" w:eastAsia="UD デジタル 教科書体 NK-R" w:hint="eastAsia"/>
                <w:color w:val="000000" w:themeColor="text1"/>
              </w:rPr>
              <w:t>△オプション</w:t>
            </w:r>
          </w:p>
        </w:tc>
        <w:tc>
          <w:tcPr>
            <w:tcW w:w="6663" w:type="dxa"/>
          </w:tcPr>
          <w:p w14:paraId="5AEAA3E5" w14:textId="77777777" w:rsidR="00FB1668" w:rsidRDefault="00FB1668" w:rsidP="00697BA9">
            <w:pPr>
              <w:rPr>
                <w:rFonts w:ascii="UD デジタル 教科書体 NK-R" w:eastAsia="UD デジタル 教科書体 NK-R"/>
                <w:color w:val="000000" w:themeColor="text1"/>
              </w:rPr>
            </w:pPr>
            <w:r w:rsidRPr="001C7706">
              <w:rPr>
                <w:rFonts w:ascii="UD デジタル 教科書体 NK-R" w:eastAsia="UD デジタル 教科書体 NK-R" w:hint="eastAsia"/>
                <w:color w:val="000000" w:themeColor="text1"/>
              </w:rPr>
              <w:t>高校入試関連システム</w:t>
            </w:r>
          </w:p>
          <w:p w14:paraId="5F8B7912" w14:textId="28ED7845" w:rsidR="00D7348D" w:rsidRPr="001C7706" w:rsidRDefault="00D7348D" w:rsidP="00697BA9">
            <w:pPr>
              <w:rPr>
                <w:rFonts w:ascii="UD デジタル 教科書体 NK-R" w:eastAsia="UD デジタル 教科書体 NK-R"/>
                <w:color w:val="000000" w:themeColor="text1"/>
              </w:rPr>
            </w:pPr>
            <w:r w:rsidRPr="00BB09F2">
              <w:rPr>
                <w:rFonts w:ascii="UD デジタル 教科書体 NK-R" w:eastAsia="UD デジタル 教科書体 NK-R" w:hint="eastAsia"/>
                <w:color w:val="000000" w:themeColor="text1"/>
              </w:rPr>
              <w:t>学習ｅポータル（名簿</w:t>
            </w:r>
            <w:r>
              <w:rPr>
                <w:rFonts w:ascii="UD デジタル 教科書体 NK-R" w:eastAsia="UD デジタル 教科書体 NK-R" w:hint="eastAsia"/>
                <w:color w:val="000000" w:themeColor="text1"/>
              </w:rPr>
              <w:t>自動連係、認証機能の利用等</w:t>
            </w:r>
            <w:r w:rsidRPr="00BB09F2">
              <w:rPr>
                <w:rFonts w:ascii="UD デジタル 教科書体 NK-R" w:eastAsia="UD デジタル 教科書体 NK-R" w:hint="eastAsia"/>
                <w:color w:val="000000" w:themeColor="text1"/>
              </w:rPr>
              <w:t>）</w:t>
            </w:r>
          </w:p>
          <w:p w14:paraId="33DB6CB4" w14:textId="3B40ED7E" w:rsidR="00BE77AB" w:rsidRPr="00D7348D" w:rsidRDefault="003279E7" w:rsidP="00BE77AB">
            <w:pPr>
              <w:rPr>
                <w:rFonts w:ascii="UD デジタル 教科書体 NK-R" w:eastAsia="UD デジタル 教科書体 NK-R"/>
                <w:color w:val="000000" w:themeColor="text1"/>
              </w:rPr>
            </w:pPr>
            <w:r>
              <w:rPr>
                <w:rFonts w:ascii="UD デジタル 教科書体 NK-R" w:eastAsia="UD デジタル 教科書体 NK-R" w:hint="eastAsia"/>
                <w:color w:val="000000" w:themeColor="text1"/>
              </w:rPr>
              <w:t>△</w:t>
            </w:r>
            <w:r w:rsidR="00BE77AB" w:rsidRPr="00F552F2">
              <w:rPr>
                <w:rFonts w:ascii="UD デジタル 教科書体 NK-R" w:eastAsia="UD デジタル 教科書体 NK-R" w:hint="eastAsia"/>
                <w:color w:val="000000" w:themeColor="text1"/>
              </w:rPr>
              <w:t>保護者連絡システム（名簿情報・欠席遅刻情報）</w:t>
            </w:r>
          </w:p>
          <w:p w14:paraId="44E76A71" w14:textId="414D4D6E" w:rsidR="00FB1668" w:rsidRPr="005619CD" w:rsidRDefault="00BE77AB" w:rsidP="00697BA9">
            <w:pPr>
              <w:rPr>
                <w:rFonts w:ascii="UD デジタル 教科書体 NK-R" w:eastAsia="UD デジタル 教科書体 NK-R"/>
                <w:color w:val="000000" w:themeColor="text1"/>
              </w:rPr>
            </w:pPr>
            <w:r w:rsidRPr="00F552F2">
              <w:rPr>
                <w:rFonts w:ascii="UD デジタル 教科書体 NK-R" w:eastAsia="UD デジタル 教科書体 NK-R" w:hint="eastAsia"/>
                <w:color w:val="000000" w:themeColor="text1"/>
              </w:rPr>
              <w:t>△統合ダッシュボード</w:t>
            </w:r>
          </w:p>
          <w:p w14:paraId="1382DAE6" w14:textId="77777777" w:rsidR="0029172C" w:rsidRDefault="0029172C" w:rsidP="00697BA9">
            <w:pPr>
              <w:rPr>
                <w:rFonts w:ascii="UD デジタル 教科書体 NK-R" w:eastAsia="UD デジタル 教科書体 NK-R"/>
                <w:color w:val="000000" w:themeColor="text1"/>
              </w:rPr>
            </w:pPr>
            <w:r w:rsidRPr="00F552F2">
              <w:rPr>
                <w:rFonts w:ascii="UD デジタル 教科書体 NK-R" w:eastAsia="UD デジタル 教科書体 NK-R" w:hint="eastAsia"/>
                <w:color w:val="000000" w:themeColor="text1"/>
              </w:rPr>
              <w:t>△徴収金管理システム（調定、収納、未納、支出管理等）</w:t>
            </w:r>
          </w:p>
          <w:p w14:paraId="3B0F4C2A" w14:textId="4FF1570A" w:rsidR="000A5419" w:rsidRPr="001C7706" w:rsidRDefault="000A5419" w:rsidP="00697BA9">
            <w:pPr>
              <w:rPr>
                <w:rFonts w:ascii="UD デジタル 教科書体 NK-R" w:eastAsia="UD デジタル 教科書体 NK-R"/>
                <w:color w:val="000000" w:themeColor="text1"/>
              </w:rPr>
            </w:pPr>
            <w:r w:rsidRPr="00BE3FC8">
              <w:rPr>
                <w:rFonts w:ascii="UD デジタル 教科書体 NK-R" w:eastAsia="UD デジタル 教科書体 NK-R" w:hint="eastAsia"/>
                <w:color w:val="000000" w:themeColor="text1"/>
              </w:rPr>
              <w:t>△図書情報システム（現行システムの運用保守</w:t>
            </w:r>
            <w:r w:rsidR="00BE3FC8">
              <w:rPr>
                <w:rFonts w:ascii="UD デジタル 教科書体 NK-R" w:eastAsia="UD デジタル 教科書体 NK-R" w:hint="eastAsia"/>
                <w:color w:val="000000" w:themeColor="text1"/>
              </w:rPr>
              <w:t>等</w:t>
            </w:r>
            <w:r w:rsidRPr="00BE3FC8">
              <w:rPr>
                <w:rFonts w:ascii="UD デジタル 教科書体 NK-R" w:eastAsia="UD デジタル 教科書体 NK-R" w:hint="eastAsia"/>
                <w:color w:val="000000" w:themeColor="text1"/>
              </w:rPr>
              <w:t>）</w:t>
            </w:r>
          </w:p>
        </w:tc>
      </w:tr>
    </w:tbl>
    <w:p w14:paraId="16658F64" w14:textId="4DC72EDE" w:rsidR="007802A3" w:rsidRPr="001C7706" w:rsidRDefault="00A46C01" w:rsidP="005823D3">
      <w:pPr>
        <w:pStyle w:val="af1"/>
        <w:numPr>
          <w:ilvl w:val="0"/>
          <w:numId w:val="12"/>
        </w:numPr>
        <w:ind w:leftChars="0"/>
        <w:rPr>
          <w:color w:val="000000" w:themeColor="text1"/>
        </w:rPr>
      </w:pPr>
      <w:r w:rsidRPr="001C7706">
        <w:rPr>
          <w:rFonts w:hint="eastAsia"/>
          <w:color w:val="000000" w:themeColor="text1"/>
        </w:rPr>
        <w:t>高等学校</w:t>
      </w:r>
      <w:r w:rsidR="007802A3" w:rsidRPr="001C7706">
        <w:rPr>
          <w:rFonts w:hint="eastAsia"/>
          <w:color w:val="000000" w:themeColor="text1"/>
        </w:rPr>
        <w:t>の課程</w:t>
      </w:r>
      <w:r w:rsidRPr="001C7706">
        <w:rPr>
          <w:rFonts w:hint="eastAsia"/>
          <w:color w:val="000000" w:themeColor="text1"/>
        </w:rPr>
        <w:t>（全日制、定時制、通信制）</w:t>
      </w:r>
      <w:r w:rsidR="007802A3" w:rsidRPr="001C7706">
        <w:rPr>
          <w:rFonts w:hint="eastAsia"/>
          <w:color w:val="000000" w:themeColor="text1"/>
        </w:rPr>
        <w:t>に対応していること。</w:t>
      </w:r>
    </w:p>
    <w:p w14:paraId="4B558EEC" w14:textId="2141335C" w:rsidR="00A46C01" w:rsidRPr="001C7706" w:rsidRDefault="00A46C01" w:rsidP="005823D3">
      <w:pPr>
        <w:pStyle w:val="af1"/>
        <w:numPr>
          <w:ilvl w:val="0"/>
          <w:numId w:val="12"/>
        </w:numPr>
        <w:ind w:leftChars="0"/>
        <w:rPr>
          <w:color w:val="000000" w:themeColor="text1"/>
        </w:rPr>
      </w:pPr>
      <w:r w:rsidRPr="001C7706">
        <w:rPr>
          <w:rFonts w:hint="eastAsia"/>
          <w:color w:val="000000" w:themeColor="text1"/>
        </w:rPr>
        <w:t>特別支援学校（幼稚部、小学部、中学部、高等部</w:t>
      </w:r>
      <w:r w:rsidR="000D3A24">
        <w:rPr>
          <w:rFonts w:hint="eastAsia"/>
          <w:color w:val="000000" w:themeColor="text1"/>
        </w:rPr>
        <w:t>、専攻科</w:t>
      </w:r>
      <w:r w:rsidRPr="001C7706">
        <w:rPr>
          <w:rFonts w:hint="eastAsia"/>
          <w:color w:val="000000" w:themeColor="text1"/>
        </w:rPr>
        <w:t>）に対応し</w:t>
      </w:r>
      <w:r w:rsidR="007802A3" w:rsidRPr="001C7706">
        <w:rPr>
          <w:rFonts w:hint="eastAsia"/>
          <w:color w:val="000000" w:themeColor="text1"/>
        </w:rPr>
        <w:t>ている</w:t>
      </w:r>
      <w:r w:rsidRPr="001C7706">
        <w:rPr>
          <w:rFonts w:hint="eastAsia"/>
          <w:color w:val="000000" w:themeColor="text1"/>
        </w:rPr>
        <w:t>こと。</w:t>
      </w:r>
    </w:p>
    <w:p w14:paraId="6D41B0AD" w14:textId="77777777" w:rsidR="00E83032" w:rsidRPr="001C7706" w:rsidRDefault="007802A3" w:rsidP="005823D3">
      <w:pPr>
        <w:pStyle w:val="af1"/>
        <w:numPr>
          <w:ilvl w:val="0"/>
          <w:numId w:val="12"/>
        </w:numPr>
        <w:ind w:leftChars="0"/>
        <w:rPr>
          <w:color w:val="000000" w:themeColor="text1"/>
        </w:rPr>
      </w:pPr>
      <w:r w:rsidRPr="001C7706">
        <w:rPr>
          <w:rFonts w:hint="eastAsia"/>
          <w:color w:val="000000" w:themeColor="text1"/>
        </w:rPr>
        <w:t>２学期制・３学期制に対応していること。</w:t>
      </w:r>
    </w:p>
    <w:p w14:paraId="7CB622BC" w14:textId="2C201DCD" w:rsidR="00AC578C" w:rsidRDefault="008320A9" w:rsidP="005823D3">
      <w:pPr>
        <w:pStyle w:val="af1"/>
        <w:numPr>
          <w:ilvl w:val="0"/>
          <w:numId w:val="12"/>
        </w:numPr>
        <w:ind w:leftChars="0"/>
        <w:rPr>
          <w:color w:val="000000" w:themeColor="text1"/>
        </w:rPr>
      </w:pPr>
      <w:r>
        <w:rPr>
          <w:rFonts w:hint="eastAsia"/>
          <w:color w:val="000000" w:themeColor="text1"/>
        </w:rPr>
        <w:t>県</w:t>
      </w:r>
      <w:r w:rsidR="00AC578C" w:rsidRPr="001C7706">
        <w:rPr>
          <w:rFonts w:hint="eastAsia"/>
          <w:color w:val="000000" w:themeColor="text1"/>
        </w:rPr>
        <w:t>の高校入試Web出願システム</w:t>
      </w:r>
      <w:r w:rsidR="00C77778" w:rsidRPr="001C7706">
        <w:rPr>
          <w:rFonts w:hint="eastAsia"/>
          <w:color w:val="000000" w:themeColor="text1"/>
        </w:rPr>
        <w:t>及び入試情報管理システム</w:t>
      </w:r>
      <w:r w:rsidR="00AC578C" w:rsidRPr="001C7706">
        <w:rPr>
          <w:rFonts w:hint="eastAsia"/>
          <w:color w:val="000000" w:themeColor="text1"/>
        </w:rPr>
        <w:t>とデータ連携できることを必須とするが、志願者情報管理や受検料納入機能、成績処理機能等を</w:t>
      </w:r>
      <w:r w:rsidR="006F3DD3" w:rsidRPr="001C7706">
        <w:rPr>
          <w:rFonts w:hint="eastAsia"/>
          <w:color w:val="000000" w:themeColor="text1"/>
        </w:rPr>
        <w:t>本</w:t>
      </w:r>
      <w:r w:rsidR="00AC578C" w:rsidRPr="001C7706">
        <w:rPr>
          <w:rFonts w:hint="eastAsia"/>
          <w:color w:val="000000" w:themeColor="text1"/>
        </w:rPr>
        <w:t>システムに内包し、将来的に高校入試業務を</w:t>
      </w:r>
      <w:r w:rsidR="00C77778" w:rsidRPr="001C7706">
        <w:rPr>
          <w:rFonts w:hint="eastAsia"/>
          <w:color w:val="000000" w:themeColor="text1"/>
        </w:rPr>
        <w:t>本</w:t>
      </w:r>
      <w:r w:rsidR="00AC578C" w:rsidRPr="001C7706">
        <w:rPr>
          <w:rFonts w:hint="eastAsia"/>
          <w:color w:val="000000" w:themeColor="text1"/>
        </w:rPr>
        <w:t>システムに</w:t>
      </w:r>
      <w:r w:rsidR="00C77778" w:rsidRPr="001C7706">
        <w:rPr>
          <w:rFonts w:hint="eastAsia"/>
          <w:color w:val="000000" w:themeColor="text1"/>
        </w:rPr>
        <w:t>統合</w:t>
      </w:r>
      <w:r w:rsidR="00AC578C" w:rsidRPr="001C7706">
        <w:rPr>
          <w:rFonts w:hint="eastAsia"/>
          <w:color w:val="000000" w:themeColor="text1"/>
        </w:rPr>
        <w:t>できる</w:t>
      </w:r>
      <w:r w:rsidR="00A97477" w:rsidRPr="001C7706">
        <w:rPr>
          <w:rFonts w:hint="eastAsia"/>
          <w:color w:val="000000" w:themeColor="text1"/>
        </w:rPr>
        <w:t>仕組み</w:t>
      </w:r>
      <w:r w:rsidR="00413C78">
        <w:rPr>
          <w:rFonts w:hint="eastAsia"/>
          <w:color w:val="000000" w:themeColor="text1"/>
        </w:rPr>
        <w:t>を有</w:t>
      </w:r>
      <w:r w:rsidR="00DB2E87" w:rsidRPr="001C7706">
        <w:rPr>
          <w:rFonts w:hint="eastAsia"/>
          <w:color w:val="000000" w:themeColor="text1"/>
        </w:rPr>
        <w:t>する</w:t>
      </w:r>
      <w:r w:rsidR="00AC578C" w:rsidRPr="001C7706">
        <w:rPr>
          <w:rFonts w:hint="eastAsia"/>
          <w:color w:val="000000" w:themeColor="text1"/>
        </w:rPr>
        <w:t>こと。</w:t>
      </w:r>
    </w:p>
    <w:p w14:paraId="279506AF" w14:textId="1B045A8D" w:rsidR="00821F53" w:rsidRPr="008568CC" w:rsidRDefault="00821F53" w:rsidP="005823D3">
      <w:pPr>
        <w:pStyle w:val="af1"/>
        <w:numPr>
          <w:ilvl w:val="0"/>
          <w:numId w:val="12"/>
        </w:numPr>
        <w:ind w:leftChars="0"/>
        <w:rPr>
          <w:color w:val="000000" w:themeColor="text1"/>
        </w:rPr>
      </w:pPr>
      <w:r w:rsidRPr="00821F53">
        <w:rPr>
          <w:rFonts w:hint="eastAsia"/>
          <w:color w:val="000000" w:themeColor="text1"/>
        </w:rPr>
        <w:t>学習</w:t>
      </w:r>
      <w:r w:rsidRPr="00821F53">
        <w:rPr>
          <w:color w:val="000000" w:themeColor="text1"/>
        </w:rPr>
        <w:t>eポータルと</w:t>
      </w:r>
      <w:r w:rsidR="008568CC">
        <w:rPr>
          <w:rFonts w:hint="eastAsia"/>
          <w:color w:val="000000" w:themeColor="text1"/>
        </w:rPr>
        <w:t>本システム</w:t>
      </w:r>
      <w:r w:rsidRPr="00821F53">
        <w:rPr>
          <w:color w:val="000000" w:themeColor="text1"/>
        </w:rPr>
        <w:t>の</w:t>
      </w:r>
      <w:r w:rsidRPr="00821F53">
        <w:rPr>
          <w:rFonts w:hint="eastAsia"/>
          <w:color w:val="000000" w:themeColor="text1"/>
        </w:rPr>
        <w:t>データ連携</w:t>
      </w:r>
      <w:r w:rsidRPr="00821F53">
        <w:rPr>
          <w:color w:val="000000" w:themeColor="text1"/>
        </w:rPr>
        <w:t>や、今後の導入・切替等を見据えた観点から、</w:t>
      </w:r>
      <w:r w:rsidR="008568CC">
        <w:rPr>
          <w:rFonts w:hint="eastAsia"/>
          <w:color w:val="000000" w:themeColor="text1"/>
        </w:rPr>
        <w:t>連携に関する</w:t>
      </w:r>
      <w:r w:rsidRPr="00821F53">
        <w:rPr>
          <w:color w:val="000000" w:themeColor="text1"/>
        </w:rPr>
        <w:t>提案を求めるものとする。</w:t>
      </w:r>
      <w:r w:rsidRPr="00821F53">
        <w:rPr>
          <w:rFonts w:hint="eastAsia"/>
          <w:color w:val="000000" w:themeColor="text1"/>
        </w:rPr>
        <w:t>その際、学習</w:t>
      </w:r>
      <w:r w:rsidRPr="00821F53">
        <w:rPr>
          <w:color w:val="000000" w:themeColor="text1"/>
        </w:rPr>
        <w:t>eポータルのアカウント管理も負担になることを考慮し、年次更新等の負担軽減や学習者用端末の利用促進に資する内容があれば</w:t>
      </w:r>
      <w:r w:rsidR="008568CC">
        <w:rPr>
          <w:rFonts w:hint="eastAsia"/>
          <w:color w:val="000000" w:themeColor="text1"/>
        </w:rPr>
        <w:t>、必要な費用を明示して</w:t>
      </w:r>
      <w:r w:rsidRPr="00821F53">
        <w:rPr>
          <w:color w:val="000000" w:themeColor="text1"/>
        </w:rPr>
        <w:t>提案すること。</w:t>
      </w:r>
    </w:p>
    <w:p w14:paraId="6FBC3FEF" w14:textId="32245BEA" w:rsidR="00E61018" w:rsidRPr="005444A0" w:rsidRDefault="00E61018">
      <w:pPr>
        <w:pStyle w:val="af1"/>
        <w:numPr>
          <w:ilvl w:val="0"/>
          <w:numId w:val="7"/>
        </w:numPr>
        <w:spacing w:line="260" w:lineRule="exact"/>
        <w:ind w:leftChars="0"/>
        <w:rPr>
          <w:color w:val="000000" w:themeColor="text1"/>
        </w:rPr>
      </w:pPr>
      <w:r w:rsidRPr="005444A0">
        <w:rPr>
          <w:rFonts w:hint="eastAsia"/>
          <w:color w:val="000000" w:themeColor="text1"/>
        </w:rPr>
        <w:t>帳票要件</w:t>
      </w:r>
    </w:p>
    <w:p w14:paraId="14A274F4" w14:textId="6203A6A3" w:rsidR="00E61018" w:rsidRPr="00121660" w:rsidRDefault="00E61018" w:rsidP="00E61018">
      <w:pPr>
        <w:spacing w:line="260" w:lineRule="exact"/>
        <w:ind w:leftChars="200" w:left="420" w:firstLineChars="100" w:firstLine="182"/>
        <w:rPr>
          <w:rFonts w:ascii="UD デジタル 教科書体 NK-R" w:eastAsia="UD デジタル 教科書体 NK-R"/>
          <w:spacing w:val="-14"/>
        </w:rPr>
      </w:pPr>
      <w:r w:rsidRPr="00121660">
        <w:rPr>
          <w:rFonts w:ascii="UD デジタル 教科書体 NK-R" w:eastAsia="UD デジタル 教科書体 NK-R" w:hint="eastAsia"/>
          <w:spacing w:val="-14"/>
        </w:rPr>
        <w:t>帳票については、可能な限りシステムが標準的に搭載している帳票様式を利用する前提とする</w:t>
      </w:r>
      <w:r w:rsidR="00121660" w:rsidRPr="00121660">
        <w:rPr>
          <w:rFonts w:ascii="UD デジタル 教科書体 NK-R" w:eastAsia="UD デジタル 教科書体 NK-R" w:hint="eastAsia"/>
          <w:spacing w:val="-14"/>
        </w:rPr>
        <w:t>が</w:t>
      </w:r>
      <w:r w:rsidRPr="00121660">
        <w:rPr>
          <w:rFonts w:ascii="UD デジタル 教科書体 NK-R" w:eastAsia="UD デジタル 教科書体 NK-R" w:hint="eastAsia"/>
          <w:spacing w:val="-14"/>
        </w:rPr>
        <w:t>、</w:t>
      </w:r>
      <w:r w:rsidR="00882092">
        <w:rPr>
          <w:rFonts w:ascii="UD デジタル 教科書体 NK-R" w:eastAsia="UD デジタル 教科書体 NK-R" w:hint="eastAsia"/>
        </w:rPr>
        <w:t>詳細</w:t>
      </w:r>
      <w:r w:rsidR="00323549" w:rsidRPr="005444A0">
        <w:rPr>
          <w:rFonts w:ascii="UD デジタル 教科書体 NK-R" w:eastAsia="UD デジタル 教科書体 NK-R" w:hint="eastAsia"/>
        </w:rPr>
        <w:t>は別紙「</w:t>
      </w:r>
      <w:r w:rsidR="00323549">
        <w:rPr>
          <w:rFonts w:ascii="UD デジタル 教科書体 NK-R" w:eastAsia="UD デジタル 教科書体 NK-R" w:hint="eastAsia"/>
        </w:rPr>
        <w:t>帳票</w:t>
      </w:r>
      <w:r w:rsidR="00323549" w:rsidRPr="005444A0">
        <w:rPr>
          <w:rFonts w:ascii="UD デジタル 教科書体 NK-R" w:eastAsia="UD デジタル 教科書体 NK-R" w:hint="eastAsia"/>
        </w:rPr>
        <w:t>要件一覧表」に示す。</w:t>
      </w:r>
      <w:r w:rsidR="00121660" w:rsidRPr="00121660">
        <w:rPr>
          <w:rFonts w:ascii="UD デジタル 教科書体 NK-R" w:eastAsia="UD デジタル 教科書体 NK-R" w:hint="eastAsia"/>
          <w:spacing w:val="-14"/>
        </w:rPr>
        <w:t>県の指定する帳票</w:t>
      </w:r>
      <w:r w:rsidRPr="00121660">
        <w:rPr>
          <w:rFonts w:ascii="UD デジタル 教科書体 NK-R" w:eastAsia="UD デジタル 教科書体 NK-R" w:hint="eastAsia"/>
          <w:spacing w:val="-14"/>
        </w:rPr>
        <w:t>に</w:t>
      </w:r>
      <w:r w:rsidR="00882092">
        <w:rPr>
          <w:rFonts w:ascii="UD デジタル 教科書体 NK-R" w:eastAsia="UD デジタル 教科書体 NK-R" w:hint="eastAsia"/>
          <w:spacing w:val="-14"/>
        </w:rPr>
        <w:t>限らず</w:t>
      </w:r>
      <w:r w:rsidR="00121660" w:rsidRPr="00121660">
        <w:rPr>
          <w:rFonts w:ascii="UD デジタル 教科書体 NK-R" w:eastAsia="UD デジタル 教科書体 NK-R" w:hint="eastAsia"/>
          <w:spacing w:val="-14"/>
        </w:rPr>
        <w:t>、</w:t>
      </w:r>
      <w:r w:rsidRPr="00121660">
        <w:rPr>
          <w:rFonts w:ascii="UD デジタル 教科書体 NK-R" w:eastAsia="UD デジタル 教科書体 NK-R" w:hint="eastAsia"/>
          <w:spacing w:val="-14"/>
        </w:rPr>
        <w:t>運用上で必要となる要件を県と協議</w:t>
      </w:r>
      <w:r w:rsidR="000F0BB4">
        <w:rPr>
          <w:rFonts w:ascii="UD デジタル 教科書体 NK-R" w:eastAsia="UD デジタル 教科書体 NK-R" w:hint="eastAsia"/>
          <w:spacing w:val="-14"/>
        </w:rPr>
        <w:t>の上</w:t>
      </w:r>
      <w:r w:rsidRPr="00121660">
        <w:rPr>
          <w:rFonts w:ascii="UD デジタル 教科書体 NK-R" w:eastAsia="UD デジタル 教科書体 NK-R" w:hint="eastAsia"/>
          <w:spacing w:val="-14"/>
        </w:rPr>
        <w:t>、運用上の支障が生じる可能性がある場合には、システム的に可能な範囲で最低限のカスタマイズを行うことも想定すること。</w:t>
      </w:r>
    </w:p>
    <w:p w14:paraId="0BCA84B5" w14:textId="01183C88" w:rsidR="00E61018" w:rsidRPr="005444A0" w:rsidRDefault="0016114A" w:rsidP="005823D3">
      <w:pPr>
        <w:pStyle w:val="af1"/>
        <w:numPr>
          <w:ilvl w:val="0"/>
          <w:numId w:val="13"/>
        </w:numPr>
        <w:spacing w:line="260" w:lineRule="exact"/>
        <w:ind w:leftChars="0"/>
      </w:pPr>
      <w:r w:rsidRPr="005444A0">
        <w:rPr>
          <w:rFonts w:hint="eastAsia"/>
        </w:rPr>
        <w:t>国の制度改正に伴う変更</w:t>
      </w:r>
      <w:r>
        <w:rPr>
          <w:rFonts w:hint="eastAsia"/>
        </w:rPr>
        <w:t>等、</w:t>
      </w:r>
      <w:r w:rsidR="00E61018" w:rsidRPr="005444A0">
        <w:rPr>
          <w:rFonts w:hint="eastAsia"/>
        </w:rPr>
        <w:t>運用開始後に改修が必要になった場合は県と相談し対応すること。</w:t>
      </w:r>
    </w:p>
    <w:p w14:paraId="774A86A8" w14:textId="0FF17345" w:rsidR="00E61018" w:rsidRPr="005444A0" w:rsidRDefault="00E61018" w:rsidP="005823D3">
      <w:pPr>
        <w:pStyle w:val="af1"/>
        <w:numPr>
          <w:ilvl w:val="0"/>
          <w:numId w:val="13"/>
        </w:numPr>
        <w:spacing w:line="260" w:lineRule="exact"/>
        <w:ind w:leftChars="0"/>
      </w:pPr>
      <w:r w:rsidRPr="005444A0">
        <w:rPr>
          <w:rFonts w:hint="eastAsia"/>
        </w:rPr>
        <w:t>学校現場の要望に柔軟に対応できるように、</w:t>
      </w:r>
      <w:r w:rsidR="00F552F2">
        <w:rPr>
          <w:rFonts w:hint="eastAsia"/>
        </w:rPr>
        <w:t>公簿</w:t>
      </w:r>
      <w:r w:rsidRPr="005444A0">
        <w:rPr>
          <w:rFonts w:hint="eastAsia"/>
        </w:rPr>
        <w:t>以外の帳票は権限設定の上、表計算形式等のデータ出力ができること。</w:t>
      </w:r>
    </w:p>
    <w:p w14:paraId="7A7199ED" w14:textId="70AD5C38" w:rsidR="00E61018" w:rsidRPr="005444A0" w:rsidRDefault="00F552F2" w:rsidP="005823D3">
      <w:pPr>
        <w:pStyle w:val="af1"/>
        <w:numPr>
          <w:ilvl w:val="0"/>
          <w:numId w:val="13"/>
        </w:numPr>
        <w:spacing w:line="260" w:lineRule="exact"/>
        <w:ind w:leftChars="0"/>
      </w:pPr>
      <w:r>
        <w:rPr>
          <w:rFonts w:hint="eastAsia"/>
        </w:rPr>
        <w:t>公簿</w:t>
      </w:r>
      <w:r w:rsidR="00E61018" w:rsidRPr="005444A0">
        <w:rPr>
          <w:rFonts w:hint="eastAsia"/>
        </w:rPr>
        <w:t>類については、改ざん等防止のためPDF形式で出力（文部科学省：「</w:t>
      </w:r>
      <w:r w:rsidR="00E61018" w:rsidRPr="00F552F2">
        <w:rPr>
          <w:rFonts w:hint="eastAsia"/>
        </w:rPr>
        <w:t>指導要録の電子化について</w:t>
      </w:r>
      <w:r w:rsidR="00E61018" w:rsidRPr="005444A0">
        <w:rPr>
          <w:rFonts w:hint="eastAsia"/>
        </w:rPr>
        <w:t>」参照）</w:t>
      </w:r>
      <w:r w:rsidR="00BA4D51" w:rsidRPr="005444A0">
        <w:rPr>
          <w:rFonts w:hint="eastAsia"/>
        </w:rPr>
        <w:t>できること。電子署名の方法がある場合は提案すること。</w:t>
      </w:r>
    </w:p>
    <w:p w14:paraId="310A52F6" w14:textId="24DA6BBA" w:rsidR="00BA4D51" w:rsidRPr="005444A0" w:rsidRDefault="00BA4D51" w:rsidP="00BA4D51">
      <w:pPr>
        <w:pStyle w:val="af1"/>
        <w:spacing w:line="260" w:lineRule="exact"/>
        <w:ind w:leftChars="0" w:left="1070"/>
      </w:pPr>
      <w:r w:rsidRPr="005444A0">
        <w:rPr>
          <w:rFonts w:hint="eastAsia"/>
        </w:rPr>
        <w:t>また、年度毎において、担任など教職員の複数変更にも対応し、出力に正しく反映させること。</w:t>
      </w:r>
    </w:p>
    <w:p w14:paraId="5F600604" w14:textId="34F3FD32" w:rsidR="00BA4D51" w:rsidRPr="005444A0" w:rsidRDefault="00F552F2" w:rsidP="005823D3">
      <w:pPr>
        <w:pStyle w:val="af1"/>
        <w:numPr>
          <w:ilvl w:val="0"/>
          <w:numId w:val="13"/>
        </w:numPr>
        <w:spacing w:line="260" w:lineRule="exact"/>
        <w:ind w:leftChars="0"/>
      </w:pPr>
      <w:r>
        <w:rPr>
          <w:rFonts w:hint="eastAsia"/>
        </w:rPr>
        <w:t>公簿</w:t>
      </w:r>
      <w:r w:rsidR="009761FB" w:rsidRPr="005444A0">
        <w:rPr>
          <w:rFonts w:hint="eastAsia"/>
        </w:rPr>
        <w:t>である以下の帳票を対象に電子化の仕組みを提供すること。電子化の基準に関しては、文部科学省が定める「指導要録等の電子化に関する参考資料」に該当する作成・保存・送付（写し・抄本）すべてにおいて電子化されていることを基準とする。（なお、電子化の流れや原本性の保証に関しては、提案書に明記し、電子署名の方法がある場合は提案し費用を含めること。）また、年度毎において、担任などの教職員の複数変更にも対応し、データの出力に正しく反映させること。</w:t>
      </w:r>
    </w:p>
    <w:p w14:paraId="12237E23" w14:textId="0430DB39" w:rsidR="009761FB" w:rsidRPr="0031214D" w:rsidRDefault="009761FB" w:rsidP="009761FB">
      <w:pPr>
        <w:pStyle w:val="af1"/>
        <w:spacing w:line="260" w:lineRule="exact"/>
        <w:ind w:leftChars="600" w:left="1260"/>
      </w:pPr>
      <w:r w:rsidRPr="0031214D">
        <w:rPr>
          <w:rFonts w:hint="eastAsia"/>
        </w:rPr>
        <w:t>A)</w:t>
      </w:r>
      <w:r w:rsidR="008C772A" w:rsidRPr="0031214D">
        <w:rPr>
          <w:rFonts w:hint="eastAsia"/>
        </w:rPr>
        <w:t xml:space="preserve">　</w:t>
      </w:r>
      <w:r w:rsidRPr="0031214D">
        <w:rPr>
          <w:rFonts w:hint="eastAsia"/>
        </w:rPr>
        <w:t>指導要録　様式１学籍に関する記録</w:t>
      </w:r>
    </w:p>
    <w:p w14:paraId="3B8A9A59" w14:textId="6156C636" w:rsidR="009761FB" w:rsidRPr="0031214D" w:rsidRDefault="009761FB" w:rsidP="009761FB">
      <w:pPr>
        <w:pStyle w:val="af1"/>
        <w:spacing w:line="260" w:lineRule="exact"/>
        <w:ind w:leftChars="600" w:left="1260"/>
      </w:pPr>
      <w:r w:rsidRPr="0031214D">
        <w:rPr>
          <w:rFonts w:hint="eastAsia"/>
        </w:rPr>
        <w:t>B)</w:t>
      </w:r>
      <w:r w:rsidR="008C772A" w:rsidRPr="0031214D">
        <w:rPr>
          <w:rFonts w:hint="eastAsia"/>
        </w:rPr>
        <w:t xml:space="preserve">　</w:t>
      </w:r>
      <w:r w:rsidRPr="0031214D">
        <w:rPr>
          <w:rFonts w:hint="eastAsia"/>
        </w:rPr>
        <w:t>指導要録　様式２指導に関する記録</w:t>
      </w:r>
    </w:p>
    <w:p w14:paraId="3D7C4544" w14:textId="58FF01C6" w:rsidR="009761FB" w:rsidRPr="0031214D" w:rsidRDefault="009761FB" w:rsidP="009761FB">
      <w:pPr>
        <w:pStyle w:val="af1"/>
        <w:spacing w:line="260" w:lineRule="exact"/>
        <w:ind w:leftChars="600" w:left="1260"/>
      </w:pPr>
      <w:r w:rsidRPr="0031214D">
        <w:rPr>
          <w:rFonts w:hint="eastAsia"/>
        </w:rPr>
        <w:t>C)</w:t>
      </w:r>
      <w:r w:rsidR="008C772A" w:rsidRPr="0031214D">
        <w:rPr>
          <w:rFonts w:hint="eastAsia"/>
        </w:rPr>
        <w:t xml:space="preserve">　</w:t>
      </w:r>
      <w:r w:rsidRPr="0031214D">
        <w:rPr>
          <w:rFonts w:hint="eastAsia"/>
        </w:rPr>
        <w:t>指導要録　抄本</w:t>
      </w:r>
    </w:p>
    <w:p w14:paraId="17EAC3B9" w14:textId="49F3E1F2" w:rsidR="009761FB" w:rsidRPr="0031214D" w:rsidRDefault="009761FB" w:rsidP="009761FB">
      <w:pPr>
        <w:pStyle w:val="af1"/>
        <w:spacing w:line="260" w:lineRule="exact"/>
        <w:ind w:leftChars="600" w:left="1260"/>
      </w:pPr>
      <w:r w:rsidRPr="0031214D">
        <w:rPr>
          <w:rFonts w:hint="eastAsia"/>
        </w:rPr>
        <w:t>D)</w:t>
      </w:r>
      <w:r w:rsidR="008C772A" w:rsidRPr="0031214D">
        <w:rPr>
          <w:rFonts w:hint="eastAsia"/>
        </w:rPr>
        <w:t xml:space="preserve">　</w:t>
      </w:r>
      <w:r w:rsidRPr="0031214D">
        <w:rPr>
          <w:rFonts w:hint="eastAsia"/>
        </w:rPr>
        <w:t>健康診断票・歯科検査票</w:t>
      </w:r>
    </w:p>
    <w:p w14:paraId="788B5525" w14:textId="2C2FD2AA" w:rsidR="009761FB" w:rsidRPr="005444A0" w:rsidRDefault="009761FB" w:rsidP="009761FB">
      <w:pPr>
        <w:pStyle w:val="af1"/>
        <w:spacing w:line="260" w:lineRule="exact"/>
        <w:ind w:leftChars="600" w:left="1260"/>
      </w:pPr>
      <w:r w:rsidRPr="0031214D">
        <w:rPr>
          <w:rFonts w:hint="eastAsia"/>
        </w:rPr>
        <w:t>E)</w:t>
      </w:r>
      <w:r w:rsidR="008C772A" w:rsidRPr="0031214D">
        <w:rPr>
          <w:rFonts w:hint="eastAsia"/>
        </w:rPr>
        <w:t xml:space="preserve">　</w:t>
      </w:r>
      <w:r w:rsidRPr="0031214D">
        <w:rPr>
          <w:rFonts w:hint="eastAsia"/>
        </w:rPr>
        <w:t>出席簿</w:t>
      </w:r>
    </w:p>
    <w:p w14:paraId="674FD042" w14:textId="605F5D9F" w:rsidR="009761FB" w:rsidRPr="005444A0" w:rsidRDefault="00705BE2" w:rsidP="005823D3">
      <w:pPr>
        <w:pStyle w:val="af1"/>
        <w:numPr>
          <w:ilvl w:val="0"/>
          <w:numId w:val="14"/>
        </w:numPr>
        <w:spacing w:line="260" w:lineRule="exact"/>
        <w:ind w:leftChars="0"/>
      </w:pPr>
      <w:r w:rsidRPr="005444A0">
        <w:rPr>
          <w:rFonts w:hint="eastAsia"/>
        </w:rPr>
        <w:t>学校毎に様式に対する要望が異なる帳票については、指定の県共通のひな型を用意し、学校の要望に近い</w:t>
      </w:r>
      <w:r w:rsidR="001874E5">
        <w:rPr>
          <w:rFonts w:hint="eastAsia"/>
        </w:rPr>
        <w:t>帳票</w:t>
      </w:r>
      <w:r w:rsidRPr="005444A0">
        <w:rPr>
          <w:rFonts w:hint="eastAsia"/>
        </w:rPr>
        <w:t>を作成できる機能が備わっていること。ただし、帳票においては県共通仕様に統一を原則としているため、帳票類の様式の統一化に向けた支援や効果的な提案を行う</w:t>
      </w:r>
      <w:r w:rsidR="001874E5">
        <w:rPr>
          <w:rFonts w:hint="eastAsia"/>
        </w:rPr>
        <w:t>こと</w:t>
      </w:r>
      <w:r w:rsidRPr="005444A0">
        <w:rPr>
          <w:rFonts w:hint="eastAsia"/>
        </w:rPr>
        <w:t>。</w:t>
      </w:r>
    </w:p>
    <w:p w14:paraId="3A0D74E9" w14:textId="7D6D63E2" w:rsidR="00705BE2" w:rsidRPr="005444A0" w:rsidRDefault="00705BE2" w:rsidP="005823D3">
      <w:pPr>
        <w:pStyle w:val="af1"/>
        <w:numPr>
          <w:ilvl w:val="0"/>
          <w:numId w:val="14"/>
        </w:numPr>
        <w:spacing w:line="260" w:lineRule="exact"/>
        <w:ind w:leftChars="0"/>
      </w:pPr>
      <w:r w:rsidRPr="005444A0">
        <w:rPr>
          <w:rFonts w:hint="eastAsia"/>
        </w:rPr>
        <w:t>ひな型の変更に関しては、独自ツールを用いた変更も可とするが、ソフトウェアのインストール等が発生する場合は、事業者にて全台設定する</w:t>
      </w:r>
      <w:r w:rsidR="001874E5">
        <w:rPr>
          <w:rFonts w:hint="eastAsia"/>
        </w:rPr>
        <w:t>業務を想定する</w:t>
      </w:r>
      <w:r w:rsidRPr="005444A0">
        <w:rPr>
          <w:rFonts w:hint="eastAsia"/>
        </w:rPr>
        <w:t>こと。</w:t>
      </w:r>
    </w:p>
    <w:p w14:paraId="39431B9B" w14:textId="3FBB9966" w:rsidR="00705BE2" w:rsidRPr="005444A0" w:rsidRDefault="00705BE2" w:rsidP="005823D3">
      <w:pPr>
        <w:pStyle w:val="af1"/>
        <w:numPr>
          <w:ilvl w:val="0"/>
          <w:numId w:val="14"/>
        </w:numPr>
        <w:spacing w:line="260" w:lineRule="exact"/>
        <w:ind w:leftChars="0"/>
      </w:pPr>
      <w:r w:rsidRPr="005444A0">
        <w:rPr>
          <w:rFonts w:hint="eastAsia"/>
        </w:rPr>
        <w:t>年度初めや成績出力等の繁忙期でも問題なく帳票の出力ができるような提案をすること。</w:t>
      </w:r>
    </w:p>
    <w:p w14:paraId="77F7F887" w14:textId="03C42CBE" w:rsidR="00CC2353" w:rsidRPr="005444A0" w:rsidRDefault="00D74682">
      <w:pPr>
        <w:pStyle w:val="af1"/>
        <w:numPr>
          <w:ilvl w:val="0"/>
          <w:numId w:val="7"/>
        </w:numPr>
        <w:spacing w:line="260" w:lineRule="exact"/>
        <w:ind w:leftChars="0"/>
        <w:rPr>
          <w:color w:val="000000" w:themeColor="text1"/>
        </w:rPr>
      </w:pPr>
      <w:r w:rsidRPr="005444A0">
        <w:rPr>
          <w:rFonts w:hint="eastAsia"/>
          <w:color w:val="000000" w:themeColor="text1"/>
        </w:rPr>
        <w:t>セキュリティ</w:t>
      </w:r>
      <w:r w:rsidR="00CC2353" w:rsidRPr="005444A0">
        <w:rPr>
          <w:rFonts w:hint="eastAsia"/>
          <w:color w:val="000000" w:themeColor="text1"/>
        </w:rPr>
        <w:t>要件</w:t>
      </w:r>
    </w:p>
    <w:p w14:paraId="116424A0" w14:textId="444BF2A8" w:rsidR="00CC7069" w:rsidRPr="005444A0" w:rsidRDefault="00CC7069" w:rsidP="005823D3">
      <w:pPr>
        <w:pStyle w:val="af1"/>
        <w:numPr>
          <w:ilvl w:val="0"/>
          <w:numId w:val="23"/>
        </w:numPr>
        <w:spacing w:line="260" w:lineRule="exact"/>
        <w:ind w:leftChars="0"/>
      </w:pPr>
      <w:r w:rsidRPr="005444A0">
        <w:rPr>
          <w:rFonts w:hint="eastAsia"/>
        </w:rPr>
        <w:t>システム利用期間中のログを保管すること。保管期間・期限については</w:t>
      </w:r>
      <w:r w:rsidR="00FD06DD">
        <w:rPr>
          <w:rFonts w:hint="eastAsia"/>
        </w:rPr>
        <w:t>提案</w:t>
      </w:r>
      <w:r w:rsidRPr="005444A0">
        <w:rPr>
          <w:rFonts w:hint="eastAsia"/>
        </w:rPr>
        <w:t>すること。</w:t>
      </w:r>
    </w:p>
    <w:p w14:paraId="1B13265A" w14:textId="44AF50B8" w:rsidR="001D7976" w:rsidRPr="005444A0" w:rsidRDefault="00D52600" w:rsidP="005823D3">
      <w:pPr>
        <w:pStyle w:val="af1"/>
        <w:numPr>
          <w:ilvl w:val="0"/>
          <w:numId w:val="23"/>
        </w:numPr>
        <w:spacing w:line="260" w:lineRule="exact"/>
        <w:ind w:leftChars="0"/>
      </w:pPr>
      <w:r>
        <w:rPr>
          <w:rFonts w:hint="eastAsia"/>
        </w:rPr>
        <w:t>県</w:t>
      </w:r>
      <w:r w:rsidR="00604629">
        <w:rPr>
          <w:rFonts w:hint="eastAsia"/>
        </w:rPr>
        <w:t>の</w:t>
      </w:r>
      <w:r w:rsidR="001D7976" w:rsidRPr="005444A0">
        <w:rPr>
          <w:rFonts w:hint="eastAsia"/>
        </w:rPr>
        <w:t>権限でログ情報へアクセスできる画面を有すること。各種ログは検索や絞り込みを実施できる他、</w:t>
      </w:r>
      <w:r>
        <w:rPr>
          <w:rFonts w:hint="eastAsia"/>
        </w:rPr>
        <w:t>県</w:t>
      </w:r>
      <w:r w:rsidR="00604629">
        <w:rPr>
          <w:rFonts w:hint="eastAsia"/>
        </w:rPr>
        <w:t>の</w:t>
      </w:r>
      <w:r w:rsidR="001D7976" w:rsidRPr="005444A0">
        <w:rPr>
          <w:rFonts w:hint="eastAsia"/>
        </w:rPr>
        <w:t>操作でファイル出力・保管ができること。</w:t>
      </w:r>
    </w:p>
    <w:p w14:paraId="78416054" w14:textId="09289019" w:rsidR="001D7976" w:rsidRPr="005444A0" w:rsidRDefault="001D7976" w:rsidP="005823D3">
      <w:pPr>
        <w:pStyle w:val="af1"/>
        <w:numPr>
          <w:ilvl w:val="0"/>
          <w:numId w:val="23"/>
        </w:numPr>
        <w:spacing w:line="260" w:lineRule="exact"/>
        <w:ind w:leftChars="0"/>
      </w:pPr>
      <w:r w:rsidRPr="005444A0">
        <w:rPr>
          <w:rFonts w:hint="eastAsia"/>
        </w:rPr>
        <w:t>職種や機能毎に細やかな権限設定ができ、権限に応じて、利用できる機能や操作を抑制できること。</w:t>
      </w:r>
    </w:p>
    <w:p w14:paraId="74CED281" w14:textId="0ABD1612" w:rsidR="001D7976" w:rsidRPr="005444A0" w:rsidRDefault="001D7976" w:rsidP="005823D3">
      <w:pPr>
        <w:pStyle w:val="af1"/>
        <w:numPr>
          <w:ilvl w:val="0"/>
          <w:numId w:val="23"/>
        </w:numPr>
        <w:spacing w:line="260" w:lineRule="exact"/>
        <w:ind w:leftChars="0"/>
      </w:pPr>
      <w:r w:rsidRPr="005444A0">
        <w:rPr>
          <w:rFonts w:hint="eastAsia"/>
        </w:rPr>
        <w:t>通知表や指導要録等、管理職の確認が終了したデータについては、改ざん等を防止するため、保護（ロック）をかけられること。</w:t>
      </w:r>
    </w:p>
    <w:p w14:paraId="2C130CE4" w14:textId="25578106" w:rsidR="001D7976" w:rsidRPr="005444A0" w:rsidRDefault="001D7976" w:rsidP="005823D3">
      <w:pPr>
        <w:pStyle w:val="af1"/>
        <w:numPr>
          <w:ilvl w:val="0"/>
          <w:numId w:val="23"/>
        </w:numPr>
        <w:spacing w:line="260" w:lineRule="exact"/>
        <w:ind w:leftChars="0"/>
      </w:pPr>
      <w:r w:rsidRPr="005444A0">
        <w:rPr>
          <w:rFonts w:hint="eastAsia"/>
        </w:rPr>
        <w:t>保護（ロック）を解除する際には、操作者や操作日時、解除理由のログが残ること。</w:t>
      </w:r>
    </w:p>
    <w:p w14:paraId="1B5F042A" w14:textId="375338A2" w:rsidR="007067B6" w:rsidRPr="005444A0" w:rsidRDefault="00C001F9">
      <w:pPr>
        <w:pStyle w:val="af1"/>
        <w:numPr>
          <w:ilvl w:val="0"/>
          <w:numId w:val="7"/>
        </w:numPr>
        <w:spacing w:line="260" w:lineRule="exact"/>
        <w:ind w:leftChars="0"/>
        <w:rPr>
          <w:color w:val="000000" w:themeColor="text1"/>
        </w:rPr>
      </w:pPr>
      <w:r w:rsidRPr="005444A0">
        <w:rPr>
          <w:rFonts w:hint="eastAsia"/>
          <w:color w:val="000000" w:themeColor="text1"/>
        </w:rPr>
        <w:t>文字要件</w:t>
      </w:r>
    </w:p>
    <w:p w14:paraId="3106005B" w14:textId="1F3573EC" w:rsidR="00D74682" w:rsidRPr="005444A0" w:rsidRDefault="00D74682" w:rsidP="005823D3">
      <w:pPr>
        <w:pStyle w:val="af1"/>
        <w:numPr>
          <w:ilvl w:val="0"/>
          <w:numId w:val="24"/>
        </w:numPr>
        <w:spacing w:line="260" w:lineRule="exact"/>
        <w:ind w:leftChars="0"/>
      </w:pPr>
      <w:r w:rsidRPr="005444A0">
        <w:rPr>
          <w:rFonts w:hint="eastAsia"/>
        </w:rPr>
        <w:t>児童生徒の外字対応として、</w:t>
      </w:r>
      <w:proofErr w:type="spellStart"/>
      <w:r w:rsidRPr="005444A0">
        <w:rPr>
          <w:rFonts w:hint="eastAsia"/>
        </w:rPr>
        <w:t>IPAmj</w:t>
      </w:r>
      <w:proofErr w:type="spellEnd"/>
      <w:r w:rsidRPr="005444A0">
        <w:rPr>
          <w:rFonts w:hint="eastAsia"/>
        </w:rPr>
        <w:t>明朝に対応すること。</w:t>
      </w:r>
    </w:p>
    <w:p w14:paraId="6561D996" w14:textId="06085717" w:rsidR="00D74682" w:rsidRPr="005444A0" w:rsidRDefault="00175900" w:rsidP="005823D3">
      <w:pPr>
        <w:pStyle w:val="af1"/>
        <w:numPr>
          <w:ilvl w:val="0"/>
          <w:numId w:val="24"/>
        </w:numPr>
        <w:spacing w:line="260" w:lineRule="exact"/>
        <w:ind w:leftChars="0"/>
      </w:pPr>
      <w:r>
        <w:rPr>
          <w:rFonts w:hint="eastAsia"/>
        </w:rPr>
        <w:t>本</w:t>
      </w:r>
      <w:r w:rsidR="00E64FCB">
        <w:rPr>
          <w:rFonts w:hint="eastAsia"/>
        </w:rPr>
        <w:t>システム</w:t>
      </w:r>
      <w:r w:rsidR="00D74682" w:rsidRPr="005444A0">
        <w:rPr>
          <w:rFonts w:hint="eastAsia"/>
        </w:rPr>
        <w:t>の操作画面及び出力される帳票に外字が印字されること。</w:t>
      </w:r>
    </w:p>
    <w:p w14:paraId="1B7BDD7E" w14:textId="18F7D772" w:rsidR="00D74682" w:rsidRPr="005444A0" w:rsidRDefault="00D74682" w:rsidP="005823D3">
      <w:pPr>
        <w:pStyle w:val="af1"/>
        <w:numPr>
          <w:ilvl w:val="0"/>
          <w:numId w:val="24"/>
        </w:numPr>
        <w:spacing w:line="260" w:lineRule="exact"/>
        <w:ind w:leftChars="0"/>
      </w:pPr>
      <w:r w:rsidRPr="005444A0">
        <w:rPr>
          <w:rFonts w:hint="eastAsia"/>
        </w:rPr>
        <w:t>出力されるWEB及びPDF等のデータが、どのような端末環境でも正しく表示される対応方法を明示すること。</w:t>
      </w:r>
    </w:p>
    <w:p w14:paraId="606A97D3" w14:textId="20F9971B" w:rsidR="00D74682" w:rsidRPr="005444A0" w:rsidRDefault="00D74682" w:rsidP="005823D3">
      <w:pPr>
        <w:pStyle w:val="af1"/>
        <w:numPr>
          <w:ilvl w:val="0"/>
          <w:numId w:val="24"/>
        </w:numPr>
        <w:spacing w:line="260" w:lineRule="exact"/>
        <w:ind w:leftChars="0"/>
      </w:pPr>
      <w:r w:rsidRPr="005444A0">
        <w:rPr>
          <w:rFonts w:hint="eastAsia"/>
        </w:rPr>
        <w:t>利用団体の標準準拠システム（基幹業務システム）との名簿連携を想定すること。</w:t>
      </w:r>
    </w:p>
    <w:p w14:paraId="6166AEDC" w14:textId="126D3F6B" w:rsidR="00D74682" w:rsidRPr="00ED39AD" w:rsidRDefault="00D74682">
      <w:pPr>
        <w:pStyle w:val="af1"/>
        <w:numPr>
          <w:ilvl w:val="0"/>
          <w:numId w:val="7"/>
        </w:numPr>
        <w:spacing w:line="260" w:lineRule="exact"/>
        <w:ind w:leftChars="0"/>
        <w:rPr>
          <w:color w:val="000000" w:themeColor="text1"/>
        </w:rPr>
      </w:pPr>
      <w:r w:rsidRPr="00ED39AD">
        <w:rPr>
          <w:rFonts w:hint="eastAsia"/>
          <w:color w:val="000000" w:themeColor="text1"/>
        </w:rPr>
        <w:t>データ連携要件</w:t>
      </w:r>
    </w:p>
    <w:p w14:paraId="5E966607" w14:textId="6D7E6986" w:rsidR="00AB51BE" w:rsidRPr="00ED39AD" w:rsidRDefault="00AB51BE" w:rsidP="005823D3">
      <w:pPr>
        <w:pStyle w:val="af1"/>
        <w:numPr>
          <w:ilvl w:val="0"/>
          <w:numId w:val="25"/>
        </w:numPr>
        <w:spacing w:line="260" w:lineRule="exact"/>
        <w:ind w:leftChars="0"/>
      </w:pPr>
      <w:r w:rsidRPr="00ED39AD">
        <w:rPr>
          <w:rFonts w:hint="eastAsia"/>
        </w:rPr>
        <w:t>各教育委員会が提供する学齢簿情報データをもとに、小学</w:t>
      </w:r>
      <w:r w:rsidR="00523FF3">
        <w:rPr>
          <w:rFonts w:hint="eastAsia"/>
        </w:rPr>
        <w:t>部</w:t>
      </w:r>
      <w:r w:rsidRPr="00ED39AD">
        <w:rPr>
          <w:rFonts w:hint="eastAsia"/>
        </w:rPr>
        <w:t>新１年生の名簿データの取り込みは</w:t>
      </w:r>
      <w:r w:rsidR="00193D07" w:rsidRPr="00613D21">
        <w:rPr>
          <w:rFonts w:hint="eastAsia"/>
        </w:rPr>
        <w:t>県</w:t>
      </w:r>
      <w:r w:rsidRPr="00ED39AD">
        <w:rPr>
          <w:rFonts w:hint="eastAsia"/>
        </w:rPr>
        <w:t>で行うが、事業者の支援を必須とする。取り込みの際に必要な設定等は、事業者にて実施すること。ただし、文字の置き換えが発生する場合は</w:t>
      </w:r>
      <w:r w:rsidR="00A82D5C" w:rsidRPr="00613D21">
        <w:rPr>
          <w:rFonts w:hint="eastAsia"/>
        </w:rPr>
        <w:t>県</w:t>
      </w:r>
      <w:r w:rsidRPr="00ED39AD">
        <w:rPr>
          <w:rFonts w:hint="eastAsia"/>
        </w:rPr>
        <w:t>にて実施するが、置き換えのためのツール等、負担軽減の方法があれば明記すること。</w:t>
      </w:r>
    </w:p>
    <w:p w14:paraId="4A239FD1" w14:textId="70C2FC94" w:rsidR="00193D07" w:rsidRPr="00ED39AD" w:rsidRDefault="00193D07" w:rsidP="005823D3">
      <w:pPr>
        <w:pStyle w:val="af1"/>
        <w:numPr>
          <w:ilvl w:val="0"/>
          <w:numId w:val="25"/>
        </w:numPr>
        <w:spacing w:line="260" w:lineRule="exact"/>
        <w:ind w:leftChars="0"/>
      </w:pPr>
      <w:r w:rsidRPr="00ED39AD">
        <w:rPr>
          <w:rFonts w:hint="eastAsia"/>
        </w:rPr>
        <w:t>児童生徒の情報は、</w:t>
      </w:r>
      <w:r w:rsidR="00A82D5C" w:rsidRPr="00613D21">
        <w:rPr>
          <w:rFonts w:hint="eastAsia"/>
        </w:rPr>
        <w:t>県</w:t>
      </w:r>
      <w:r w:rsidRPr="00ED39AD">
        <w:rPr>
          <w:rFonts w:hint="eastAsia"/>
        </w:rPr>
        <w:t>が保有もしくは導入する</w:t>
      </w:r>
      <w:r w:rsidR="002105D4">
        <w:rPr>
          <w:rFonts w:hint="eastAsia"/>
        </w:rPr>
        <w:t>システムや、</w:t>
      </w:r>
      <w:r w:rsidRPr="00ED39AD">
        <w:rPr>
          <w:rFonts w:hint="eastAsia"/>
        </w:rPr>
        <w:t>認証基盤もしくは共通の認証基盤と連携</w:t>
      </w:r>
      <w:r w:rsidR="007322E0">
        <w:rPr>
          <w:rFonts w:hint="eastAsia"/>
        </w:rPr>
        <w:t>および</w:t>
      </w:r>
      <w:r w:rsidRPr="00ED39AD">
        <w:rPr>
          <w:rFonts w:hint="eastAsia"/>
        </w:rPr>
        <w:t>同期</w:t>
      </w:r>
      <w:r w:rsidR="002105D4">
        <w:rPr>
          <w:rFonts w:hint="eastAsia"/>
        </w:rPr>
        <w:t>を想定</w:t>
      </w:r>
      <w:r w:rsidRPr="00ED39AD">
        <w:rPr>
          <w:rFonts w:hint="eastAsia"/>
        </w:rPr>
        <w:t>すること。</w:t>
      </w:r>
    </w:p>
    <w:p w14:paraId="47DC72FE" w14:textId="7F2C546A" w:rsidR="0085329B" w:rsidRPr="00ED39AD" w:rsidRDefault="0085760B" w:rsidP="0085329B">
      <w:pPr>
        <w:pStyle w:val="2"/>
        <w:rPr>
          <w:rFonts w:ascii="UD デジタル 教科書体 NK-R" w:eastAsia="UD デジタル 教科書体 NK-R"/>
          <w:color w:val="000000" w:themeColor="text1"/>
        </w:rPr>
      </w:pPr>
      <w:bookmarkStart w:id="21" w:name="_Toc221038257"/>
      <w:r>
        <w:rPr>
          <w:rFonts w:ascii="UD デジタル 教科書体 NK-R" w:eastAsia="UD デジタル 教科書体 NK-R" w:hint="eastAsia"/>
          <w:color w:val="000000" w:themeColor="text1"/>
        </w:rPr>
        <w:t>4</w:t>
      </w:r>
      <w:r w:rsidR="0085329B" w:rsidRPr="00ED39AD">
        <w:rPr>
          <w:rFonts w:ascii="UD デジタル 教科書体 NK-R" w:eastAsia="UD デジタル 教科書体 NK-R" w:hint="eastAsia"/>
          <w:color w:val="000000" w:themeColor="text1"/>
        </w:rPr>
        <w:t>.2　非機能要件</w:t>
      </w:r>
      <w:bookmarkEnd w:id="21"/>
    </w:p>
    <w:p w14:paraId="10169555" w14:textId="3A2E1E4C" w:rsidR="00D24100" w:rsidRDefault="00D24100">
      <w:pPr>
        <w:pStyle w:val="af1"/>
        <w:numPr>
          <w:ilvl w:val="0"/>
          <w:numId w:val="8"/>
        </w:numPr>
        <w:spacing w:line="260" w:lineRule="exact"/>
        <w:ind w:leftChars="0"/>
        <w:rPr>
          <w:color w:val="000000" w:themeColor="text1"/>
        </w:rPr>
      </w:pPr>
      <w:r>
        <w:rPr>
          <w:rFonts w:hint="eastAsia"/>
          <w:color w:val="000000" w:themeColor="text1"/>
        </w:rPr>
        <w:t>資格・規格要件</w:t>
      </w:r>
    </w:p>
    <w:p w14:paraId="2D4D4FBE" w14:textId="77777777" w:rsidR="00D24100" w:rsidRPr="005444A0" w:rsidRDefault="00D24100" w:rsidP="00D24100">
      <w:pPr>
        <w:spacing w:line="260" w:lineRule="exact"/>
        <w:ind w:leftChars="200" w:left="420" w:firstLineChars="100" w:firstLine="210"/>
        <w:rPr>
          <w:rFonts w:ascii="UD デジタル 教科書体 NK-R" w:eastAsia="UD デジタル 教科書体 NK-R"/>
        </w:rPr>
      </w:pPr>
      <w:r>
        <w:rPr>
          <w:rFonts w:ascii="UD デジタル 教科書体 NK-R" w:eastAsia="UD デジタル 教科書体 NK-R" w:hint="eastAsia"/>
        </w:rPr>
        <w:t>本システム</w:t>
      </w:r>
      <w:r w:rsidRPr="005444A0">
        <w:rPr>
          <w:rFonts w:ascii="UD デジタル 教科書体 NK-R" w:eastAsia="UD デジタル 教科書体 NK-R" w:hint="eastAsia"/>
        </w:rPr>
        <w:t>のサービス提供事業者は、取り扱うデータが児童生徒の機微情報であることを考慮し、下記の規格を取得していること。また、各種システムとの連携を視野に入れるにあたって、必要と考えられる規格等（学齢簿との連携等）があれば提案すること。</w:t>
      </w:r>
    </w:p>
    <w:p w14:paraId="09F8EBF1" w14:textId="77777777" w:rsidR="00D24100" w:rsidRPr="005444A0" w:rsidRDefault="00D24100" w:rsidP="005823D3">
      <w:pPr>
        <w:pStyle w:val="af1"/>
        <w:numPr>
          <w:ilvl w:val="0"/>
          <w:numId w:val="26"/>
        </w:numPr>
        <w:spacing w:line="260" w:lineRule="exact"/>
        <w:ind w:leftChars="0"/>
      </w:pPr>
      <w:r w:rsidRPr="005444A0">
        <w:rPr>
          <w:rFonts w:hint="eastAsia"/>
        </w:rPr>
        <w:t>情報セキュリティマネジメントシステム(ISMS)「ISO/IEC 27017」「ISO/IEC 27001」もしくは同等と判断できる規格等</w:t>
      </w:r>
      <w:r>
        <w:rPr>
          <w:rFonts w:hint="eastAsia"/>
        </w:rPr>
        <w:t>。</w:t>
      </w:r>
    </w:p>
    <w:p w14:paraId="14AC33D6" w14:textId="73AE31F5" w:rsidR="00D24100" w:rsidRPr="00D24100" w:rsidRDefault="00D24100" w:rsidP="005823D3">
      <w:pPr>
        <w:pStyle w:val="af1"/>
        <w:numPr>
          <w:ilvl w:val="0"/>
          <w:numId w:val="26"/>
        </w:numPr>
        <w:spacing w:line="260" w:lineRule="exact"/>
        <w:ind w:leftChars="0"/>
      </w:pPr>
      <w:r w:rsidRPr="005444A0">
        <w:rPr>
          <w:rFonts w:hint="eastAsia"/>
        </w:rPr>
        <w:t>名簿連携に関する1EdTech国際標準規格「One Roster」に準拠した</w:t>
      </w:r>
      <w:r>
        <w:rPr>
          <w:rFonts w:hint="eastAsia"/>
        </w:rPr>
        <w:t>仕組みを有することが望ましい。</w:t>
      </w:r>
    </w:p>
    <w:p w14:paraId="230F6412" w14:textId="6FCFC071" w:rsidR="0085329B" w:rsidRPr="00ED39AD" w:rsidRDefault="0085329B">
      <w:pPr>
        <w:pStyle w:val="af1"/>
        <w:numPr>
          <w:ilvl w:val="0"/>
          <w:numId w:val="8"/>
        </w:numPr>
        <w:spacing w:line="260" w:lineRule="exact"/>
        <w:ind w:leftChars="0"/>
        <w:rPr>
          <w:color w:val="000000" w:themeColor="text1"/>
        </w:rPr>
      </w:pPr>
      <w:r w:rsidRPr="00ED39AD">
        <w:rPr>
          <w:rFonts w:hint="eastAsia"/>
          <w:color w:val="000000" w:themeColor="text1"/>
        </w:rPr>
        <w:t>クラウド基盤におけるセキュリティ要件</w:t>
      </w:r>
    </w:p>
    <w:p w14:paraId="161F78DD" w14:textId="1201A75F" w:rsidR="0085329B" w:rsidRPr="00ED39AD" w:rsidRDefault="00CB130F" w:rsidP="0085329B">
      <w:pPr>
        <w:spacing w:line="260" w:lineRule="exact"/>
        <w:ind w:leftChars="200" w:left="420" w:firstLineChars="100" w:firstLine="210"/>
        <w:rPr>
          <w:rFonts w:ascii="UD デジタル 教科書体 NK-R" w:eastAsia="UD デジタル 教科書体 NK-R"/>
        </w:rPr>
      </w:pPr>
      <w:r>
        <w:rPr>
          <w:rFonts w:ascii="UD デジタル 教科書体 NK-R" w:eastAsia="UD デジタル 教科書体 NK-R" w:hint="eastAsia"/>
        </w:rPr>
        <w:t>本</w:t>
      </w:r>
      <w:r w:rsidR="0085329B" w:rsidRPr="00ED39AD">
        <w:rPr>
          <w:rFonts w:ascii="UD デジタル 教科書体 NK-R" w:eastAsia="UD デジタル 教科書体 NK-R" w:hint="eastAsia"/>
        </w:rPr>
        <w:t>システムが</w:t>
      </w:r>
      <w:r w:rsidR="009A7B99" w:rsidRPr="00ED39AD">
        <w:rPr>
          <w:rFonts w:ascii="UD デジタル 教科書体 NK-R" w:eastAsia="UD デジタル 教科書体 NK-R" w:hint="eastAsia"/>
        </w:rPr>
        <w:t>動作</w:t>
      </w:r>
      <w:r w:rsidR="0085329B" w:rsidRPr="00ED39AD">
        <w:rPr>
          <w:rFonts w:ascii="UD デジタル 教科書体 NK-R" w:eastAsia="UD デジタル 教科書体 NK-R" w:hint="eastAsia"/>
        </w:rPr>
        <w:t>するクラウド環境については、政府情報システムのためのセキュリティ評価制度（ISMAP）に基づく認証を取得済みであることが望ましい。</w:t>
      </w:r>
    </w:p>
    <w:p w14:paraId="372F64A9" w14:textId="098A2BCF" w:rsidR="0085329B" w:rsidRPr="00ED39AD" w:rsidRDefault="0085329B" w:rsidP="0085329B">
      <w:pPr>
        <w:spacing w:line="260" w:lineRule="exact"/>
        <w:ind w:leftChars="200" w:left="420" w:firstLineChars="100" w:firstLine="210"/>
        <w:rPr>
          <w:rFonts w:ascii="UD デジタル 教科書体 NK-R" w:eastAsia="UD デジタル 教科書体 NK-R"/>
        </w:rPr>
      </w:pPr>
      <w:r w:rsidRPr="00ED39AD">
        <w:rPr>
          <w:rFonts w:ascii="UD デジタル 教科書体 NK-R" w:eastAsia="UD デジタル 教科書体 NK-R" w:hint="eastAsia"/>
        </w:rPr>
        <w:t>また、ネットワーク関連機器の冗長化や、万一の障害発生時にも自動復旧機能により可用性が確保される構成であること等、システムの冗長性や可用性についても提案すること。</w:t>
      </w:r>
    </w:p>
    <w:p w14:paraId="09ECCC89" w14:textId="7EE91D72" w:rsidR="0085329B" w:rsidRPr="00ED39AD" w:rsidRDefault="0085329B">
      <w:pPr>
        <w:pStyle w:val="af1"/>
        <w:numPr>
          <w:ilvl w:val="0"/>
          <w:numId w:val="8"/>
        </w:numPr>
        <w:spacing w:line="260" w:lineRule="exact"/>
        <w:ind w:leftChars="0"/>
        <w:rPr>
          <w:color w:val="000000" w:themeColor="text1"/>
        </w:rPr>
      </w:pPr>
      <w:r w:rsidRPr="00ED39AD">
        <w:rPr>
          <w:rFonts w:hint="eastAsia"/>
          <w:color w:val="000000" w:themeColor="text1"/>
        </w:rPr>
        <w:t>可用性およびバックアップに関する要件</w:t>
      </w:r>
    </w:p>
    <w:p w14:paraId="4B7EE927" w14:textId="0B4ECFDF" w:rsidR="0085329B" w:rsidRPr="00ED39AD" w:rsidRDefault="0085329B" w:rsidP="0085329B">
      <w:pPr>
        <w:spacing w:line="260" w:lineRule="exact"/>
        <w:ind w:leftChars="200" w:left="420" w:firstLineChars="100" w:firstLine="210"/>
        <w:rPr>
          <w:rFonts w:ascii="UD デジタル 教科書体 NK-R" w:eastAsia="UD デジタル 教科書体 NK-R"/>
        </w:rPr>
      </w:pPr>
      <w:r w:rsidRPr="00ED39AD">
        <w:rPr>
          <w:rFonts w:ascii="UD デジタル 教科書体 NK-R" w:eastAsia="UD デジタル 教科書体 NK-R" w:hint="eastAsia"/>
        </w:rPr>
        <w:t>多数の利用者が同時にシステムへアクセスしても問題なく利用できる対策を講じるとともに、システム全体（OSイメージを含む）に対する定期的なバックアップ取得や必要に応じて迅速なリストアが実施できる仕組みを提案すること。また、万一の災害時には、物理的に距離を隔てた国内拠点にて復旧可能な体制が整備されている仕組みがあれば提案すること。</w:t>
      </w:r>
    </w:p>
    <w:p w14:paraId="53FC7A99" w14:textId="1F8564E0" w:rsidR="0085329B" w:rsidRPr="00ED39AD" w:rsidRDefault="0085329B">
      <w:pPr>
        <w:pStyle w:val="af1"/>
        <w:numPr>
          <w:ilvl w:val="0"/>
          <w:numId w:val="8"/>
        </w:numPr>
        <w:spacing w:line="260" w:lineRule="exact"/>
        <w:ind w:leftChars="0"/>
        <w:rPr>
          <w:color w:val="000000" w:themeColor="text1"/>
        </w:rPr>
      </w:pPr>
      <w:r w:rsidRPr="00ED39AD">
        <w:rPr>
          <w:rFonts w:hint="eastAsia"/>
          <w:color w:val="000000" w:themeColor="text1"/>
        </w:rPr>
        <w:t>マネージドサービスおよびリソース管理</w:t>
      </w:r>
    </w:p>
    <w:p w14:paraId="330D8D8E" w14:textId="5B501C69" w:rsidR="0085329B" w:rsidRPr="00ED39AD" w:rsidRDefault="0085329B" w:rsidP="0085329B">
      <w:pPr>
        <w:spacing w:line="260" w:lineRule="exact"/>
        <w:ind w:leftChars="200" w:left="420" w:firstLineChars="100" w:firstLine="210"/>
        <w:rPr>
          <w:rFonts w:ascii="UD デジタル 教科書体 NK-R" w:eastAsia="UD デジタル 教科書体 NK-R"/>
        </w:rPr>
      </w:pPr>
      <w:r w:rsidRPr="00ED39AD">
        <w:rPr>
          <w:rFonts w:ascii="UD デジタル 教科書体 NK-R" w:eastAsia="UD デジタル 教科書体 NK-R" w:hint="eastAsia"/>
        </w:rPr>
        <w:t>各種リソース（データベース、運用ツール等）においては、マネージドサービスの積極活用を前提とし、監視システムやログ機能との親和性が高いことが求められる。また、提供ベンダーは構成例や技術資料を十分に公開しており、将来的なベンダーロックインを避ける設計配慮が</w:t>
      </w:r>
      <w:r w:rsidR="005D53EE" w:rsidRPr="00ED39AD">
        <w:rPr>
          <w:rFonts w:ascii="UD デジタル 教科書体 NK-R" w:eastAsia="UD デジタル 教科書体 NK-R" w:hint="eastAsia"/>
        </w:rPr>
        <w:t>なされていることが望ましい。</w:t>
      </w:r>
    </w:p>
    <w:p w14:paraId="6ED7201C" w14:textId="3D44CC1C" w:rsidR="005D53EE" w:rsidRPr="00ED39AD" w:rsidRDefault="005D53EE" w:rsidP="0085329B">
      <w:pPr>
        <w:spacing w:line="260" w:lineRule="exact"/>
        <w:ind w:leftChars="200" w:left="420" w:firstLineChars="100" w:firstLine="210"/>
        <w:rPr>
          <w:rFonts w:ascii="UD デジタル 教科書体 NK-R" w:eastAsia="UD デジタル 教科書体 NK-R"/>
        </w:rPr>
      </w:pPr>
      <w:r w:rsidRPr="00ED39AD">
        <w:rPr>
          <w:rFonts w:ascii="UD デジタル 教科書体 NK-R" w:eastAsia="UD デジタル 教科書体 NK-R" w:hint="eastAsia"/>
        </w:rPr>
        <w:t>加えて、リソースはシステム</w:t>
      </w:r>
      <w:r w:rsidR="00F175A2">
        <w:rPr>
          <w:rFonts w:ascii="UD デジタル 教科書体 NK-R" w:eastAsia="UD デジタル 教科書体 NK-R" w:hint="eastAsia"/>
        </w:rPr>
        <w:t>負荷</w:t>
      </w:r>
      <w:r w:rsidRPr="00ED39AD">
        <w:rPr>
          <w:rFonts w:ascii="UD デジタル 教科書体 NK-R" w:eastAsia="UD デジタル 教科書体 NK-R" w:hint="eastAsia"/>
        </w:rPr>
        <w:t>や時間帯に応じて数分以内のスケーラブルな拡張・縮退が可能であることが望ましいため、これらの管理に関する仕組みを提案すること。</w:t>
      </w:r>
    </w:p>
    <w:p w14:paraId="72E03487" w14:textId="6B77FE94" w:rsidR="00587621" w:rsidRPr="00ED39AD" w:rsidRDefault="00587621">
      <w:pPr>
        <w:pStyle w:val="af1"/>
        <w:numPr>
          <w:ilvl w:val="0"/>
          <w:numId w:val="8"/>
        </w:numPr>
        <w:spacing w:line="260" w:lineRule="exact"/>
        <w:ind w:leftChars="0"/>
        <w:rPr>
          <w:color w:val="000000" w:themeColor="text1"/>
        </w:rPr>
      </w:pPr>
      <w:r w:rsidRPr="00ED39AD">
        <w:rPr>
          <w:rFonts w:hint="eastAsia"/>
          <w:color w:val="000000" w:themeColor="text1"/>
        </w:rPr>
        <w:t>システムセキュリティの基本方針</w:t>
      </w:r>
    </w:p>
    <w:p w14:paraId="25BAAD01" w14:textId="26ABE349" w:rsidR="00587621" w:rsidRPr="00ED39AD" w:rsidRDefault="00587621" w:rsidP="00587621">
      <w:pPr>
        <w:spacing w:line="260" w:lineRule="exact"/>
        <w:ind w:leftChars="200" w:left="420" w:firstLineChars="100" w:firstLine="210"/>
        <w:rPr>
          <w:rFonts w:ascii="UD デジタル 教科書体 NK-R" w:eastAsia="UD デジタル 教科書体 NK-R"/>
        </w:rPr>
      </w:pPr>
      <w:r w:rsidRPr="00ED39AD">
        <w:rPr>
          <w:rFonts w:ascii="UD デジタル 教科書体 NK-R" w:eastAsia="UD デジタル 教科書体 NK-R" w:hint="eastAsia"/>
        </w:rPr>
        <w:t>クラウドサービスの導入にあたっては、ISMAPの枠組みに準拠したセキュリティならびに個人情報保護体制の実装が望ましい。さらに、文部科学省のガイドライン「ＧＩＧＡスクール構想の下での校務ＤＸ」に基づき、以下の要素技術を活用する構成について、実現できる要素を提案すること。</w:t>
      </w:r>
    </w:p>
    <w:p w14:paraId="198F6BE2" w14:textId="548747D2" w:rsidR="00587621" w:rsidRPr="00ED39AD" w:rsidRDefault="00587621" w:rsidP="00587621">
      <w:pPr>
        <w:spacing w:line="260" w:lineRule="exact"/>
        <w:ind w:leftChars="300" w:left="630"/>
        <w:rPr>
          <w:rFonts w:ascii="UD デジタル 教科書体 NK-R" w:eastAsia="UD デジタル 教科書体 NK-R"/>
        </w:rPr>
      </w:pPr>
      <w:r w:rsidRPr="00ED39AD">
        <w:rPr>
          <w:rFonts w:ascii="UD デジタル 教科書体 NK-R" w:eastAsia="UD デジタル 教科書体 NK-R" w:hint="eastAsia"/>
        </w:rPr>
        <w:t>・通信・データの暗号化　　・IDS/IPSによる侵入検知・防止　　・WAF導入</w:t>
      </w:r>
    </w:p>
    <w:p w14:paraId="4745222D" w14:textId="127531CE" w:rsidR="00587621" w:rsidRPr="00ED39AD" w:rsidRDefault="00587621" w:rsidP="00587621">
      <w:pPr>
        <w:spacing w:line="260" w:lineRule="exact"/>
        <w:ind w:leftChars="300" w:left="630"/>
        <w:rPr>
          <w:rFonts w:ascii="UD デジタル 教科書体 NK-R" w:eastAsia="UD デジタル 教科書体 NK-R"/>
        </w:rPr>
      </w:pPr>
      <w:r w:rsidRPr="00ED39AD">
        <w:rPr>
          <w:rFonts w:ascii="UD デジタル 教科書体 NK-R" w:eastAsia="UD デジタル 教科書体 NK-R" w:hint="eastAsia"/>
        </w:rPr>
        <w:t>・シングルサインオン（SSO）連携　　・多要素認証（MFA）</w:t>
      </w:r>
    </w:p>
    <w:p w14:paraId="6EA38914" w14:textId="6E1CAAB7" w:rsidR="00587621" w:rsidRPr="00ED39AD" w:rsidRDefault="00587621" w:rsidP="00587621">
      <w:pPr>
        <w:spacing w:line="260" w:lineRule="exact"/>
        <w:ind w:leftChars="200" w:left="420" w:firstLineChars="100" w:firstLine="210"/>
        <w:rPr>
          <w:rFonts w:ascii="UD デジタル 教科書体 NK-R" w:eastAsia="UD デジタル 教科書体 NK-R"/>
        </w:rPr>
      </w:pPr>
      <w:r w:rsidRPr="00ED39AD">
        <w:rPr>
          <w:rFonts w:ascii="UD デジタル 教科書体 NK-R" w:eastAsia="UD デジタル 教科書体 NK-R" w:hint="eastAsia"/>
        </w:rPr>
        <w:t>また、ネットワーク接続形態の多様性（統合型・分離型）を踏まえ、将来的にはいずれの接続方式においてもセキュアかつ安定した通信を実現するため、認証手法・通信路・アクセス制御の設計に柔軟性を持たせる必要があることに留意する。</w:t>
      </w:r>
    </w:p>
    <w:p w14:paraId="2A44C68B" w14:textId="2CBFCC23" w:rsidR="00603E20" w:rsidRPr="00ED39AD" w:rsidRDefault="00603E20">
      <w:pPr>
        <w:pStyle w:val="af1"/>
        <w:numPr>
          <w:ilvl w:val="0"/>
          <w:numId w:val="8"/>
        </w:numPr>
        <w:spacing w:line="260" w:lineRule="exact"/>
        <w:ind w:leftChars="0"/>
        <w:rPr>
          <w:color w:val="000000" w:themeColor="text1"/>
        </w:rPr>
      </w:pPr>
      <w:r w:rsidRPr="00ED39AD">
        <w:rPr>
          <w:rFonts w:hint="eastAsia"/>
          <w:color w:val="000000" w:themeColor="text1"/>
        </w:rPr>
        <w:t>認証・アクセス制御に関する要件</w:t>
      </w:r>
    </w:p>
    <w:p w14:paraId="5E0CBD53" w14:textId="0D2AF93D" w:rsidR="00603E20" w:rsidRPr="00ED39AD" w:rsidRDefault="00603E20" w:rsidP="00603E20">
      <w:pPr>
        <w:spacing w:line="260" w:lineRule="exact"/>
        <w:ind w:leftChars="200" w:left="420" w:firstLineChars="100" w:firstLine="210"/>
        <w:rPr>
          <w:rFonts w:ascii="UD デジタル 教科書体 NK-R" w:eastAsia="UD デジタル 教科書体 NK-R"/>
        </w:rPr>
      </w:pPr>
      <w:r w:rsidRPr="00ED39AD">
        <w:rPr>
          <w:rFonts w:ascii="UD デジタル 教科書体 NK-R" w:eastAsia="UD デジタル 教科書体 NK-R" w:hint="eastAsia"/>
        </w:rPr>
        <w:t>ユーザ認証は、SAMLを活用したSSOの実装を前提とし、</w:t>
      </w:r>
      <w:r w:rsidR="00440CC9">
        <w:rPr>
          <w:rFonts w:ascii="UD デジタル 教科書体 NK-R" w:eastAsia="UD デジタル 教科書体 NK-R" w:hint="eastAsia"/>
        </w:rPr>
        <w:t>県</w:t>
      </w:r>
      <w:r w:rsidRPr="00ED39AD">
        <w:rPr>
          <w:rFonts w:ascii="UD デジタル 教科書体 NK-R" w:eastAsia="UD デジタル 教科書体 NK-R" w:hint="eastAsia"/>
        </w:rPr>
        <w:t>が</w:t>
      </w:r>
      <w:r w:rsidR="00481147">
        <w:rPr>
          <w:rFonts w:ascii="UD デジタル 教科書体 NK-R" w:eastAsia="UD デジタル 教科書体 NK-R" w:hint="eastAsia"/>
        </w:rPr>
        <w:t>運用</w:t>
      </w:r>
      <w:r w:rsidRPr="00ED39AD">
        <w:rPr>
          <w:rFonts w:ascii="UD デジタル 教科書体 NK-R" w:eastAsia="UD デジタル 教科書体 NK-R" w:hint="eastAsia"/>
        </w:rPr>
        <w:t>する認証基盤との統合を想定した設計とする。</w:t>
      </w:r>
    </w:p>
    <w:p w14:paraId="7CEF53B5" w14:textId="26D706EF" w:rsidR="00603E20" w:rsidRPr="00ED39AD" w:rsidRDefault="00603E20" w:rsidP="00603E20">
      <w:pPr>
        <w:spacing w:line="260" w:lineRule="exact"/>
        <w:ind w:leftChars="200" w:left="420" w:firstLineChars="100" w:firstLine="210"/>
        <w:rPr>
          <w:rFonts w:ascii="UD デジタル 教科書体 NK-R" w:eastAsia="UD デジタル 教科書体 NK-R"/>
        </w:rPr>
      </w:pPr>
      <w:r w:rsidRPr="00ED39AD">
        <w:rPr>
          <w:rFonts w:ascii="UD デジタル 教科書体 NK-R" w:eastAsia="UD デジタル 教科書体 NK-R" w:hint="eastAsia"/>
        </w:rPr>
        <w:t>管理者に対しては、より強固な認証やアクセス制御を求めるため、仕組みを提案すること。例えばファイルアップロードに際しては、拡張子による制限およびマルウェアスキャンの実施、指定されたIPアドレスの通信許可、ユーザ単位の詳細な権限設定等が考えられる。</w:t>
      </w:r>
    </w:p>
    <w:p w14:paraId="546134A8" w14:textId="13C5D385" w:rsidR="00CC6809" w:rsidRPr="00ED39AD" w:rsidRDefault="00CC6809">
      <w:pPr>
        <w:pStyle w:val="af1"/>
        <w:numPr>
          <w:ilvl w:val="0"/>
          <w:numId w:val="8"/>
        </w:numPr>
        <w:spacing w:line="260" w:lineRule="exact"/>
        <w:ind w:leftChars="0"/>
        <w:rPr>
          <w:color w:val="000000" w:themeColor="text1"/>
        </w:rPr>
      </w:pPr>
      <w:r w:rsidRPr="00ED39AD">
        <w:rPr>
          <w:rFonts w:hint="eastAsia"/>
          <w:color w:val="000000" w:themeColor="text1"/>
        </w:rPr>
        <w:t>ログ管理・監査・脆弱性対応</w:t>
      </w:r>
    </w:p>
    <w:p w14:paraId="4F167922" w14:textId="28B5D054" w:rsidR="00CC6809" w:rsidRPr="00ED39AD" w:rsidRDefault="00CC6809" w:rsidP="00CC6809">
      <w:pPr>
        <w:spacing w:line="260" w:lineRule="exact"/>
        <w:ind w:leftChars="200" w:left="420" w:firstLineChars="100" w:firstLine="210"/>
        <w:rPr>
          <w:rFonts w:ascii="UD デジタル 教科書体 NK-R" w:eastAsia="UD デジタル 教科書体 NK-R"/>
        </w:rPr>
      </w:pPr>
      <w:r w:rsidRPr="00ED39AD">
        <w:rPr>
          <w:rFonts w:ascii="UD デジタル 教科書体 NK-R" w:eastAsia="UD デジタル 教科書体 NK-R" w:hint="eastAsia"/>
        </w:rPr>
        <w:t>不正アクセスやデータ漏洩を防止する目的で、ログイン・操作履歴などの記録を行い、アクセス権限を有する管理者のみに閲覧を許可すること。ログは検索・出力・フィルタ機能を備える等、改ざん防止策を講じたうえで安全に管理されることを想定しており仕組みの有無を明示すること。</w:t>
      </w:r>
    </w:p>
    <w:p w14:paraId="189693C5" w14:textId="6AE7904D" w:rsidR="00CC6809" w:rsidRPr="00ED39AD" w:rsidRDefault="00CC6809" w:rsidP="00CC6809">
      <w:pPr>
        <w:spacing w:line="260" w:lineRule="exact"/>
        <w:ind w:leftChars="200" w:left="420" w:firstLineChars="100" w:firstLine="210"/>
        <w:rPr>
          <w:rFonts w:ascii="UD デジタル 教科書体 NK-R" w:eastAsia="UD デジタル 教科書体 NK-R"/>
        </w:rPr>
      </w:pPr>
      <w:r w:rsidRPr="00ED39AD">
        <w:rPr>
          <w:rFonts w:ascii="UD デジタル 教科書体 NK-R" w:eastAsia="UD デジタル 教科書体 NK-R" w:hint="eastAsia"/>
        </w:rPr>
        <w:t>保存期間は最低６か月とし、そのうち直近３か月分は即時に参照可能な状態で保持すること。保存期間については、他の提案があれば明記すること。</w:t>
      </w:r>
    </w:p>
    <w:p w14:paraId="684FB37F" w14:textId="04FF8D95" w:rsidR="00CC6809" w:rsidRPr="00ED39AD" w:rsidRDefault="00CC6809" w:rsidP="00CC6809">
      <w:pPr>
        <w:spacing w:line="260" w:lineRule="exact"/>
        <w:ind w:leftChars="200" w:left="420" w:firstLineChars="100" w:firstLine="210"/>
        <w:rPr>
          <w:rFonts w:ascii="UD デジタル 教科書体 NK-R" w:eastAsia="UD デジタル 教科書体 NK-R"/>
        </w:rPr>
      </w:pPr>
      <w:r w:rsidRPr="00ED39AD">
        <w:rPr>
          <w:rFonts w:ascii="UD デジタル 教科書体 NK-R" w:eastAsia="UD デジタル 教科書体 NK-R" w:hint="eastAsia"/>
        </w:rPr>
        <w:t>運用開始後は、必要に応じたシステムの更新を行うこと。</w:t>
      </w:r>
    </w:p>
    <w:p w14:paraId="14E623A5" w14:textId="0A07A91E" w:rsidR="00CC6809" w:rsidRPr="00ED39AD" w:rsidRDefault="00CC6809">
      <w:pPr>
        <w:pStyle w:val="af1"/>
        <w:numPr>
          <w:ilvl w:val="0"/>
          <w:numId w:val="8"/>
        </w:numPr>
        <w:spacing w:line="260" w:lineRule="exact"/>
        <w:ind w:leftChars="0"/>
        <w:rPr>
          <w:color w:val="000000" w:themeColor="text1"/>
        </w:rPr>
      </w:pPr>
      <w:r w:rsidRPr="00ED39AD">
        <w:rPr>
          <w:rFonts w:hint="eastAsia"/>
          <w:color w:val="000000" w:themeColor="text1"/>
        </w:rPr>
        <w:t>個人情報保護および緊急時対応</w:t>
      </w:r>
    </w:p>
    <w:p w14:paraId="51007BA1" w14:textId="20BFAB8E" w:rsidR="00730784" w:rsidRDefault="00CB130F" w:rsidP="00A37285">
      <w:pPr>
        <w:spacing w:line="260" w:lineRule="exact"/>
        <w:ind w:leftChars="200" w:left="420" w:firstLineChars="100" w:firstLine="210"/>
        <w:rPr>
          <w:rFonts w:ascii="UD デジタル 教科書体 NK-R" w:eastAsia="UD デジタル 教科書体 NK-R"/>
        </w:rPr>
      </w:pPr>
      <w:r>
        <w:rPr>
          <w:rFonts w:ascii="UD デジタル 教科書体 NK-R" w:eastAsia="UD デジタル 教科書体 NK-R" w:hint="eastAsia"/>
        </w:rPr>
        <w:t>本</w:t>
      </w:r>
      <w:r w:rsidR="00CC6809" w:rsidRPr="00ED39AD">
        <w:rPr>
          <w:rFonts w:ascii="UD デジタル 教科書体 NK-R" w:eastAsia="UD デジタル 教科書体 NK-R" w:hint="eastAsia"/>
        </w:rPr>
        <w:t>システムは、明文化されたプライバシーポリシーを利用者に向けて提示・公開していること。さらに、セキュリティインシデント発生時の対応フローや、個人情報の漏洩が発生した際の通報・通知手順があらかじめ明確化されており、関係者に対して速やかに対応できる体制を構築していること。</w:t>
      </w:r>
    </w:p>
    <w:p w14:paraId="008AD3B2" w14:textId="77777777" w:rsidR="00CC70E2" w:rsidRDefault="00CC70E2" w:rsidP="00A37285">
      <w:pPr>
        <w:spacing w:line="260" w:lineRule="exact"/>
        <w:ind w:leftChars="200" w:left="420" w:firstLineChars="100" w:firstLine="210"/>
        <w:rPr>
          <w:rFonts w:ascii="UD デジタル 教科書体 NK-R" w:eastAsia="UD デジタル 教科書体 NK-R"/>
        </w:rPr>
      </w:pPr>
    </w:p>
    <w:p w14:paraId="3505E556" w14:textId="3791C234" w:rsidR="00345D7D" w:rsidRDefault="00345D7D" w:rsidP="00A37285">
      <w:pPr>
        <w:spacing w:line="260" w:lineRule="exact"/>
        <w:ind w:leftChars="200" w:left="420" w:firstLineChars="100" w:firstLine="210"/>
        <w:rPr>
          <w:rFonts w:ascii="UD デジタル 教科書体 NK-R" w:eastAsia="UD デジタル 教科書体 NK-R"/>
        </w:rPr>
      </w:pPr>
    </w:p>
    <w:p w14:paraId="6DD417C2" w14:textId="77777777" w:rsidR="00345D7D" w:rsidRDefault="00345D7D">
      <w:pPr>
        <w:widowControl/>
        <w:spacing w:line="240" w:lineRule="auto"/>
        <w:jc w:val="left"/>
        <w:rPr>
          <w:rFonts w:ascii="UD デジタル 教科書体 NK-R" w:eastAsia="UD デジタル 教科書体 NK-R"/>
        </w:rPr>
      </w:pPr>
      <w:r>
        <w:rPr>
          <w:rFonts w:ascii="UD デジタル 教科書体 NK-R" w:eastAsia="UD デジタル 教科書体 NK-R"/>
        </w:rPr>
        <w:br w:type="page"/>
      </w:r>
    </w:p>
    <w:p w14:paraId="53D427EB" w14:textId="77777777" w:rsidR="00345D7D" w:rsidRDefault="00345D7D" w:rsidP="00A37285">
      <w:pPr>
        <w:spacing w:line="260" w:lineRule="exact"/>
        <w:ind w:leftChars="200" w:left="420" w:firstLineChars="100" w:firstLine="210"/>
        <w:rPr>
          <w:rFonts w:ascii="UD デジタル 教科書体 NK-R" w:eastAsia="UD デジタル 教科書体 NK-R"/>
        </w:rPr>
      </w:pPr>
    </w:p>
    <w:p w14:paraId="66957F81" w14:textId="7DADE9BE" w:rsidR="00027AC0" w:rsidRPr="00ED39AD" w:rsidRDefault="0085760B" w:rsidP="00027AC0">
      <w:pPr>
        <w:pStyle w:val="1"/>
        <w:rPr>
          <w:rFonts w:ascii="UD デジタル 教科書体 NK-R" w:eastAsia="UD デジタル 教科書体 NK-R"/>
          <w:color w:val="000000" w:themeColor="text1"/>
        </w:rPr>
      </w:pPr>
      <w:bookmarkStart w:id="22" w:name="_Toc221038258"/>
      <w:r>
        <w:rPr>
          <w:rFonts w:ascii="UD デジタル 教科書体 NK-R" w:eastAsia="UD デジタル 教科書体 NK-R" w:hint="eastAsia"/>
          <w:color w:val="000000" w:themeColor="text1"/>
        </w:rPr>
        <w:t>5</w:t>
      </w:r>
      <w:r w:rsidR="00027AC0" w:rsidRPr="00ED39AD">
        <w:rPr>
          <w:rFonts w:ascii="UD デジタル 教科書体 NK-R" w:eastAsia="UD デジタル 教科書体 NK-R" w:hint="eastAsia"/>
          <w:color w:val="000000" w:themeColor="text1"/>
        </w:rPr>
        <w:t>．業務の要件</w:t>
      </w:r>
      <w:bookmarkEnd w:id="22"/>
    </w:p>
    <w:p w14:paraId="10496A6F" w14:textId="74252094" w:rsidR="00027AC0" w:rsidRPr="00ED39AD" w:rsidRDefault="00027AC0" w:rsidP="00027AC0">
      <w:pPr>
        <w:spacing w:line="260" w:lineRule="exact"/>
        <w:ind w:firstLineChars="100" w:firstLine="210"/>
        <w:rPr>
          <w:rFonts w:ascii="UD デジタル 教科書体 NK-R" w:eastAsia="UD デジタル 教科書体 NK-R"/>
        </w:rPr>
      </w:pPr>
      <w:r w:rsidRPr="00ED39AD">
        <w:rPr>
          <w:rFonts w:ascii="UD デジタル 教科書体 NK-R" w:eastAsia="UD デジタル 教科書体 NK-R" w:hint="eastAsia"/>
        </w:rPr>
        <w:t>業務の要件を以下に示す。各項目について、対応可否、具体的な対応内容を提案すること。また、有益な案があれば提案すること。</w:t>
      </w:r>
    </w:p>
    <w:p w14:paraId="6B84CD62" w14:textId="072F70F7" w:rsidR="00027AC0" w:rsidRPr="00ED39AD" w:rsidRDefault="0085760B" w:rsidP="00027AC0">
      <w:pPr>
        <w:pStyle w:val="2"/>
        <w:rPr>
          <w:rFonts w:ascii="UD デジタル 教科書体 NK-R" w:eastAsia="UD デジタル 教科書体 NK-R"/>
          <w:color w:val="000000" w:themeColor="text1"/>
        </w:rPr>
      </w:pPr>
      <w:bookmarkStart w:id="23" w:name="_Toc221038259"/>
      <w:r>
        <w:rPr>
          <w:rFonts w:ascii="UD デジタル 教科書体 NK-R" w:eastAsia="UD デジタル 教科書体 NK-R" w:hint="eastAsia"/>
          <w:color w:val="000000" w:themeColor="text1"/>
        </w:rPr>
        <w:t>5</w:t>
      </w:r>
      <w:r w:rsidR="00027AC0" w:rsidRPr="00ED39AD">
        <w:rPr>
          <w:rFonts w:ascii="UD デジタル 教科書体 NK-R" w:eastAsia="UD デジタル 教科書体 NK-R" w:hint="eastAsia"/>
          <w:color w:val="000000" w:themeColor="text1"/>
        </w:rPr>
        <w:t>.1　業務実施体制</w:t>
      </w:r>
      <w:bookmarkEnd w:id="23"/>
    </w:p>
    <w:p w14:paraId="4812F2F2" w14:textId="53544E86" w:rsidR="00D32B6A" w:rsidRPr="00ED39AD" w:rsidRDefault="00D32B6A" w:rsidP="005823D3">
      <w:pPr>
        <w:pStyle w:val="af1"/>
        <w:numPr>
          <w:ilvl w:val="0"/>
          <w:numId w:val="27"/>
        </w:numPr>
        <w:spacing w:line="260" w:lineRule="exact"/>
        <w:ind w:leftChars="0"/>
        <w:rPr>
          <w:color w:val="000000" w:themeColor="text1"/>
        </w:rPr>
      </w:pPr>
      <w:r w:rsidRPr="00ED39AD">
        <w:rPr>
          <w:rFonts w:hint="eastAsia"/>
          <w:color w:val="000000" w:themeColor="text1"/>
        </w:rPr>
        <w:t>事業者は、スケジュールを遵守し、本システムの品質が守れるよう十分な体制を整えること。</w:t>
      </w:r>
    </w:p>
    <w:p w14:paraId="34A00618" w14:textId="21A50F7C" w:rsidR="00D32B6A" w:rsidRPr="00ED39AD" w:rsidRDefault="00D32B6A" w:rsidP="005823D3">
      <w:pPr>
        <w:pStyle w:val="af1"/>
        <w:numPr>
          <w:ilvl w:val="0"/>
          <w:numId w:val="27"/>
        </w:numPr>
        <w:spacing w:line="260" w:lineRule="exact"/>
        <w:ind w:leftChars="0"/>
        <w:rPr>
          <w:color w:val="000000" w:themeColor="text1"/>
        </w:rPr>
      </w:pPr>
      <w:r w:rsidRPr="00ED39AD">
        <w:rPr>
          <w:rFonts w:hint="eastAsia"/>
          <w:color w:val="000000" w:themeColor="text1"/>
        </w:rPr>
        <w:t>協力会社が必要な場合は、開発業者が十分に教育・指導した上で、業務品質と責任体制を明確にして対応すること。特に今回重要となるシステム間の連携を想定した体制を提案すること。導入時は定期的に担当者が定例会に参加すること。</w:t>
      </w:r>
    </w:p>
    <w:p w14:paraId="16CA9C73" w14:textId="7034378D" w:rsidR="00D32B6A" w:rsidRPr="00D52600" w:rsidRDefault="00D32B6A" w:rsidP="005823D3">
      <w:pPr>
        <w:pStyle w:val="af1"/>
        <w:numPr>
          <w:ilvl w:val="0"/>
          <w:numId w:val="27"/>
        </w:numPr>
        <w:spacing w:line="260" w:lineRule="exact"/>
        <w:ind w:leftChars="0"/>
        <w:rPr>
          <w:color w:val="000000" w:themeColor="text1"/>
          <w:spacing w:val="-12"/>
        </w:rPr>
      </w:pPr>
      <w:r w:rsidRPr="00D52600">
        <w:rPr>
          <w:rFonts w:hint="eastAsia"/>
          <w:color w:val="000000" w:themeColor="text1"/>
          <w:spacing w:val="-12"/>
        </w:rPr>
        <w:t>事業者は、本業務に取り組む体制を明らかにし、契約締結後速やかに県に報告すること。</w:t>
      </w:r>
    </w:p>
    <w:p w14:paraId="1029EC6C" w14:textId="17CF2114" w:rsidR="00D32B6A" w:rsidRPr="00ED39AD" w:rsidRDefault="00D32B6A" w:rsidP="005823D3">
      <w:pPr>
        <w:pStyle w:val="af1"/>
        <w:numPr>
          <w:ilvl w:val="0"/>
          <w:numId w:val="27"/>
        </w:numPr>
        <w:spacing w:line="260" w:lineRule="exact"/>
        <w:ind w:leftChars="0"/>
        <w:rPr>
          <w:color w:val="000000" w:themeColor="text1"/>
        </w:rPr>
      </w:pPr>
      <w:r w:rsidRPr="00ED39AD">
        <w:rPr>
          <w:rFonts w:hint="eastAsia"/>
          <w:color w:val="000000" w:themeColor="text1"/>
        </w:rPr>
        <w:t>業務実施体制表では、作業責任者、役割、連絡先を明確にすること。</w:t>
      </w:r>
    </w:p>
    <w:p w14:paraId="00359E7A" w14:textId="2A60758D" w:rsidR="00D32B6A" w:rsidRPr="00ED39AD" w:rsidRDefault="00D32B6A" w:rsidP="005823D3">
      <w:pPr>
        <w:pStyle w:val="af1"/>
        <w:numPr>
          <w:ilvl w:val="0"/>
          <w:numId w:val="27"/>
        </w:numPr>
        <w:spacing w:line="260" w:lineRule="exact"/>
        <w:ind w:leftChars="0"/>
        <w:rPr>
          <w:color w:val="000000" w:themeColor="text1"/>
          <w:spacing w:val="-18"/>
        </w:rPr>
      </w:pPr>
      <w:r w:rsidRPr="00ED39AD">
        <w:rPr>
          <w:rFonts w:hint="eastAsia"/>
          <w:color w:val="000000" w:themeColor="text1"/>
          <w:spacing w:val="-18"/>
        </w:rPr>
        <w:t>プロジェクトマネージャーまたは作業責任者について、システム設計・構築・運用等の業務経験を５年以上有していること。</w:t>
      </w:r>
    </w:p>
    <w:p w14:paraId="48299A88" w14:textId="10C4FF58" w:rsidR="00D32B6A" w:rsidRPr="00ED39AD" w:rsidRDefault="00D32B6A" w:rsidP="005823D3">
      <w:pPr>
        <w:pStyle w:val="af1"/>
        <w:numPr>
          <w:ilvl w:val="0"/>
          <w:numId w:val="27"/>
        </w:numPr>
        <w:spacing w:line="260" w:lineRule="exact"/>
        <w:ind w:leftChars="0"/>
        <w:rPr>
          <w:color w:val="000000" w:themeColor="text1"/>
        </w:rPr>
      </w:pPr>
      <w:r w:rsidRPr="00ED39AD">
        <w:rPr>
          <w:rFonts w:hint="eastAsia"/>
          <w:color w:val="000000" w:themeColor="text1"/>
        </w:rPr>
        <w:t>各業務における担当リーダを定め、本業務の履行に向けて組織的に対応すること。担当リーダは、担当する業務の遂行に必要となる専門的な知識・技術を備えていること。</w:t>
      </w:r>
    </w:p>
    <w:p w14:paraId="43BADEA2" w14:textId="1984B3AD" w:rsidR="00C172B6" w:rsidRPr="00ED39AD" w:rsidRDefault="0085760B" w:rsidP="00C172B6">
      <w:pPr>
        <w:pStyle w:val="2"/>
        <w:rPr>
          <w:rFonts w:ascii="UD デジタル 教科書体 NK-R" w:eastAsia="UD デジタル 教科書体 NK-R"/>
          <w:color w:val="000000" w:themeColor="text1"/>
        </w:rPr>
      </w:pPr>
      <w:bookmarkStart w:id="24" w:name="_Toc221038260"/>
      <w:r>
        <w:rPr>
          <w:rFonts w:ascii="UD デジタル 教科書体 NK-R" w:eastAsia="UD デジタル 教科書体 NK-R" w:hint="eastAsia"/>
          <w:color w:val="000000" w:themeColor="text1"/>
        </w:rPr>
        <w:t>5</w:t>
      </w:r>
      <w:r w:rsidR="00C172B6" w:rsidRPr="00ED39AD">
        <w:rPr>
          <w:rFonts w:ascii="UD デジタル 教科書体 NK-R" w:eastAsia="UD デジタル 教科書体 NK-R" w:hint="eastAsia"/>
          <w:color w:val="000000" w:themeColor="text1"/>
        </w:rPr>
        <w:t>.2　対象業務の内容</w:t>
      </w:r>
      <w:bookmarkEnd w:id="24"/>
    </w:p>
    <w:p w14:paraId="7D889F3C" w14:textId="64D83F50" w:rsidR="00C172B6" w:rsidRPr="00ED39AD" w:rsidRDefault="00C172B6">
      <w:pPr>
        <w:pStyle w:val="af1"/>
        <w:numPr>
          <w:ilvl w:val="0"/>
          <w:numId w:val="9"/>
        </w:numPr>
        <w:spacing w:line="260" w:lineRule="exact"/>
        <w:ind w:leftChars="0"/>
        <w:rPr>
          <w:color w:val="000000" w:themeColor="text1"/>
        </w:rPr>
      </w:pPr>
      <w:r w:rsidRPr="00ED39AD">
        <w:rPr>
          <w:rFonts w:hint="eastAsia"/>
          <w:color w:val="000000" w:themeColor="text1"/>
        </w:rPr>
        <w:t>プロジェクト管理</w:t>
      </w:r>
    </w:p>
    <w:p w14:paraId="7D75A8D6" w14:textId="2EF4B109" w:rsidR="00C172B6" w:rsidRPr="00ED39AD" w:rsidRDefault="00C172B6" w:rsidP="005823D3">
      <w:pPr>
        <w:pStyle w:val="af1"/>
        <w:numPr>
          <w:ilvl w:val="0"/>
          <w:numId w:val="28"/>
        </w:numPr>
        <w:spacing w:line="260" w:lineRule="exact"/>
        <w:ind w:leftChars="0"/>
      </w:pPr>
      <w:r w:rsidRPr="00ED39AD">
        <w:rPr>
          <w:rFonts w:hint="eastAsia"/>
        </w:rPr>
        <w:t>本システムの導入における具体的な体制、スケジュール、プロジェクト管理方針、プロジェ クト管理方法等を含んだ「プロジェクト計画書」を作成すること。</w:t>
      </w:r>
    </w:p>
    <w:p w14:paraId="56441520" w14:textId="38A7B8A7" w:rsidR="00C172B6" w:rsidRPr="00ED39AD" w:rsidRDefault="00C172B6" w:rsidP="005823D3">
      <w:pPr>
        <w:pStyle w:val="af1"/>
        <w:numPr>
          <w:ilvl w:val="0"/>
          <w:numId w:val="28"/>
        </w:numPr>
        <w:spacing w:line="260" w:lineRule="exact"/>
        <w:ind w:leftChars="0"/>
      </w:pPr>
      <w:r w:rsidRPr="00ED39AD">
        <w:rPr>
          <w:rFonts w:hint="eastAsia"/>
        </w:rPr>
        <w:t>プロジェクト計画策定時に定義したスケジュールに基づく進捗管理を実施すること。</w:t>
      </w:r>
    </w:p>
    <w:p w14:paraId="33005D94" w14:textId="5B52AD91" w:rsidR="00C172B6" w:rsidRPr="00ED39AD" w:rsidRDefault="00C172B6" w:rsidP="005823D3">
      <w:pPr>
        <w:pStyle w:val="af1"/>
        <w:numPr>
          <w:ilvl w:val="0"/>
          <w:numId w:val="28"/>
        </w:numPr>
        <w:spacing w:line="260" w:lineRule="exact"/>
        <w:ind w:leftChars="0"/>
      </w:pPr>
      <w:r w:rsidRPr="00ED39AD">
        <w:rPr>
          <w:rFonts w:hint="eastAsia"/>
        </w:rPr>
        <w:t>プロジェクト計画策定時に定義した品質管理方針に基づく品質管理を実施すること。</w:t>
      </w:r>
    </w:p>
    <w:p w14:paraId="21497476" w14:textId="047A986A" w:rsidR="00C172B6" w:rsidRPr="00ED39AD" w:rsidRDefault="00C172B6" w:rsidP="005823D3">
      <w:pPr>
        <w:pStyle w:val="af1"/>
        <w:numPr>
          <w:ilvl w:val="0"/>
          <w:numId w:val="28"/>
        </w:numPr>
        <w:spacing w:line="260" w:lineRule="exact"/>
        <w:ind w:leftChars="0"/>
      </w:pPr>
      <w:r w:rsidRPr="00ED39AD">
        <w:rPr>
          <w:rFonts w:hint="eastAsia"/>
        </w:rPr>
        <w:t>プロジェクト計画に抽出したリスクを管理し、リスクが顕在化した場合は課題として管理すること。</w:t>
      </w:r>
    </w:p>
    <w:p w14:paraId="217C8A9A" w14:textId="5FE5A949" w:rsidR="00C172B6" w:rsidRPr="00ED39AD" w:rsidRDefault="00C172B6" w:rsidP="005823D3">
      <w:pPr>
        <w:pStyle w:val="af1"/>
        <w:numPr>
          <w:ilvl w:val="0"/>
          <w:numId w:val="28"/>
        </w:numPr>
        <w:spacing w:line="260" w:lineRule="exact"/>
        <w:ind w:leftChars="0"/>
      </w:pPr>
      <w:r w:rsidRPr="00ED39AD">
        <w:rPr>
          <w:rFonts w:hint="eastAsia"/>
        </w:rPr>
        <w:t>プロジェクトメンバーの業務経歴及び有する資格について、プロジェクト体制を明記すること。</w:t>
      </w:r>
    </w:p>
    <w:p w14:paraId="6FE4F3A3" w14:textId="6903D552" w:rsidR="00C172B6" w:rsidRPr="00ED39AD" w:rsidRDefault="00C172B6" w:rsidP="005823D3">
      <w:pPr>
        <w:pStyle w:val="af1"/>
        <w:numPr>
          <w:ilvl w:val="0"/>
          <w:numId w:val="28"/>
        </w:numPr>
        <w:spacing w:line="260" w:lineRule="exact"/>
        <w:ind w:leftChars="0"/>
        <w:rPr>
          <w:spacing w:val="-14"/>
        </w:rPr>
      </w:pPr>
      <w:r w:rsidRPr="00ED39AD">
        <w:rPr>
          <w:rFonts w:hint="eastAsia"/>
          <w:spacing w:val="-14"/>
        </w:rPr>
        <w:t>本システムの共通利用部分の導入過程の経過、進捗状況を、定例会議（月１回程度）を通じて報告すること。また進捗報告書及び打合せ会議に際しては、議事内容を事前に提示すると ともに、毎回、事業者が議事録を作成し、会議終了後、速やかに提出すること。</w:t>
      </w:r>
    </w:p>
    <w:p w14:paraId="6650B165" w14:textId="5FC5139F" w:rsidR="00C172B6" w:rsidRPr="00ED39AD" w:rsidRDefault="00C172B6" w:rsidP="005823D3">
      <w:pPr>
        <w:pStyle w:val="af1"/>
        <w:numPr>
          <w:ilvl w:val="0"/>
          <w:numId w:val="28"/>
        </w:numPr>
        <w:spacing w:line="260" w:lineRule="exact"/>
        <w:ind w:leftChars="0"/>
      </w:pPr>
      <w:r w:rsidRPr="00ED39AD">
        <w:rPr>
          <w:rFonts w:hint="eastAsia"/>
        </w:rPr>
        <w:t>本サービスの提供を進めていく上で必要となる関係部署、関係機関との調整用資料等の作成についても支援すること。なお、課題や資料を随時共有できること。</w:t>
      </w:r>
    </w:p>
    <w:p w14:paraId="4ADB7C18" w14:textId="37A2E022" w:rsidR="00C172B6" w:rsidRPr="00ED39AD" w:rsidRDefault="00C172B6" w:rsidP="005823D3">
      <w:pPr>
        <w:pStyle w:val="af1"/>
        <w:numPr>
          <w:ilvl w:val="0"/>
          <w:numId w:val="28"/>
        </w:numPr>
        <w:spacing w:line="260" w:lineRule="exact"/>
        <w:ind w:leftChars="0"/>
      </w:pPr>
      <w:r w:rsidRPr="00ED39AD">
        <w:rPr>
          <w:rFonts w:hint="eastAsia"/>
        </w:rPr>
        <w:t>設計、構築期間においては、必要に応じて検討会を実施し、スムーズな業務進行を図ること。</w:t>
      </w:r>
    </w:p>
    <w:p w14:paraId="253A9C57" w14:textId="2F0BDE3A" w:rsidR="00C172B6" w:rsidRPr="00ED39AD" w:rsidRDefault="00C172B6" w:rsidP="005823D3">
      <w:pPr>
        <w:pStyle w:val="af1"/>
        <w:numPr>
          <w:ilvl w:val="0"/>
          <w:numId w:val="28"/>
        </w:numPr>
        <w:spacing w:line="260" w:lineRule="exact"/>
        <w:ind w:leftChars="0"/>
      </w:pPr>
      <w:r w:rsidRPr="00ED39AD">
        <w:rPr>
          <w:rFonts w:hint="eastAsia"/>
        </w:rPr>
        <w:t>仕様や要件の確認及び確定に関しては、必ず書面（紙・</w:t>
      </w:r>
      <w:r w:rsidRPr="00ED39AD">
        <w:rPr>
          <w:rFonts w:hAnsi="Arial" w:cs="Arial" w:hint="eastAsia"/>
        </w:rPr>
        <w:t>PDF</w:t>
      </w:r>
      <w:r w:rsidRPr="00ED39AD">
        <w:rPr>
          <w:rFonts w:hAnsi="Arial" w:hint="eastAsia"/>
        </w:rPr>
        <w:t>）により行うこと。</w:t>
      </w:r>
    </w:p>
    <w:p w14:paraId="6B30E8B1" w14:textId="331C5BE4" w:rsidR="00C172B6" w:rsidRPr="00ED39AD" w:rsidRDefault="00C172B6" w:rsidP="005823D3">
      <w:pPr>
        <w:pStyle w:val="af1"/>
        <w:numPr>
          <w:ilvl w:val="0"/>
          <w:numId w:val="28"/>
        </w:numPr>
        <w:spacing w:line="260" w:lineRule="exact"/>
        <w:ind w:leftChars="0"/>
      </w:pPr>
      <w:r w:rsidRPr="00ED39AD">
        <w:rPr>
          <w:rFonts w:hint="eastAsia"/>
        </w:rPr>
        <w:t>課題管理表については、毎回の会議の中で確認を行うこと。</w:t>
      </w:r>
    </w:p>
    <w:p w14:paraId="45F35D01" w14:textId="558538D7" w:rsidR="00C172B6" w:rsidRPr="00ED39AD" w:rsidRDefault="00C172B6" w:rsidP="005823D3">
      <w:pPr>
        <w:pStyle w:val="af1"/>
        <w:numPr>
          <w:ilvl w:val="0"/>
          <w:numId w:val="28"/>
        </w:numPr>
        <w:spacing w:line="260" w:lineRule="exact"/>
        <w:ind w:leftChars="0"/>
      </w:pPr>
      <w:r w:rsidRPr="00ED39AD">
        <w:rPr>
          <w:rFonts w:hint="eastAsia"/>
        </w:rPr>
        <w:t>ドキュメントや課題等の共有を迅速にするために</w:t>
      </w:r>
      <w:r w:rsidRPr="00ED39AD">
        <w:rPr>
          <w:rFonts w:hAnsi="Arial" w:cs="Arial" w:hint="eastAsia"/>
        </w:rPr>
        <w:t>Web</w:t>
      </w:r>
      <w:r w:rsidRPr="00ED39AD">
        <w:rPr>
          <w:rFonts w:hAnsi="Arial" w:hint="eastAsia"/>
        </w:rPr>
        <w:t>サービス等で双方向コミュニケーショ ンが取れる仕組みを提供すること。</w:t>
      </w:r>
    </w:p>
    <w:p w14:paraId="6E3DDD51" w14:textId="58E0458A" w:rsidR="00C172B6" w:rsidRPr="00ED39AD" w:rsidRDefault="00C172B6" w:rsidP="005823D3">
      <w:pPr>
        <w:pStyle w:val="af1"/>
        <w:numPr>
          <w:ilvl w:val="0"/>
          <w:numId w:val="28"/>
        </w:numPr>
        <w:spacing w:line="260" w:lineRule="exact"/>
        <w:ind w:leftChars="0"/>
      </w:pPr>
      <w:r w:rsidRPr="00ED39AD">
        <w:rPr>
          <w:rFonts w:hint="eastAsia"/>
        </w:rPr>
        <w:t>本システム導入に係る全ての文書は、その様式（テンプレート）や記載方法及び文書番号の採番ルール等を定め、標準化・統一化を図ること。</w:t>
      </w:r>
    </w:p>
    <w:p w14:paraId="49E6B24C" w14:textId="30F63EEB" w:rsidR="00C172B6" w:rsidRPr="00ED39AD" w:rsidRDefault="00C172B6" w:rsidP="005823D3">
      <w:pPr>
        <w:pStyle w:val="af1"/>
        <w:numPr>
          <w:ilvl w:val="0"/>
          <w:numId w:val="28"/>
        </w:numPr>
        <w:spacing w:line="260" w:lineRule="exact"/>
        <w:ind w:leftChars="0"/>
      </w:pPr>
      <w:r w:rsidRPr="00ED39AD">
        <w:rPr>
          <w:rFonts w:hint="eastAsia"/>
        </w:rPr>
        <w:t>作成する全ての文書に対して、文書番号を付番するとともに、改版履歴を明確にすること。</w:t>
      </w:r>
    </w:p>
    <w:p w14:paraId="56A4AB94" w14:textId="4F5FBE3B" w:rsidR="00C172B6" w:rsidRPr="00ED39AD" w:rsidRDefault="00C172B6">
      <w:pPr>
        <w:pStyle w:val="af1"/>
        <w:numPr>
          <w:ilvl w:val="0"/>
          <w:numId w:val="9"/>
        </w:numPr>
        <w:spacing w:line="260" w:lineRule="exact"/>
        <w:ind w:leftChars="0"/>
        <w:rPr>
          <w:color w:val="000000" w:themeColor="text1"/>
        </w:rPr>
      </w:pPr>
      <w:r w:rsidRPr="00ED39AD">
        <w:rPr>
          <w:rFonts w:hint="eastAsia"/>
        </w:rPr>
        <w:t>システム設計・構築</w:t>
      </w:r>
    </w:p>
    <w:p w14:paraId="75911FF7" w14:textId="79936FB9" w:rsidR="00C172B6" w:rsidRPr="00ED39AD" w:rsidRDefault="00C172B6" w:rsidP="00C172B6">
      <w:pPr>
        <w:spacing w:line="260" w:lineRule="exact"/>
        <w:ind w:leftChars="200" w:left="420" w:firstLineChars="100" w:firstLine="210"/>
        <w:rPr>
          <w:rFonts w:ascii="UD デジタル 教科書体 NK-R" w:eastAsia="UD デジタル 教科書体 NK-R"/>
          <w:spacing w:val="-10"/>
        </w:rPr>
      </w:pPr>
      <w:r w:rsidRPr="00ED39AD">
        <w:rPr>
          <w:rFonts w:ascii="UD デジタル 教科書体 NK-R" w:eastAsia="UD デジタル 教科書体 NK-R" w:hint="eastAsia"/>
        </w:rPr>
        <w:t>以下の各項目についてシステム設計・構築を行うこと。また、本県と調整の上、機能や帳票等の要件をまとめた「要件定義書」を策定すること。</w:t>
      </w:r>
    </w:p>
    <w:p w14:paraId="2D7A595B" w14:textId="7E80DBC8" w:rsidR="00C172B6" w:rsidRPr="00ED39AD" w:rsidRDefault="00C172B6" w:rsidP="005823D3">
      <w:pPr>
        <w:pStyle w:val="af1"/>
        <w:numPr>
          <w:ilvl w:val="0"/>
          <w:numId w:val="29"/>
        </w:numPr>
        <w:spacing w:line="260" w:lineRule="exact"/>
        <w:ind w:leftChars="0"/>
      </w:pPr>
      <w:r w:rsidRPr="00ED39AD">
        <w:rPr>
          <w:rFonts w:hint="eastAsia"/>
        </w:rPr>
        <w:t>基本共通要件（システム導入、設計、テスト）</w:t>
      </w:r>
    </w:p>
    <w:p w14:paraId="5FB6116A" w14:textId="15696DBE" w:rsidR="00C172B6" w:rsidRPr="00ED39AD" w:rsidRDefault="00C172B6" w:rsidP="00C172B6">
      <w:pPr>
        <w:pStyle w:val="af1"/>
        <w:spacing w:line="260" w:lineRule="exact"/>
        <w:ind w:leftChars="500" w:left="1050"/>
      </w:pPr>
      <w:r w:rsidRPr="00ED39AD">
        <w:rPr>
          <w:rFonts w:hint="eastAsia"/>
        </w:rPr>
        <w:t>A)　調査及びシステム設計を事業者の責任と負担において実施すること。</w:t>
      </w:r>
    </w:p>
    <w:p w14:paraId="217E7FD6" w14:textId="076732D4" w:rsidR="00C172B6" w:rsidRPr="00ED39AD" w:rsidRDefault="00C172B6" w:rsidP="00C172B6">
      <w:pPr>
        <w:pStyle w:val="af1"/>
        <w:spacing w:line="260" w:lineRule="exact"/>
        <w:ind w:leftChars="500" w:left="1050"/>
      </w:pPr>
      <w:r w:rsidRPr="00ED39AD">
        <w:rPr>
          <w:rFonts w:hint="eastAsia"/>
        </w:rPr>
        <w:t>B)　調達に係るシステムが、円滑かつ迅速に運用されるよう設計を行うこと。</w:t>
      </w:r>
    </w:p>
    <w:p w14:paraId="2DC5C7C8" w14:textId="58FCE234" w:rsidR="00C172B6" w:rsidRPr="00ED39AD" w:rsidRDefault="00C172B6" w:rsidP="00C172B6">
      <w:pPr>
        <w:pStyle w:val="af1"/>
        <w:spacing w:line="260" w:lineRule="exact"/>
        <w:ind w:leftChars="500" w:left="1050"/>
      </w:pPr>
      <w:r w:rsidRPr="00ED39AD">
        <w:rPr>
          <w:rFonts w:hint="eastAsia"/>
        </w:rPr>
        <w:t>C)　システム設計（基本設計、詳細設計、セキュリティ設計、移行設計、運用設計等）を実施すること。</w:t>
      </w:r>
    </w:p>
    <w:p w14:paraId="04198B9A" w14:textId="0E46BE20" w:rsidR="00C172B6" w:rsidRPr="00ED39AD" w:rsidRDefault="00C172B6" w:rsidP="00C172B6">
      <w:pPr>
        <w:pStyle w:val="af1"/>
        <w:spacing w:line="260" w:lineRule="exact"/>
        <w:ind w:leftChars="500" w:left="1050"/>
      </w:pPr>
      <w:r w:rsidRPr="00ED39AD">
        <w:rPr>
          <w:rFonts w:hint="eastAsia"/>
        </w:rPr>
        <w:t>D)　現地調査が必要な場合は、その作業にかかる費用も本契約に含めること。</w:t>
      </w:r>
    </w:p>
    <w:p w14:paraId="1C3479B5" w14:textId="4692B9F3" w:rsidR="00C172B6" w:rsidRPr="00ED39AD" w:rsidRDefault="00C172B6" w:rsidP="00C172B6">
      <w:pPr>
        <w:pStyle w:val="af1"/>
        <w:spacing w:line="260" w:lineRule="exact"/>
        <w:ind w:leftChars="500" w:left="1050"/>
      </w:pPr>
      <w:r w:rsidRPr="00ED39AD">
        <w:rPr>
          <w:rFonts w:hint="eastAsia"/>
        </w:rPr>
        <w:t>E)　各設計にて作成したドキュメントは、発注者へ納品すること。</w:t>
      </w:r>
    </w:p>
    <w:p w14:paraId="5B08A8D4" w14:textId="47B37CB9" w:rsidR="00C172B6" w:rsidRPr="00ED39AD" w:rsidRDefault="00C172B6" w:rsidP="00C172B6">
      <w:pPr>
        <w:pStyle w:val="af1"/>
        <w:spacing w:line="260" w:lineRule="exact"/>
        <w:ind w:leftChars="500" w:left="1365" w:hangingChars="150" w:hanging="315"/>
      </w:pPr>
      <w:r w:rsidRPr="00ED39AD">
        <w:rPr>
          <w:rFonts w:hint="eastAsia"/>
        </w:rPr>
        <w:t xml:space="preserve">F)　</w:t>
      </w:r>
      <w:r w:rsidRPr="00ED39AD">
        <w:rPr>
          <w:rFonts w:hint="eastAsia"/>
          <w:spacing w:val="-12"/>
        </w:rPr>
        <w:t>導入準備、導入作業及び検証の手順等を示した導入手順書を作成すること。導入作業の手順には、各作業が正しく行われているかの確認を含め、導入手順書を基に導入作業を実施すること。</w:t>
      </w:r>
    </w:p>
    <w:p w14:paraId="005D80CB" w14:textId="55603794" w:rsidR="00C172B6" w:rsidRPr="00ED39AD" w:rsidRDefault="00C172B6" w:rsidP="00C172B6">
      <w:pPr>
        <w:pStyle w:val="af1"/>
        <w:spacing w:line="260" w:lineRule="exact"/>
        <w:ind w:leftChars="500" w:left="1050"/>
      </w:pPr>
      <w:r w:rsidRPr="00ED39AD">
        <w:rPr>
          <w:rFonts w:hint="eastAsia"/>
        </w:rPr>
        <w:t>G)　システムおよびサーバの正常系・異常系のテストを実施すること。</w:t>
      </w:r>
    </w:p>
    <w:p w14:paraId="07028616" w14:textId="637EEDA8" w:rsidR="00C172B6" w:rsidRPr="00ED39AD" w:rsidRDefault="00C172B6" w:rsidP="00C172B6">
      <w:pPr>
        <w:pStyle w:val="af1"/>
        <w:spacing w:line="260" w:lineRule="exact"/>
        <w:ind w:leftChars="500" w:left="1050"/>
      </w:pPr>
      <w:r w:rsidRPr="00ED39AD">
        <w:rPr>
          <w:rFonts w:hint="eastAsia"/>
        </w:rPr>
        <w:t>H)　バックアップ及びリストアテストについては、県と必要性を協議の上で実施すること。</w:t>
      </w:r>
    </w:p>
    <w:p w14:paraId="29EEB30F" w14:textId="309AEFB2" w:rsidR="00C172B6" w:rsidRPr="00ED39AD" w:rsidRDefault="00C172B6" w:rsidP="00C172B6">
      <w:pPr>
        <w:pStyle w:val="af1"/>
        <w:spacing w:line="260" w:lineRule="exact"/>
        <w:ind w:leftChars="500" w:left="1050"/>
      </w:pPr>
      <w:r w:rsidRPr="00ED39AD">
        <w:rPr>
          <w:rFonts w:hint="eastAsia"/>
        </w:rPr>
        <w:t>I)　システムテストは、本番環境を用いて行い、システム設計どおりに動作することを確認 すること。</w:t>
      </w:r>
    </w:p>
    <w:p w14:paraId="4AEE11E9" w14:textId="01A42BD0" w:rsidR="00C172B6" w:rsidRPr="00ED39AD" w:rsidRDefault="00C172B6" w:rsidP="00C172B6">
      <w:pPr>
        <w:pStyle w:val="af1"/>
        <w:spacing w:line="260" w:lineRule="exact"/>
        <w:ind w:leftChars="500" w:left="1050"/>
      </w:pPr>
      <w:r w:rsidRPr="00ED39AD">
        <w:rPr>
          <w:rFonts w:hint="eastAsia"/>
        </w:rPr>
        <w:t xml:space="preserve">J)　</w:t>
      </w:r>
      <w:r w:rsidRPr="00ED39AD">
        <w:rPr>
          <w:rFonts w:hint="eastAsia"/>
          <w:color w:val="444645"/>
        </w:rPr>
        <w:t>運</w:t>
      </w:r>
      <w:r w:rsidRPr="00ED39AD">
        <w:rPr>
          <w:rFonts w:hint="eastAsia"/>
        </w:rPr>
        <w:t>用</w:t>
      </w:r>
      <w:r w:rsidRPr="00ED39AD">
        <w:rPr>
          <w:rFonts w:hint="eastAsia"/>
          <w:color w:val="444645"/>
        </w:rPr>
        <w:t>環境とは別にテスト（構築時）環境を</w:t>
      </w:r>
      <w:r w:rsidRPr="00ED39AD">
        <w:rPr>
          <w:rFonts w:hint="eastAsia"/>
        </w:rPr>
        <w:t>用</w:t>
      </w:r>
      <w:r w:rsidRPr="00ED39AD">
        <w:rPr>
          <w:rFonts w:hint="eastAsia"/>
          <w:color w:val="444645"/>
        </w:rPr>
        <w:t>意する場合は受注者負担で構築すること。</w:t>
      </w:r>
    </w:p>
    <w:p w14:paraId="1CED9941" w14:textId="34A73F22" w:rsidR="00C172B6" w:rsidRPr="00ED39AD" w:rsidRDefault="00C172B6" w:rsidP="00C172B6">
      <w:pPr>
        <w:pStyle w:val="af1"/>
        <w:spacing w:line="260" w:lineRule="exact"/>
        <w:ind w:leftChars="500" w:left="1050"/>
      </w:pPr>
      <w:r w:rsidRPr="00ED39AD">
        <w:rPr>
          <w:rFonts w:hint="eastAsia"/>
        </w:rPr>
        <w:t>K)　テストを行う際には利用者への影響を十分考慮した上で計画・実施すること。</w:t>
      </w:r>
    </w:p>
    <w:p w14:paraId="274F37A6" w14:textId="7AD65AF6" w:rsidR="003C35B1" w:rsidRPr="00ED39AD" w:rsidRDefault="00CB130F" w:rsidP="005823D3">
      <w:pPr>
        <w:pStyle w:val="af1"/>
        <w:numPr>
          <w:ilvl w:val="0"/>
          <w:numId w:val="29"/>
        </w:numPr>
        <w:spacing w:line="260" w:lineRule="exact"/>
        <w:ind w:leftChars="0"/>
      </w:pPr>
      <w:r>
        <w:rPr>
          <w:rFonts w:hint="eastAsia"/>
        </w:rPr>
        <w:t>本</w:t>
      </w:r>
      <w:r w:rsidR="00E64FCB">
        <w:rPr>
          <w:rFonts w:hint="eastAsia"/>
        </w:rPr>
        <w:t>システム</w:t>
      </w:r>
    </w:p>
    <w:p w14:paraId="262A698A" w14:textId="210C7F14" w:rsidR="00764796" w:rsidRPr="00ED39AD" w:rsidRDefault="00764796" w:rsidP="00764796">
      <w:pPr>
        <w:pStyle w:val="af1"/>
        <w:spacing w:line="260" w:lineRule="exact"/>
        <w:ind w:leftChars="500" w:left="1050"/>
      </w:pPr>
      <w:r w:rsidRPr="00ED39AD">
        <w:rPr>
          <w:rFonts w:hint="eastAsia"/>
        </w:rPr>
        <w:t>A)　県と策定した共同利用の運用ルールに基づく設定を行うこと。</w:t>
      </w:r>
    </w:p>
    <w:p w14:paraId="441F9F1C" w14:textId="6EC8B8D5" w:rsidR="00764796" w:rsidRPr="00ED39AD" w:rsidRDefault="00764796" w:rsidP="00764796">
      <w:pPr>
        <w:pStyle w:val="af1"/>
        <w:spacing w:line="260" w:lineRule="exact"/>
        <w:ind w:leftChars="500" w:left="1050"/>
      </w:pPr>
      <w:r w:rsidRPr="00ED39AD">
        <w:rPr>
          <w:rFonts w:hint="eastAsia"/>
        </w:rPr>
        <w:t>B)　本県の特性に適合させるための機能や帳票のカスタマイズを実施し、サービス提供すること。</w:t>
      </w:r>
    </w:p>
    <w:p w14:paraId="0C27D60F" w14:textId="2567C395" w:rsidR="00764796" w:rsidRPr="00ED39AD" w:rsidRDefault="00764796" w:rsidP="00764796">
      <w:pPr>
        <w:pStyle w:val="af1"/>
        <w:spacing w:line="260" w:lineRule="exact"/>
        <w:ind w:leftChars="500" w:left="1050"/>
      </w:pPr>
      <w:r w:rsidRPr="00ED39AD">
        <w:rPr>
          <w:rFonts w:hint="eastAsia"/>
        </w:rPr>
        <w:t>C)　事業者側にて初期セットアップ（学校情報や教職員情報、児童生徒情報）を実施すること。</w:t>
      </w:r>
    </w:p>
    <w:p w14:paraId="6F4BAB9A" w14:textId="4927D54C" w:rsidR="00764796" w:rsidRPr="00ED39AD" w:rsidRDefault="00764796" w:rsidP="00764796">
      <w:pPr>
        <w:pStyle w:val="af1"/>
        <w:spacing w:line="260" w:lineRule="exact"/>
        <w:ind w:leftChars="500" w:left="1050"/>
      </w:pPr>
      <w:r w:rsidRPr="00ED39AD">
        <w:rPr>
          <w:rFonts w:hint="eastAsia"/>
        </w:rPr>
        <w:t>D)　職種に応じた利用機能やメニューの権限設定を行うこと。</w:t>
      </w:r>
    </w:p>
    <w:p w14:paraId="2C9B4BEA" w14:textId="267DBFE4" w:rsidR="00764796" w:rsidRPr="00ED39AD" w:rsidRDefault="00764796">
      <w:pPr>
        <w:pStyle w:val="af1"/>
        <w:numPr>
          <w:ilvl w:val="0"/>
          <w:numId w:val="9"/>
        </w:numPr>
        <w:spacing w:line="260" w:lineRule="exact"/>
        <w:ind w:leftChars="0"/>
        <w:rPr>
          <w:color w:val="000000" w:themeColor="text1"/>
        </w:rPr>
      </w:pPr>
      <w:r w:rsidRPr="00ED39AD">
        <w:rPr>
          <w:rFonts w:hint="eastAsia"/>
          <w:color w:val="000000" w:themeColor="text1"/>
        </w:rPr>
        <w:t>セキュリティ対策</w:t>
      </w:r>
    </w:p>
    <w:p w14:paraId="756108EA" w14:textId="3CC8BD30" w:rsidR="00764796" w:rsidRPr="00ED39AD" w:rsidRDefault="00764796" w:rsidP="00764796">
      <w:pPr>
        <w:pStyle w:val="af1"/>
        <w:spacing w:line="260" w:lineRule="exact"/>
        <w:ind w:leftChars="500" w:left="1050"/>
      </w:pPr>
      <w:r w:rsidRPr="00ED39AD">
        <w:rPr>
          <w:rFonts w:hint="eastAsia"/>
        </w:rPr>
        <w:t>A)　データを保有するサーバに対して、データの暗号化を講じること。</w:t>
      </w:r>
    </w:p>
    <w:p w14:paraId="269FF59E" w14:textId="68E746C2" w:rsidR="00764796" w:rsidRPr="00ED39AD" w:rsidRDefault="00764796" w:rsidP="00764796">
      <w:pPr>
        <w:pStyle w:val="af1"/>
        <w:spacing w:line="260" w:lineRule="exact"/>
        <w:ind w:leftChars="500" w:left="1365" w:hangingChars="150" w:hanging="315"/>
      </w:pPr>
      <w:r w:rsidRPr="00ED39AD">
        <w:rPr>
          <w:rFonts w:hint="eastAsia"/>
        </w:rPr>
        <w:t>B)　不正なアクセスを検知（</w:t>
      </w:r>
      <w:r w:rsidRPr="00ED39AD">
        <w:rPr>
          <w:rFonts w:hAnsi="Arial" w:cs="Arial" w:hint="eastAsia"/>
        </w:rPr>
        <w:t>IDS</w:t>
      </w:r>
      <w:r w:rsidRPr="00ED39AD">
        <w:rPr>
          <w:rFonts w:hAnsi="Arial" w:hint="eastAsia"/>
        </w:rPr>
        <w:t>）又は遮断（</w:t>
      </w:r>
      <w:r w:rsidRPr="00ED39AD">
        <w:rPr>
          <w:rFonts w:hAnsi="Arial" w:cs="Arial" w:hint="eastAsia"/>
        </w:rPr>
        <w:t>IPS</w:t>
      </w:r>
      <w:r w:rsidRPr="00ED39AD">
        <w:rPr>
          <w:rFonts w:hAnsi="Arial" w:hint="eastAsia"/>
        </w:rPr>
        <w:t>）する仕組みもしくは同等の対策を講じること。ただし、導入時点で対策が難しい場合は、将来的に実装する計画を明示することで導入可とする。</w:t>
      </w:r>
    </w:p>
    <w:p w14:paraId="619E6492" w14:textId="20A405C2" w:rsidR="00764796" w:rsidRPr="00ED39AD" w:rsidRDefault="00764796" w:rsidP="00764796">
      <w:pPr>
        <w:pStyle w:val="af1"/>
        <w:spacing w:line="260" w:lineRule="exact"/>
        <w:ind w:leftChars="500" w:left="1050"/>
      </w:pPr>
      <w:r w:rsidRPr="00ED39AD">
        <w:rPr>
          <w:rFonts w:hint="eastAsia"/>
        </w:rPr>
        <w:t>C)　サーバ基盤へウイルス対策もしくは同等と判断できる対策を講じること。</w:t>
      </w:r>
    </w:p>
    <w:p w14:paraId="14851B65" w14:textId="31E1578F" w:rsidR="00764796" w:rsidRPr="00ED39AD" w:rsidRDefault="00764796" w:rsidP="00764796">
      <w:pPr>
        <w:pStyle w:val="af1"/>
        <w:spacing w:line="260" w:lineRule="exact"/>
        <w:ind w:leftChars="500" w:left="1050"/>
      </w:pPr>
      <w:r w:rsidRPr="00ED39AD">
        <w:rPr>
          <w:rFonts w:hint="eastAsia"/>
        </w:rPr>
        <w:t>D)　データの外部流出を防止すること。</w:t>
      </w:r>
    </w:p>
    <w:p w14:paraId="134D1593" w14:textId="145871BF" w:rsidR="00DE3ACC" w:rsidRPr="00ED39AD" w:rsidRDefault="00DE3ACC">
      <w:pPr>
        <w:pStyle w:val="af1"/>
        <w:numPr>
          <w:ilvl w:val="0"/>
          <w:numId w:val="9"/>
        </w:numPr>
        <w:spacing w:line="260" w:lineRule="exact"/>
        <w:ind w:leftChars="0"/>
        <w:rPr>
          <w:color w:val="000000" w:themeColor="text1"/>
        </w:rPr>
      </w:pPr>
      <w:r w:rsidRPr="00ED39AD">
        <w:rPr>
          <w:rFonts w:hint="eastAsia"/>
          <w:color w:val="000000" w:themeColor="text1"/>
        </w:rPr>
        <w:t>運用・保守</w:t>
      </w:r>
    </w:p>
    <w:p w14:paraId="2EECED74" w14:textId="11192499" w:rsidR="00DE3ACC" w:rsidRPr="00ED39AD" w:rsidRDefault="00DE3ACC" w:rsidP="005823D3">
      <w:pPr>
        <w:pStyle w:val="af1"/>
        <w:numPr>
          <w:ilvl w:val="0"/>
          <w:numId w:val="30"/>
        </w:numPr>
        <w:spacing w:line="260" w:lineRule="exact"/>
        <w:ind w:leftChars="0"/>
      </w:pPr>
      <w:r w:rsidRPr="00ED39AD">
        <w:rPr>
          <w:rFonts w:hint="eastAsia"/>
        </w:rPr>
        <w:t>ヘルプデスク業務</w:t>
      </w:r>
    </w:p>
    <w:p w14:paraId="20673626" w14:textId="149CA3FF" w:rsidR="00DE3ACC" w:rsidRPr="00ED39AD" w:rsidRDefault="00DE3ACC" w:rsidP="00DE3ACC">
      <w:pPr>
        <w:pStyle w:val="af1"/>
        <w:spacing w:line="260" w:lineRule="exact"/>
        <w:ind w:leftChars="500" w:left="1050"/>
      </w:pPr>
      <w:r w:rsidRPr="00ED39AD">
        <w:rPr>
          <w:rFonts w:hint="eastAsia"/>
        </w:rPr>
        <w:t>A)　本調達における問合せを受け付ける総合ヘルプデスクを設置すること。</w:t>
      </w:r>
    </w:p>
    <w:p w14:paraId="329505C1" w14:textId="36034003" w:rsidR="00DE3ACC" w:rsidRPr="00ED39AD" w:rsidRDefault="00DE3ACC" w:rsidP="00DE3ACC">
      <w:pPr>
        <w:pStyle w:val="af1"/>
        <w:spacing w:line="260" w:lineRule="exact"/>
        <w:ind w:leftChars="500" w:left="1365" w:hangingChars="150" w:hanging="315"/>
      </w:pPr>
      <w:r w:rsidRPr="00ED39AD">
        <w:rPr>
          <w:rFonts w:hint="eastAsia"/>
        </w:rPr>
        <w:t xml:space="preserve">B)　</w:t>
      </w:r>
      <w:r w:rsidRPr="00ED39AD">
        <w:rPr>
          <w:rFonts w:hint="eastAsia"/>
          <w:spacing w:val="-14"/>
        </w:rPr>
        <w:t>本システムの利⽤⽅法や故障に関する問い合わせは、平⽇⽇勤帯（</w:t>
      </w:r>
      <w:r w:rsidR="00300AC5">
        <w:rPr>
          <w:rFonts w:hint="eastAsia"/>
          <w:spacing w:val="-14"/>
        </w:rPr>
        <w:t>９</w:t>
      </w:r>
      <w:r w:rsidRPr="00ED39AD">
        <w:rPr>
          <w:rFonts w:hint="eastAsia"/>
          <w:spacing w:val="-14"/>
        </w:rPr>
        <w:t>:00～1</w:t>
      </w:r>
      <w:r w:rsidR="00300AC5">
        <w:rPr>
          <w:rFonts w:hint="eastAsia"/>
          <w:spacing w:val="-14"/>
        </w:rPr>
        <w:t>７</w:t>
      </w:r>
      <w:r w:rsidRPr="00ED39AD">
        <w:rPr>
          <w:rFonts w:hint="eastAsia"/>
          <w:spacing w:val="-14"/>
        </w:rPr>
        <w:t>:00）にて受け付けること。</w:t>
      </w:r>
    </w:p>
    <w:p w14:paraId="1A0A8E90" w14:textId="7EC1260C" w:rsidR="00DE3ACC" w:rsidRPr="00ED39AD" w:rsidRDefault="00DE3ACC" w:rsidP="00DE3ACC">
      <w:pPr>
        <w:pStyle w:val="af1"/>
        <w:spacing w:line="260" w:lineRule="exact"/>
        <w:ind w:leftChars="500" w:left="1365" w:hangingChars="150" w:hanging="315"/>
      </w:pPr>
      <w:r w:rsidRPr="00ED39AD">
        <w:rPr>
          <w:rFonts w:hint="eastAsia"/>
        </w:rPr>
        <w:t>C)　受付⽅法は電話・電⼦メールに対応できること。その他の受付⽅法があれば提案すること。運⽤・保守時の問い合わせ窓⼝は、事業者のコールセンターにて⾏</w:t>
      </w:r>
      <w:r w:rsidR="000D591C" w:rsidRPr="00ED39AD">
        <w:rPr>
          <w:rFonts w:hint="eastAsia"/>
        </w:rPr>
        <w:t>う</w:t>
      </w:r>
      <w:r w:rsidRPr="00ED39AD">
        <w:rPr>
          <w:rFonts w:hint="eastAsia"/>
        </w:rPr>
        <w:t>こと。</w:t>
      </w:r>
    </w:p>
    <w:p w14:paraId="220BEECD" w14:textId="651DE3E3" w:rsidR="00DE3ACC" w:rsidRPr="00ED39AD" w:rsidRDefault="00DE3ACC" w:rsidP="00DE3ACC">
      <w:pPr>
        <w:pStyle w:val="af1"/>
        <w:spacing w:line="260" w:lineRule="exact"/>
        <w:ind w:leftChars="500" w:left="1050"/>
      </w:pPr>
      <w:r w:rsidRPr="00ED39AD">
        <w:rPr>
          <w:rFonts w:hint="eastAsia"/>
        </w:rPr>
        <w:t>D)　問い合わせ対象者は、県及び各学校の教職員を前提とすること。</w:t>
      </w:r>
    </w:p>
    <w:p w14:paraId="73C0403B" w14:textId="3BF23D48" w:rsidR="00DE3ACC" w:rsidRPr="00ED39AD" w:rsidRDefault="00DE3ACC" w:rsidP="00DE3ACC">
      <w:pPr>
        <w:pStyle w:val="af1"/>
        <w:spacing w:line="260" w:lineRule="exact"/>
        <w:ind w:leftChars="500" w:left="1365" w:hangingChars="150" w:hanging="315"/>
      </w:pPr>
      <w:r w:rsidRPr="00ED39AD">
        <w:rPr>
          <w:rFonts w:hint="eastAsia"/>
        </w:rPr>
        <w:t xml:space="preserve">E)　</w:t>
      </w:r>
      <w:r w:rsidRPr="00ED39AD">
        <w:rPr>
          <w:rFonts w:hint="eastAsia"/>
          <w:spacing w:val="-14"/>
        </w:rPr>
        <w:t>電話の受付時間は、平⽇（⼟⽇祝⽇及び事業者が定める休⽇は除く）</w:t>
      </w:r>
      <w:r w:rsidR="00300AC5">
        <w:rPr>
          <w:rFonts w:hint="eastAsia"/>
          <w:spacing w:val="-14"/>
        </w:rPr>
        <w:t>８</w:t>
      </w:r>
      <w:r w:rsidRPr="00ED39AD">
        <w:rPr>
          <w:rFonts w:hint="eastAsia"/>
          <w:spacing w:val="-14"/>
        </w:rPr>
        <w:t>:00から18:00までとすること。</w:t>
      </w:r>
    </w:p>
    <w:p w14:paraId="29796D9F" w14:textId="383C5024" w:rsidR="00DE3ACC" w:rsidRPr="00ED39AD" w:rsidRDefault="00DE3ACC" w:rsidP="00DE3ACC">
      <w:pPr>
        <w:pStyle w:val="af1"/>
        <w:spacing w:line="260" w:lineRule="exact"/>
        <w:ind w:leftChars="500" w:left="1365" w:hangingChars="150" w:hanging="315"/>
      </w:pPr>
      <w:r w:rsidRPr="00ED39AD">
        <w:rPr>
          <w:rFonts w:hint="eastAsia"/>
        </w:rPr>
        <w:t>F)　メール及び他の提案における受付時間は、24時間365⽇とすること。ただし、平⽇</w:t>
      </w:r>
      <w:r w:rsidR="00300AC5">
        <w:rPr>
          <w:rFonts w:hint="eastAsia"/>
        </w:rPr>
        <w:t>８</w:t>
      </w:r>
      <w:r w:rsidRPr="00ED39AD">
        <w:rPr>
          <w:rFonts w:hint="eastAsia"/>
        </w:rPr>
        <w:t>:00から18:00の時間外における問い合わせの対応については、翌営業⽇以降とすること。</w:t>
      </w:r>
    </w:p>
    <w:p w14:paraId="45A14E5E" w14:textId="2DDB67EB" w:rsidR="00DE3ACC" w:rsidRPr="00ED39AD" w:rsidRDefault="00DE3ACC" w:rsidP="00DE3ACC">
      <w:pPr>
        <w:pStyle w:val="af1"/>
        <w:spacing w:line="260" w:lineRule="exact"/>
        <w:ind w:leftChars="500" w:left="1050"/>
      </w:pPr>
      <w:r w:rsidRPr="00ED39AD">
        <w:rPr>
          <w:rFonts w:hint="eastAsia"/>
        </w:rPr>
        <w:t>G)　本調達の範囲外に関する問合せを受けた場合、可能な限り問い合わせ先を案内すること。</w:t>
      </w:r>
    </w:p>
    <w:p w14:paraId="1486CED5" w14:textId="12620256" w:rsidR="00DE3ACC" w:rsidRPr="00ED39AD" w:rsidRDefault="00DE3ACC" w:rsidP="00DE3ACC">
      <w:pPr>
        <w:pStyle w:val="af1"/>
        <w:spacing w:line="260" w:lineRule="exact"/>
        <w:ind w:leftChars="500" w:left="1050"/>
      </w:pPr>
      <w:r w:rsidRPr="00ED39AD">
        <w:rPr>
          <w:rFonts w:hint="eastAsia"/>
        </w:rPr>
        <w:t>H)　問い合わせ対応は、ヘルプデスクで⼀元管理し、定例会等で報告すること。</w:t>
      </w:r>
    </w:p>
    <w:p w14:paraId="5109F3A3" w14:textId="40D16104" w:rsidR="00DE3ACC" w:rsidRPr="00ED39AD" w:rsidRDefault="00DE3ACC" w:rsidP="00DE3ACC">
      <w:pPr>
        <w:pStyle w:val="af1"/>
        <w:spacing w:line="260" w:lineRule="exact"/>
        <w:ind w:leftChars="500" w:left="1365" w:hangingChars="150" w:hanging="315"/>
      </w:pPr>
      <w:r w:rsidRPr="00ED39AD">
        <w:rPr>
          <w:rFonts w:hint="eastAsia"/>
        </w:rPr>
        <w:t xml:space="preserve">I)　</w:t>
      </w:r>
      <w:r w:rsidRPr="00ED39AD">
        <w:rPr>
          <w:rFonts w:hint="eastAsia"/>
          <w:spacing w:val="-12"/>
        </w:rPr>
        <w:t>セキュリティインシデント発⽣時もしくは疑いのある事例は、優先度が⾼くかつ迅速に対応することが求められるため、システム操作やアクセスログの分析等、学校の要望に応じて対応・</w:t>
      </w:r>
      <w:r w:rsidR="00A00B6E" w:rsidRPr="00ED39AD">
        <w:rPr>
          <w:rFonts w:hint="eastAsia"/>
          <w:spacing w:val="-12"/>
        </w:rPr>
        <w:t>支援する</w:t>
      </w:r>
      <w:r w:rsidRPr="00ED39AD">
        <w:rPr>
          <w:rFonts w:hint="eastAsia"/>
          <w:spacing w:val="-12"/>
        </w:rPr>
        <w:t>こと。</w:t>
      </w:r>
    </w:p>
    <w:p w14:paraId="1280ABC1" w14:textId="2E3CC3EA" w:rsidR="000A1EDE" w:rsidRPr="00ED39AD" w:rsidRDefault="000A1EDE" w:rsidP="005823D3">
      <w:pPr>
        <w:pStyle w:val="af1"/>
        <w:numPr>
          <w:ilvl w:val="0"/>
          <w:numId w:val="30"/>
        </w:numPr>
        <w:spacing w:line="260" w:lineRule="exact"/>
        <w:ind w:leftChars="0"/>
      </w:pPr>
      <w:r w:rsidRPr="00ED39AD">
        <w:rPr>
          <w:rFonts w:hint="eastAsia"/>
        </w:rPr>
        <w:t>運用マニュアル</w:t>
      </w:r>
    </w:p>
    <w:p w14:paraId="4E6B106A" w14:textId="77777777" w:rsidR="000A1EDE" w:rsidRPr="00ED39AD" w:rsidRDefault="000A1EDE" w:rsidP="000A1EDE">
      <w:pPr>
        <w:ind w:leftChars="500" w:left="1365" w:hangingChars="150" w:hanging="315"/>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A) 本システムの運⽤・保守のマニュアルを提供すること。</w:t>
      </w:r>
    </w:p>
    <w:p w14:paraId="353D21B3" w14:textId="370A08DB" w:rsidR="000A1EDE" w:rsidRPr="00ED39AD" w:rsidRDefault="000A1EDE" w:rsidP="000A1EDE">
      <w:pPr>
        <w:ind w:leftChars="500" w:left="1365" w:hangingChars="150" w:hanging="315"/>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 xml:space="preserve">B) </w:t>
      </w:r>
      <w:r w:rsidRPr="00ED39AD">
        <w:rPr>
          <w:rFonts w:ascii="UD デジタル 教科書体 NK-R" w:eastAsia="UD デジタル 教科書体 NK-R" w:hint="eastAsia"/>
          <w:color w:val="000000" w:themeColor="text1"/>
          <w:spacing w:val="-12"/>
        </w:rPr>
        <w:t>運⽤マニュアル未記載の事象発⽣時は</w:t>
      </w:r>
      <w:r w:rsidR="00D52600">
        <w:rPr>
          <w:rFonts w:ascii="UD デジタル 教科書体 NK-R" w:eastAsia="UD デジタル 教科書体 NK-R" w:hint="eastAsia"/>
          <w:color w:val="000000" w:themeColor="text1"/>
          <w:spacing w:val="-12"/>
        </w:rPr>
        <w:t>県</w:t>
      </w:r>
      <w:r w:rsidRPr="00ED39AD">
        <w:rPr>
          <w:rFonts w:ascii="UD デジタル 教科書体 NK-R" w:eastAsia="UD デジタル 教科書体 NK-R" w:hint="eastAsia"/>
          <w:color w:val="000000" w:themeColor="text1"/>
          <w:spacing w:val="-12"/>
        </w:rPr>
        <w:t>と協議の上、対策を実施すること。 また、必要に応じて運⽤マニュアルに追記蓄積し、同⼀事象発⽣時に</w:t>
      </w:r>
      <w:r w:rsidR="00D52600">
        <w:rPr>
          <w:rFonts w:ascii="UD デジタル 教科書体 NK-R" w:eastAsia="UD デジタル 教科書体 NK-R" w:hint="eastAsia"/>
          <w:color w:val="000000" w:themeColor="text1"/>
          <w:spacing w:val="-12"/>
        </w:rPr>
        <w:t>県</w:t>
      </w:r>
      <w:r w:rsidRPr="00ED39AD">
        <w:rPr>
          <w:rFonts w:ascii="UD デジタル 教科書体 NK-R" w:eastAsia="UD デジタル 教科書体 NK-R" w:hint="eastAsia"/>
          <w:color w:val="000000" w:themeColor="text1"/>
          <w:spacing w:val="-12"/>
        </w:rPr>
        <w:t>との協議なく対応できること。</w:t>
      </w:r>
    </w:p>
    <w:p w14:paraId="65B77F77" w14:textId="1A05B77E" w:rsidR="000D591C" w:rsidRPr="00ED39AD" w:rsidRDefault="000D591C" w:rsidP="005823D3">
      <w:pPr>
        <w:pStyle w:val="af1"/>
        <w:numPr>
          <w:ilvl w:val="0"/>
          <w:numId w:val="26"/>
        </w:numPr>
        <w:spacing w:line="260" w:lineRule="exact"/>
        <w:ind w:leftChars="0"/>
      </w:pPr>
      <w:r w:rsidRPr="00ED39AD">
        <w:rPr>
          <w:rFonts w:hint="eastAsia"/>
        </w:rPr>
        <w:t>アプリケーション保守サービス</w:t>
      </w:r>
    </w:p>
    <w:p w14:paraId="3414A80B" w14:textId="1B5A3468" w:rsidR="000D591C" w:rsidRPr="00ED39AD" w:rsidRDefault="000D591C" w:rsidP="000D591C">
      <w:pPr>
        <w:ind w:leftChars="500" w:left="1365" w:hangingChars="150" w:hanging="315"/>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A) 県は機能追加・機能改良の要望を事業者へ提⽰し、事業者は案件について⾒積⾦額算出及び保守範囲内であることの精査を実施し、その結果を提⽰すること。</w:t>
      </w:r>
    </w:p>
    <w:p w14:paraId="6350169F" w14:textId="67541AE5" w:rsidR="000A1EDE" w:rsidRPr="00ED39AD" w:rsidRDefault="000D591C" w:rsidP="000D591C">
      <w:pPr>
        <w:ind w:leftChars="500" w:left="1365" w:hangingChars="150" w:hanging="315"/>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B) 県は、事業者の提⽰する資料をもとに機能追加・改良案件について協議を⾏い</w:t>
      </w:r>
      <w:r w:rsidR="00CD5013" w:rsidRPr="00ED39AD">
        <w:rPr>
          <w:rFonts w:ascii="UD デジタル 教科書体 NK-R" w:eastAsia="UD デジタル 教科書体 NK-R" w:hint="eastAsia"/>
          <w:color w:val="000000" w:themeColor="text1"/>
        </w:rPr>
        <w:t>、</w:t>
      </w:r>
      <w:r w:rsidRPr="00ED39AD">
        <w:rPr>
          <w:rFonts w:ascii="UD デジタル 教科書体 NK-R" w:eastAsia="UD デジタル 教科書体 NK-R" w:hint="eastAsia"/>
          <w:color w:val="000000" w:themeColor="text1"/>
        </w:rPr>
        <w:t>保守実施案件を確定し、事業者が実施スケジュールを策定し、遅滞なくシステム開発・導⼊を実施すること。</w:t>
      </w:r>
    </w:p>
    <w:p w14:paraId="1C79414D" w14:textId="245FAC2C" w:rsidR="000D591C" w:rsidRPr="00ED39AD" w:rsidRDefault="000D591C" w:rsidP="005823D3">
      <w:pPr>
        <w:pStyle w:val="af1"/>
        <w:numPr>
          <w:ilvl w:val="0"/>
          <w:numId w:val="31"/>
        </w:numPr>
        <w:spacing w:line="260" w:lineRule="exact"/>
        <w:ind w:leftChars="0"/>
      </w:pPr>
      <w:r w:rsidRPr="00ED39AD">
        <w:rPr>
          <w:rFonts w:hint="eastAsia"/>
        </w:rPr>
        <w:t>障害対応</w:t>
      </w:r>
    </w:p>
    <w:p w14:paraId="47E25C18" w14:textId="0B814641" w:rsidR="000D591C" w:rsidRPr="00ED39AD" w:rsidRDefault="000D591C" w:rsidP="00880FAC">
      <w:pPr>
        <w:ind w:leftChars="500" w:left="1365" w:hangingChars="150" w:hanging="315"/>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A) エラー監視（トレース情報を含む）を⾏うこと。</w:t>
      </w:r>
    </w:p>
    <w:p w14:paraId="1212D81E" w14:textId="0A4167A2" w:rsidR="000D591C" w:rsidRPr="00ED39AD" w:rsidRDefault="000D591C" w:rsidP="00880FAC">
      <w:pPr>
        <w:ind w:leftChars="500" w:left="1365" w:hangingChars="150" w:hanging="315"/>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B) バックアップの取得間隔は、⽇次で取得すること。</w:t>
      </w:r>
    </w:p>
    <w:p w14:paraId="7FA15D4F" w14:textId="7F439558" w:rsidR="000D591C" w:rsidRPr="00ED39AD" w:rsidRDefault="000D591C" w:rsidP="00880FAC">
      <w:pPr>
        <w:ind w:leftChars="500" w:left="1365" w:hangingChars="150" w:hanging="315"/>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C) 7世代（7⽇分）バックアップを保管し、障害発⽣時に適切な状態まで遡り、データを復旧できること。また⻑期休みを考慮したバックアップについても提案すること。</w:t>
      </w:r>
    </w:p>
    <w:p w14:paraId="082291BF" w14:textId="43A790C3" w:rsidR="000D591C" w:rsidRPr="00ED39AD" w:rsidRDefault="000D591C" w:rsidP="00880FAC">
      <w:pPr>
        <w:ind w:leftChars="500" w:left="1365" w:hangingChars="150" w:hanging="315"/>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D) 災害等の有事に備え、主となるデータセンター以外にバックアップを⾏うデータセンターを遠隔地に有していること。</w:t>
      </w:r>
    </w:p>
    <w:p w14:paraId="00DE20AE" w14:textId="75B28547" w:rsidR="000D591C" w:rsidRPr="00ED39AD" w:rsidRDefault="000D591C" w:rsidP="00880FAC">
      <w:pPr>
        <w:ind w:leftChars="500" w:left="1365" w:hangingChars="150" w:hanging="315"/>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E) システムの障害を検知した場合には、事業者側の管理者に対してメール等で通知が届くなど、迅速に対応できる仕組みを構築すること。</w:t>
      </w:r>
    </w:p>
    <w:p w14:paraId="40CB1478" w14:textId="3693FDF9" w:rsidR="000D591C" w:rsidRPr="00ED39AD" w:rsidRDefault="000D591C" w:rsidP="00880FAC">
      <w:pPr>
        <w:ind w:leftChars="500" w:left="1365" w:hangingChars="150" w:hanging="315"/>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F) 事業者拠点等外部からリモート監視を⾏うこと。リモート監視の実施拠点においては適切なセキュリティ対策が⾏われていること。</w:t>
      </w:r>
    </w:p>
    <w:p w14:paraId="450545E2" w14:textId="07A11FF0" w:rsidR="000D591C" w:rsidRPr="00ED39AD" w:rsidRDefault="000D591C" w:rsidP="00880FAC">
      <w:pPr>
        <w:ind w:leftChars="500" w:left="1365" w:hangingChars="150" w:hanging="315"/>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 xml:space="preserve">G) </w:t>
      </w:r>
      <w:r w:rsidRPr="00ED39AD">
        <w:rPr>
          <w:rFonts w:ascii="UD デジタル 教科書体 NK-R" w:eastAsia="UD デジタル 教科書体 NK-R" w:hint="eastAsia"/>
          <w:color w:val="000000" w:themeColor="text1"/>
          <w:spacing w:val="-12"/>
        </w:rPr>
        <w:t>アプリケーション、システムサービス障害の検知・障害原因の調査を実施し、メーカー等と連絡・協議を⾏い</w:t>
      </w:r>
      <w:r w:rsidR="00CD5013" w:rsidRPr="00ED39AD">
        <w:rPr>
          <w:rFonts w:ascii="UD デジタル 教科書体 NK-R" w:eastAsia="UD デジタル 教科書体 NK-R" w:hint="eastAsia"/>
          <w:color w:val="000000" w:themeColor="text1"/>
          <w:spacing w:val="-12"/>
        </w:rPr>
        <w:t>、</w:t>
      </w:r>
      <w:r w:rsidRPr="00ED39AD">
        <w:rPr>
          <w:rFonts w:ascii="UD デジタル 教科書体 NK-R" w:eastAsia="UD デジタル 教科書体 NK-R" w:hint="eastAsia"/>
          <w:color w:val="000000" w:themeColor="text1"/>
          <w:spacing w:val="-12"/>
        </w:rPr>
        <w:t>速やかに問題解決・障害復旧を実施すること。障害対応記録を発注者へ報告し、障害内容に応じて発注者承認の上、事後対策を実施すること。また、平⽇⽇勤帯</w:t>
      </w:r>
      <w:r w:rsidR="00300AC5">
        <w:rPr>
          <w:rFonts w:ascii="UD デジタル 教科書体 NK-R" w:eastAsia="UD デジタル 教科書体 NK-R" w:hint="eastAsia"/>
          <w:color w:val="000000" w:themeColor="text1"/>
          <w:spacing w:val="-12"/>
        </w:rPr>
        <w:t>８</w:t>
      </w:r>
      <w:r w:rsidRPr="00ED39AD">
        <w:rPr>
          <w:rFonts w:ascii="UD デジタル 教科書体 NK-R" w:eastAsia="UD デジタル 教科書体 NK-R" w:hint="eastAsia"/>
          <w:color w:val="000000" w:themeColor="text1"/>
          <w:spacing w:val="-12"/>
        </w:rPr>
        <w:t>:00</w:t>
      </w:r>
      <w:r w:rsidR="00880FAC" w:rsidRPr="00ED39AD">
        <w:rPr>
          <w:rFonts w:ascii="UD デジタル 教科書体 NK-R" w:eastAsia="UD デジタル 教科書体 NK-R" w:hint="eastAsia"/>
          <w:color w:val="000000" w:themeColor="text1"/>
          <w:spacing w:val="-12"/>
        </w:rPr>
        <w:t>～</w:t>
      </w:r>
      <w:r w:rsidRPr="00ED39AD">
        <w:rPr>
          <w:rFonts w:ascii="UD デジタル 教科書体 NK-R" w:eastAsia="UD デジタル 教科書体 NK-R" w:hint="eastAsia"/>
          <w:color w:val="000000" w:themeColor="text1"/>
          <w:spacing w:val="-12"/>
        </w:rPr>
        <w:t>18:00においてはシステム障害認知後、６時間以内を⽬標にサービス復旧を⾏うこと。</w:t>
      </w:r>
    </w:p>
    <w:p w14:paraId="42302EFE" w14:textId="4E3DCE25" w:rsidR="000D591C" w:rsidRPr="00ED39AD" w:rsidRDefault="000D591C" w:rsidP="00880FAC">
      <w:pPr>
        <w:ind w:leftChars="500" w:left="1365" w:hangingChars="150" w:hanging="315"/>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 xml:space="preserve">H) </w:t>
      </w:r>
      <w:r w:rsidRPr="00ED39AD">
        <w:rPr>
          <w:rFonts w:ascii="UD デジタル 教科書体 NK-R" w:eastAsia="UD デジタル 教科書体 NK-R" w:hint="eastAsia"/>
          <w:color w:val="000000" w:themeColor="text1"/>
          <w:spacing w:val="-12"/>
        </w:rPr>
        <w:t>各システム間のデータ連携時に不突合などのエラーが発⽣した場合には、エラー原因を調査し、必要に応じて県及び学校に確認のうえ、事業者側にてデータ補正を⾏い、登録すること。</w:t>
      </w:r>
    </w:p>
    <w:p w14:paraId="33975D97" w14:textId="30DD94B3" w:rsidR="00880FAC" w:rsidRPr="00ED39AD" w:rsidRDefault="00880FAC" w:rsidP="005823D3">
      <w:pPr>
        <w:pStyle w:val="af1"/>
        <w:numPr>
          <w:ilvl w:val="0"/>
          <w:numId w:val="32"/>
        </w:numPr>
        <w:spacing w:line="260" w:lineRule="exact"/>
        <w:ind w:leftChars="0"/>
      </w:pPr>
      <w:r w:rsidRPr="00ED39AD">
        <w:rPr>
          <w:rFonts w:hint="eastAsia"/>
        </w:rPr>
        <w:t>運用要件</w:t>
      </w:r>
    </w:p>
    <w:p w14:paraId="35075F0E" w14:textId="5AF31C20" w:rsidR="00880FAC" w:rsidRPr="00ED39AD" w:rsidRDefault="00880FAC" w:rsidP="00880FAC">
      <w:pPr>
        <w:ind w:leftChars="500" w:left="1365" w:hangingChars="150" w:hanging="315"/>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A) 運⽤の定期報告（定例会）は、県へ⽉１回程度実施すること。報告内容のレベルは、障害報告に加えて運⽤状況報告を⾏うこと。実施計画の詳細は提案を⾏うこと。</w:t>
      </w:r>
    </w:p>
    <w:p w14:paraId="3B994F1D" w14:textId="09D49EC7" w:rsidR="00880FAC" w:rsidRPr="00ED39AD" w:rsidRDefault="00880FAC" w:rsidP="00880FAC">
      <w:pPr>
        <w:ind w:leftChars="500" w:left="1365" w:hangingChars="150" w:hanging="315"/>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B) 運⽤の定期報告（定例会）は、校務⽀援システムメーカーのSE・営業が参加すること。</w:t>
      </w:r>
    </w:p>
    <w:p w14:paraId="238EAFE7" w14:textId="724CBA06" w:rsidR="00880FAC" w:rsidRPr="00ED39AD" w:rsidRDefault="00880FAC" w:rsidP="00880FAC">
      <w:pPr>
        <w:ind w:leftChars="500" w:left="1365" w:hangingChars="150" w:hanging="315"/>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C) 端末の更新やブラウザのバージョンアップ等のICT利⽤環境の変化へも柔軟に対応すること。</w:t>
      </w:r>
    </w:p>
    <w:p w14:paraId="122A2E3D" w14:textId="7707118B" w:rsidR="00880FAC" w:rsidRPr="00ED39AD" w:rsidRDefault="00880FAC" w:rsidP="00880FAC">
      <w:pPr>
        <w:ind w:leftChars="500" w:left="1365" w:hangingChars="150" w:hanging="315"/>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 xml:space="preserve">D) </w:t>
      </w:r>
      <w:r w:rsidRPr="00ED39AD">
        <w:rPr>
          <w:rFonts w:ascii="UD デジタル 教科書体 NK-R" w:eastAsia="UD デジタル 教科書体 NK-R" w:hint="eastAsia"/>
          <w:color w:val="000000" w:themeColor="text1"/>
          <w:spacing w:val="-14"/>
        </w:rPr>
        <w:t>システム運⽤作業は、「通常運⽤業務、障害対応業務、基本ソフトその他必要となるソフトウェアへの修正プログラムの適⽤、サーバ等のパフォーマンス最適化、パッケージソフト保守、アプリケーション保守、システム管理業務、ヘルプデスク等ユーザサポート等」とする。実施計画や⽅法についての詳細は提案を⾏うこと。</w:t>
      </w:r>
    </w:p>
    <w:p w14:paraId="40002820" w14:textId="46025F3C" w:rsidR="00880FAC" w:rsidRPr="00ED39AD" w:rsidRDefault="00880FAC" w:rsidP="00880FAC">
      <w:pPr>
        <w:ind w:leftChars="500" w:left="1365" w:hangingChars="150" w:hanging="315"/>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E) 個⼈情報の保護に配慮しつつ、</w:t>
      </w:r>
      <w:r w:rsidR="00D52600">
        <w:rPr>
          <w:rFonts w:ascii="UD デジタル 教科書体 NK-R" w:eastAsia="UD デジタル 教科書体 NK-R" w:hint="eastAsia"/>
          <w:color w:val="000000" w:themeColor="text1"/>
        </w:rPr>
        <w:t>県</w:t>
      </w:r>
      <w:r w:rsidRPr="00ED39AD">
        <w:rPr>
          <w:rFonts w:ascii="UD デジタル 教科書体 NK-R" w:eastAsia="UD デジタル 教科書体 NK-R" w:hint="eastAsia"/>
          <w:color w:val="000000" w:themeColor="text1"/>
        </w:rPr>
        <w:t>及び各学校における作業負担ができる限り少なくなるよう、具体的な⽀援内容を提案すること。</w:t>
      </w:r>
    </w:p>
    <w:p w14:paraId="70352D43" w14:textId="56CC0F9D" w:rsidR="00880FAC" w:rsidRPr="00ED39AD" w:rsidRDefault="00880FAC" w:rsidP="00880FAC">
      <w:pPr>
        <w:ind w:leftChars="500" w:left="1365" w:hangingChars="150" w:hanging="315"/>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F) サーバへのリモート保守を原則とし、軽微な障害・問合せ等について迅速な対応を実施すること。</w:t>
      </w:r>
    </w:p>
    <w:p w14:paraId="30415382" w14:textId="1BC1FBA0" w:rsidR="00880FAC" w:rsidRPr="00ED39AD" w:rsidRDefault="00880FAC" w:rsidP="00880FAC">
      <w:pPr>
        <w:ind w:leftChars="500" w:left="1365" w:hangingChars="150" w:hanging="315"/>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G) リモート保守の内容として、以下を実施すること。ただしセキュリティレベルの維持のため⼀部の作業については県と協議の上で実施とすること。</w:t>
      </w:r>
    </w:p>
    <w:p w14:paraId="562C9381" w14:textId="77777777" w:rsidR="00880FAC" w:rsidRPr="00ED39AD" w:rsidRDefault="00880FAC" w:rsidP="00880FAC">
      <w:pPr>
        <w:ind w:leftChars="700" w:left="1785" w:hangingChars="150" w:hanging="315"/>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・アプリケーション操作結果に対するデータ調査</w:t>
      </w:r>
    </w:p>
    <w:p w14:paraId="61B72F8F" w14:textId="77777777" w:rsidR="00880FAC" w:rsidRPr="00ED39AD" w:rsidRDefault="00880FAC" w:rsidP="00880FAC">
      <w:pPr>
        <w:ind w:leftChars="700" w:left="1785" w:hangingChars="150" w:hanging="315"/>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・プログラム障害に起因するデータ修正</w:t>
      </w:r>
    </w:p>
    <w:p w14:paraId="4D93A83E" w14:textId="77777777" w:rsidR="00880FAC" w:rsidRPr="00ED39AD" w:rsidRDefault="00880FAC" w:rsidP="00880FAC">
      <w:pPr>
        <w:ind w:leftChars="700" w:left="1785" w:hangingChars="150" w:hanging="315"/>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・利⽤者が変更できない内部パラメータの設定</w:t>
      </w:r>
    </w:p>
    <w:p w14:paraId="36C14199" w14:textId="77777777" w:rsidR="00880FAC" w:rsidRPr="00ED39AD" w:rsidRDefault="00880FAC" w:rsidP="00880FAC">
      <w:pPr>
        <w:ind w:leftChars="700" w:left="1785" w:hangingChars="150" w:hanging="315"/>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・不具合改修資源の適⽤</w:t>
      </w:r>
    </w:p>
    <w:p w14:paraId="0F10E9E9" w14:textId="43618794" w:rsidR="00880FAC" w:rsidRPr="00ED39AD" w:rsidRDefault="00880FAC" w:rsidP="00880FAC">
      <w:pPr>
        <w:ind w:leftChars="500" w:left="1365" w:hangingChars="150" w:hanging="315"/>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H) システムメンテナンスについて、以下の通りとすること。</w:t>
      </w:r>
    </w:p>
    <w:p w14:paraId="394C794F" w14:textId="77777777" w:rsidR="00880FAC" w:rsidRPr="00ED39AD" w:rsidRDefault="00880FAC" w:rsidP="00880FAC">
      <w:pPr>
        <w:ind w:leftChars="700" w:left="1785" w:hangingChars="150" w:hanging="315"/>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・システムのメンテナンスは、可能な限り業務影響がない時間帯で実施すること。</w:t>
      </w:r>
    </w:p>
    <w:p w14:paraId="3A609C01" w14:textId="7C2CEF81" w:rsidR="00880FAC" w:rsidRPr="00ED39AD" w:rsidRDefault="00880FAC" w:rsidP="00880FAC">
      <w:pPr>
        <w:ind w:leftChars="700" w:left="1785" w:hangingChars="150" w:hanging="315"/>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・メンテナンスを⾏う際には、事前に県と調整し、利⽤者への周知を⾏った上で実施すること。</w:t>
      </w:r>
    </w:p>
    <w:p w14:paraId="31082B64" w14:textId="40EC075B" w:rsidR="00880FAC" w:rsidRPr="00ED39AD" w:rsidRDefault="00880FAC" w:rsidP="00880FAC">
      <w:pPr>
        <w:ind w:leftChars="500" w:left="1365" w:hangingChars="150" w:hanging="315"/>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I) 国及び県における法令等の改正により、カスタマイズ納品帳票及びシステム標準帳票様式の⾒直しが発⽣した場合は、県と協議の上、本契約内で対応しその費⽤を含めること。ただし、利⽤者側等で引き渡し後に様式を変更した帳票に関しては、この範囲とするものではない。</w:t>
      </w:r>
    </w:p>
    <w:p w14:paraId="77A7B4F6" w14:textId="4E1176B0" w:rsidR="00880FAC" w:rsidRPr="00ED39AD" w:rsidRDefault="00880FAC" w:rsidP="00880FAC">
      <w:pPr>
        <w:ind w:leftChars="500" w:left="1365" w:hangingChars="150" w:hanging="315"/>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J) 運⽤・保守においては対応⽅法を明記すること。（現地・オンライン対応等）</w:t>
      </w:r>
    </w:p>
    <w:p w14:paraId="1D23B733" w14:textId="6B6B4617" w:rsidR="00CD5013" w:rsidRPr="00ED39AD" w:rsidRDefault="00CD5013">
      <w:pPr>
        <w:pStyle w:val="af1"/>
        <w:numPr>
          <w:ilvl w:val="0"/>
          <w:numId w:val="9"/>
        </w:numPr>
        <w:spacing w:line="260" w:lineRule="exact"/>
        <w:ind w:leftChars="0"/>
        <w:rPr>
          <w:color w:val="000000" w:themeColor="text1"/>
        </w:rPr>
      </w:pPr>
      <w:r w:rsidRPr="00ED39AD">
        <w:rPr>
          <w:rFonts w:hint="eastAsia"/>
          <w:color w:val="000000" w:themeColor="text1"/>
        </w:rPr>
        <w:t>研修</w:t>
      </w:r>
    </w:p>
    <w:p w14:paraId="7E8FFB71" w14:textId="3CED106C" w:rsidR="00CD5013" w:rsidRPr="00ED39AD" w:rsidRDefault="00CD5013" w:rsidP="00CD5013">
      <w:pPr>
        <w:ind w:leftChars="200" w:left="420" w:firstLineChars="100" w:firstLine="210"/>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学校および教職員⼀⼈⼀⼈がシステムを最⼤限に活⽤できるように、説明会や研修会を計画的 （「導⼊前ガイダンス・研修」「導⼊初年度研修」「導⼊後研修」等）に実施すること。</w:t>
      </w:r>
    </w:p>
    <w:p w14:paraId="43A5D15D" w14:textId="514649FA" w:rsidR="00CD5013" w:rsidRPr="00ED39AD" w:rsidRDefault="00CD5013">
      <w:pPr>
        <w:pStyle w:val="af1"/>
        <w:numPr>
          <w:ilvl w:val="0"/>
          <w:numId w:val="10"/>
        </w:numPr>
        <w:spacing w:line="260" w:lineRule="exact"/>
        <w:ind w:leftChars="0"/>
      </w:pPr>
      <w:r w:rsidRPr="00ED39AD">
        <w:rPr>
          <w:rFonts w:hint="eastAsia"/>
        </w:rPr>
        <w:t>本システムの操作⼿順等をまとめた「システム操作マニュアル」を作成すること。</w:t>
      </w:r>
    </w:p>
    <w:p w14:paraId="203AA48E" w14:textId="2A1267FD" w:rsidR="00CD5013" w:rsidRPr="00ED39AD" w:rsidRDefault="00CD5013">
      <w:pPr>
        <w:pStyle w:val="af1"/>
        <w:numPr>
          <w:ilvl w:val="0"/>
          <w:numId w:val="10"/>
        </w:numPr>
        <w:spacing w:line="260" w:lineRule="exact"/>
        <w:ind w:leftChars="0"/>
      </w:pPr>
      <w:r w:rsidRPr="00ED39AD">
        <w:rPr>
          <w:rFonts w:hint="eastAsia"/>
        </w:rPr>
        <w:t>本システムの利⽤者に対して、業務内容に応じた操作研修を実施すること。標準的な研修⽅法、研修内容、回数、スケジュールを提案すること。研修会の実施に関する費⽤はすべて本 提案に含めること。研修での動画をオンデマンド化するなど、再利⽤可能な提案があれば明記すること。</w:t>
      </w:r>
    </w:p>
    <w:p w14:paraId="115DA952" w14:textId="7196AC0C" w:rsidR="008C1AA8" w:rsidRPr="00ED39AD" w:rsidRDefault="008C1AA8">
      <w:pPr>
        <w:pStyle w:val="af1"/>
        <w:numPr>
          <w:ilvl w:val="0"/>
          <w:numId w:val="10"/>
        </w:numPr>
        <w:spacing w:line="260" w:lineRule="exact"/>
        <w:ind w:leftChars="0"/>
      </w:pPr>
      <w:r w:rsidRPr="00ED39AD">
        <w:rPr>
          <w:rFonts w:hint="eastAsia"/>
        </w:rPr>
        <w:t>標準的な研修⽅法等を超える内容を希望する</w:t>
      </w:r>
      <w:r w:rsidR="00D52600">
        <w:rPr>
          <w:rFonts w:hint="eastAsia"/>
        </w:rPr>
        <w:t>学校</w:t>
      </w:r>
      <w:r w:rsidRPr="00ED39AD">
        <w:rPr>
          <w:rFonts w:hint="eastAsia"/>
        </w:rPr>
        <w:t>がいた場合は、その求めに応じて、別途対応を協議すること。</w:t>
      </w:r>
    </w:p>
    <w:p w14:paraId="62EADB82" w14:textId="5AEC7D6B" w:rsidR="00F077A4" w:rsidRDefault="008C1AA8">
      <w:pPr>
        <w:pStyle w:val="af1"/>
        <w:numPr>
          <w:ilvl w:val="0"/>
          <w:numId w:val="10"/>
        </w:numPr>
        <w:spacing w:line="260" w:lineRule="exact"/>
        <w:ind w:leftChars="0"/>
      </w:pPr>
      <w:r w:rsidRPr="00ED39AD">
        <w:rPr>
          <w:rFonts w:hint="eastAsia"/>
        </w:rPr>
        <w:t>研修会に必要なテキストやマニュアル等を PDF 形式で提供すること。</w:t>
      </w:r>
    </w:p>
    <w:p w14:paraId="5608F62C" w14:textId="753A6375" w:rsidR="00F077A4" w:rsidRPr="00ED39AD" w:rsidRDefault="00F077A4" w:rsidP="005823D3">
      <w:pPr>
        <w:pStyle w:val="af1"/>
        <w:numPr>
          <w:ilvl w:val="0"/>
          <w:numId w:val="15"/>
        </w:numPr>
        <w:spacing w:line="260" w:lineRule="exact"/>
        <w:ind w:leftChars="0" w:left="652" w:hanging="442"/>
        <w:rPr>
          <w:color w:val="000000" w:themeColor="text1"/>
        </w:rPr>
      </w:pPr>
      <w:r w:rsidRPr="00ED39AD">
        <w:rPr>
          <w:rFonts w:hint="eastAsia"/>
          <w:color w:val="000000" w:themeColor="text1"/>
        </w:rPr>
        <w:t>データ移行・登録</w:t>
      </w:r>
    </w:p>
    <w:p w14:paraId="30D8CA6E" w14:textId="12851639" w:rsidR="00F077A4" w:rsidRPr="00ED39AD" w:rsidRDefault="00440F4B" w:rsidP="00F077A4">
      <w:pPr>
        <w:spacing w:line="260" w:lineRule="exact"/>
        <w:ind w:leftChars="200" w:left="420" w:firstLineChars="100" w:firstLine="190"/>
        <w:rPr>
          <w:rFonts w:ascii="UD デジタル 教科書体 NK-R" w:eastAsia="UD デジタル 教科書体 NK-R"/>
          <w:spacing w:val="-10"/>
        </w:rPr>
      </w:pPr>
      <w:r>
        <w:rPr>
          <w:rFonts w:ascii="UD デジタル 教科書体 NK-R" w:eastAsia="UD デジタル 教科書体 NK-R" w:hint="eastAsia"/>
          <w:spacing w:val="-10"/>
        </w:rPr>
        <w:t>本</w:t>
      </w:r>
      <w:r w:rsidR="00F077A4">
        <w:rPr>
          <w:rFonts w:ascii="UD デジタル 教科書体 NK-R" w:eastAsia="UD デジタル 教科書体 NK-R" w:hint="eastAsia"/>
          <w:spacing w:val="-10"/>
        </w:rPr>
        <w:t>システム</w:t>
      </w:r>
      <w:r w:rsidR="00F077A4" w:rsidRPr="00ED39AD">
        <w:rPr>
          <w:rFonts w:ascii="UD デジタル 教科書体 NK-R" w:eastAsia="UD デジタル 教科書体 NK-R" w:hint="eastAsia"/>
          <w:spacing w:val="-10"/>
        </w:rPr>
        <w:t>導入の際は、以下の作業分担のもと、年度始め・年度途中等、いかなるタイミングの場合においても、データ移行を実施すること。データ移行に関する費用は、本提案金額に含めること。ただし、データ抽出（現システムからのエクスポート）に関する費用は対象外とし、データ抽出及びデータ提供は</w:t>
      </w:r>
      <w:r w:rsidR="00F077A4" w:rsidRPr="00613D21">
        <w:rPr>
          <w:rFonts w:ascii="UD デジタル 教科書体 NK-R" w:eastAsia="UD デジタル 教科書体 NK-R" w:hint="eastAsia"/>
          <w:spacing w:val="-10"/>
        </w:rPr>
        <w:t>県</w:t>
      </w:r>
      <w:r w:rsidR="00F077A4" w:rsidRPr="00ED39AD">
        <w:rPr>
          <w:rFonts w:ascii="UD デジタル 教科書体 NK-R" w:eastAsia="UD デジタル 教科書体 NK-R" w:hint="eastAsia"/>
          <w:spacing w:val="-10"/>
        </w:rPr>
        <w:t>が実施するが、事業者の支援を必須とする。</w:t>
      </w:r>
    </w:p>
    <w:p w14:paraId="07DAACA4" w14:textId="77777777" w:rsidR="00F077A4" w:rsidRPr="00ED39AD" w:rsidRDefault="00F077A4" w:rsidP="005823D3">
      <w:pPr>
        <w:pStyle w:val="af1"/>
        <w:numPr>
          <w:ilvl w:val="0"/>
          <w:numId w:val="33"/>
        </w:numPr>
        <w:spacing w:line="260" w:lineRule="exact"/>
        <w:ind w:leftChars="0"/>
      </w:pPr>
      <w:r w:rsidRPr="00ED39AD">
        <w:rPr>
          <w:rFonts w:hint="eastAsia"/>
        </w:rPr>
        <w:t>事業者作業にてデータ移行・登録を行うもの</w:t>
      </w:r>
    </w:p>
    <w:p w14:paraId="6B1DB869" w14:textId="77777777" w:rsidR="00F077A4" w:rsidRPr="00ED39AD" w:rsidRDefault="00F077A4" w:rsidP="00F077A4">
      <w:pPr>
        <w:pStyle w:val="af1"/>
        <w:spacing w:line="260" w:lineRule="exact"/>
        <w:ind w:leftChars="500" w:left="1050"/>
      </w:pPr>
      <w:r w:rsidRPr="00ED39AD">
        <w:rPr>
          <w:rFonts w:hint="eastAsia"/>
        </w:rPr>
        <w:t>A)　学校基本情報（名称、郵便番号、住所、電話番号　等）</w:t>
      </w:r>
    </w:p>
    <w:p w14:paraId="6E38941F" w14:textId="77777777" w:rsidR="00F077A4" w:rsidRDefault="00F077A4" w:rsidP="00F077A4">
      <w:pPr>
        <w:pStyle w:val="af1"/>
        <w:spacing w:line="260" w:lineRule="exact"/>
        <w:ind w:leftChars="500" w:left="1470" w:hangingChars="200" w:hanging="420"/>
      </w:pPr>
      <w:r w:rsidRPr="00ED39AD">
        <w:rPr>
          <w:rFonts w:hint="eastAsia"/>
        </w:rPr>
        <w:t>B)　教職員情報（ログインID、メールアドレス、氏名、ふりがな、生年月日、職種、学年、クラス等）</w:t>
      </w:r>
    </w:p>
    <w:p w14:paraId="0B974C65" w14:textId="77777777" w:rsidR="00F077A4" w:rsidRPr="00ED39AD" w:rsidRDefault="00F077A4" w:rsidP="00F077A4">
      <w:pPr>
        <w:pStyle w:val="af1"/>
        <w:spacing w:line="260" w:lineRule="exact"/>
        <w:ind w:leftChars="700" w:left="1470"/>
      </w:pPr>
      <w:r w:rsidRPr="00ED39AD">
        <w:rPr>
          <w:rFonts w:hint="eastAsia"/>
        </w:rPr>
        <w:t>※退職者等は除く</w:t>
      </w:r>
    </w:p>
    <w:p w14:paraId="465A7E28" w14:textId="77777777" w:rsidR="00F077A4" w:rsidRPr="00ED39AD" w:rsidRDefault="00F077A4" w:rsidP="00F077A4">
      <w:pPr>
        <w:pStyle w:val="af1"/>
        <w:spacing w:line="260" w:lineRule="exact"/>
        <w:ind w:leftChars="500" w:left="1470" w:hangingChars="200" w:hanging="420"/>
      </w:pPr>
      <w:r w:rsidRPr="00ED39AD">
        <w:rPr>
          <w:rFonts w:hint="eastAsia"/>
        </w:rPr>
        <w:t>C)　児童生徒情報（氏名、ふりがな、生年月日、性別、郵便番号、住所、保護者氏名、保護者ふりがな、保護者住所、電話番号、緊急連絡先等）</w:t>
      </w:r>
    </w:p>
    <w:p w14:paraId="18A6989B" w14:textId="77777777" w:rsidR="00F077A4" w:rsidRPr="00ED39AD" w:rsidRDefault="00F077A4" w:rsidP="00F077A4">
      <w:pPr>
        <w:pStyle w:val="af1"/>
        <w:spacing w:line="260" w:lineRule="exact"/>
        <w:ind w:leftChars="700" w:left="1890" w:hangingChars="200" w:hanging="420"/>
      </w:pPr>
      <w:r w:rsidRPr="00ED39AD">
        <w:rPr>
          <w:rFonts w:hint="eastAsia"/>
        </w:rPr>
        <w:t>※学籍（名簿）情報のみ、卒業生等は除く</w:t>
      </w:r>
    </w:p>
    <w:p w14:paraId="7B816BD7" w14:textId="35B1AB7D" w:rsidR="00F077A4" w:rsidRPr="000417D9" w:rsidRDefault="00175900" w:rsidP="00F077A4">
      <w:pPr>
        <w:pStyle w:val="af1"/>
        <w:spacing w:line="260" w:lineRule="exact"/>
        <w:ind w:leftChars="500" w:left="1050"/>
        <w:rPr>
          <w:color w:val="000000" w:themeColor="text1"/>
        </w:rPr>
      </w:pPr>
      <w:r w:rsidRPr="000417D9">
        <w:rPr>
          <w:rFonts w:hint="eastAsia"/>
          <w:color w:val="000000" w:themeColor="text1"/>
        </w:rPr>
        <w:t>Ｄ</w:t>
      </w:r>
      <w:r w:rsidR="00F077A4" w:rsidRPr="000417D9">
        <w:rPr>
          <w:rFonts w:hint="eastAsia"/>
          <w:color w:val="000000" w:themeColor="text1"/>
        </w:rPr>
        <w:t xml:space="preserve">)　</w:t>
      </w:r>
      <w:r w:rsidR="00F077A4" w:rsidRPr="000417D9">
        <w:rPr>
          <w:rFonts w:hint="eastAsia"/>
          <w:color w:val="000000" w:themeColor="text1"/>
          <w:spacing w:val="-14"/>
        </w:rPr>
        <w:t>小学部１～６年生、中学部１・２年生、高校１・２年生時の身長、体重情報（成長曲線の作成に必要な情報）</w:t>
      </w:r>
    </w:p>
    <w:p w14:paraId="2F130BD8" w14:textId="1F40F3CF" w:rsidR="00F077A4" w:rsidRPr="000417D9" w:rsidRDefault="00175900" w:rsidP="00F077A4">
      <w:pPr>
        <w:pStyle w:val="af1"/>
        <w:spacing w:line="260" w:lineRule="exact"/>
        <w:ind w:leftChars="500" w:left="1050"/>
        <w:rPr>
          <w:color w:val="000000" w:themeColor="text1"/>
        </w:rPr>
      </w:pPr>
      <w:r w:rsidRPr="000417D9">
        <w:rPr>
          <w:rFonts w:hint="eastAsia"/>
          <w:color w:val="000000" w:themeColor="text1"/>
        </w:rPr>
        <w:t>Ｅ</w:t>
      </w:r>
      <w:r w:rsidR="00F077A4" w:rsidRPr="000417D9">
        <w:rPr>
          <w:rFonts w:hint="eastAsia"/>
          <w:color w:val="000000" w:themeColor="text1"/>
        </w:rPr>
        <w:t xml:space="preserve">)　</w:t>
      </w:r>
      <w:r w:rsidR="00F077A4" w:rsidRPr="000417D9">
        <w:rPr>
          <w:rFonts w:hint="eastAsia"/>
          <w:color w:val="000000" w:themeColor="text1"/>
          <w:spacing w:val="-14"/>
        </w:rPr>
        <w:t>小学部１～６年生、中学部１・２年生、高校１・２年生時の健康診断、歯科検査表に係る情報（公簿）</w:t>
      </w:r>
    </w:p>
    <w:p w14:paraId="08BA3750" w14:textId="218A6DF2" w:rsidR="00F077A4" w:rsidRPr="000417D9" w:rsidRDefault="00175900" w:rsidP="00F077A4">
      <w:pPr>
        <w:pStyle w:val="af1"/>
        <w:spacing w:line="260" w:lineRule="exact"/>
        <w:ind w:leftChars="500" w:left="1050"/>
        <w:rPr>
          <w:color w:val="000000" w:themeColor="text1"/>
        </w:rPr>
      </w:pPr>
      <w:r w:rsidRPr="000417D9">
        <w:rPr>
          <w:rFonts w:hint="eastAsia"/>
          <w:color w:val="000000" w:themeColor="text1"/>
        </w:rPr>
        <w:t>Ｆ</w:t>
      </w:r>
      <w:r w:rsidR="00F077A4" w:rsidRPr="000417D9">
        <w:rPr>
          <w:rFonts w:hint="eastAsia"/>
          <w:color w:val="000000" w:themeColor="text1"/>
        </w:rPr>
        <w:t xml:space="preserve">)　</w:t>
      </w:r>
      <w:r w:rsidR="00F077A4" w:rsidRPr="000417D9">
        <w:rPr>
          <w:rFonts w:hint="eastAsia"/>
          <w:color w:val="000000" w:themeColor="text1"/>
          <w:spacing w:val="-14"/>
        </w:rPr>
        <w:t>小学部１～６年生、中学校１・２年生、高校１・２年生時の指導要録情報</w:t>
      </w:r>
    </w:p>
    <w:p w14:paraId="6AE8A35E" w14:textId="15401695" w:rsidR="00F077A4" w:rsidRPr="000417D9" w:rsidRDefault="00175900" w:rsidP="00F077A4">
      <w:pPr>
        <w:pStyle w:val="af1"/>
        <w:spacing w:line="260" w:lineRule="exact"/>
        <w:ind w:leftChars="500" w:left="1050"/>
        <w:rPr>
          <w:color w:val="000000" w:themeColor="text1"/>
          <w:spacing w:val="-14"/>
        </w:rPr>
      </w:pPr>
      <w:r w:rsidRPr="000417D9">
        <w:rPr>
          <w:rFonts w:hint="eastAsia"/>
          <w:color w:val="000000" w:themeColor="text1"/>
        </w:rPr>
        <w:t>Ｇ</w:t>
      </w:r>
      <w:r w:rsidR="00F077A4" w:rsidRPr="000417D9">
        <w:rPr>
          <w:rFonts w:hint="eastAsia"/>
          <w:color w:val="000000" w:themeColor="text1"/>
        </w:rPr>
        <w:t xml:space="preserve">)　</w:t>
      </w:r>
      <w:r w:rsidR="00F077A4" w:rsidRPr="000417D9">
        <w:rPr>
          <w:rFonts w:hint="eastAsia"/>
          <w:color w:val="000000" w:themeColor="text1"/>
          <w:spacing w:val="-14"/>
        </w:rPr>
        <w:t>小学部１～６年生、中学校１・２年生、高校１・２年生時の出欠の記録情報</w:t>
      </w:r>
    </w:p>
    <w:p w14:paraId="79D04CE6" w14:textId="77777777" w:rsidR="00F077A4" w:rsidRPr="00ED39AD" w:rsidRDefault="00F077A4" w:rsidP="005823D3">
      <w:pPr>
        <w:pStyle w:val="af1"/>
        <w:numPr>
          <w:ilvl w:val="0"/>
          <w:numId w:val="33"/>
        </w:numPr>
        <w:spacing w:line="260" w:lineRule="exact"/>
        <w:ind w:leftChars="0"/>
      </w:pPr>
      <w:r w:rsidRPr="00ED39AD">
        <w:rPr>
          <w:rFonts w:hint="eastAsia"/>
        </w:rPr>
        <w:t>データ移行・登録を実施しないもの</w:t>
      </w:r>
    </w:p>
    <w:p w14:paraId="47230838" w14:textId="433CE454" w:rsidR="00F077A4" w:rsidRPr="00ED39AD" w:rsidRDefault="00F077A4" w:rsidP="00F077A4">
      <w:pPr>
        <w:ind w:leftChars="500" w:left="1050" w:firstLineChars="100" w:firstLine="210"/>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上記以外の帳票類は紙による原本保存を想定しているが、データについては必要に応じてCSVデータやPDF等での保存方法などの提案があれば明記すること。</w:t>
      </w:r>
    </w:p>
    <w:p w14:paraId="25FF1F24" w14:textId="77777777" w:rsidR="00F077A4" w:rsidRPr="00ED39AD" w:rsidRDefault="00F077A4" w:rsidP="00F077A4">
      <w:pPr>
        <w:pStyle w:val="af1"/>
        <w:spacing w:line="260" w:lineRule="exact"/>
        <w:ind w:leftChars="500" w:left="1050"/>
      </w:pPr>
      <w:r w:rsidRPr="00ED39AD">
        <w:rPr>
          <w:rFonts w:hint="eastAsia"/>
        </w:rPr>
        <w:t>A)　指導要録（運用年度の前年度指導要録）</w:t>
      </w:r>
    </w:p>
    <w:p w14:paraId="475A76E7" w14:textId="67A44C4F" w:rsidR="00F077A4" w:rsidRPr="00CB347A" w:rsidRDefault="00F077A4" w:rsidP="00F077A4">
      <w:pPr>
        <w:pStyle w:val="af1"/>
        <w:spacing w:line="260" w:lineRule="exact"/>
        <w:ind w:leftChars="500" w:left="1050"/>
      </w:pPr>
      <w:r w:rsidRPr="00ED39AD">
        <w:rPr>
          <w:rFonts w:hint="eastAsia"/>
        </w:rPr>
        <w:t>B)　上記以外の各種データ</w:t>
      </w:r>
    </w:p>
    <w:p w14:paraId="3E4157DF" w14:textId="7B1FAF0A" w:rsidR="00501626" w:rsidRPr="00ED39AD" w:rsidRDefault="00501626" w:rsidP="005823D3">
      <w:pPr>
        <w:pStyle w:val="af1"/>
        <w:numPr>
          <w:ilvl w:val="0"/>
          <w:numId w:val="15"/>
        </w:numPr>
        <w:spacing w:line="260" w:lineRule="exact"/>
        <w:ind w:leftChars="0" w:left="652" w:hanging="442"/>
        <w:rPr>
          <w:color w:val="000000" w:themeColor="text1"/>
        </w:rPr>
      </w:pPr>
      <w:r w:rsidRPr="00ED39AD">
        <w:rPr>
          <w:rFonts w:hint="eastAsia"/>
          <w:color w:val="000000" w:themeColor="text1"/>
        </w:rPr>
        <w:t>成果品</w:t>
      </w:r>
    </w:p>
    <w:p w14:paraId="347BAECD" w14:textId="7C5415D6" w:rsidR="00501626" w:rsidRPr="00ED39AD" w:rsidRDefault="00501626" w:rsidP="005823D3">
      <w:pPr>
        <w:pStyle w:val="af1"/>
        <w:numPr>
          <w:ilvl w:val="0"/>
          <w:numId w:val="34"/>
        </w:numPr>
        <w:spacing w:line="260" w:lineRule="exact"/>
        <w:ind w:leftChars="0"/>
      </w:pPr>
      <w:r w:rsidRPr="00ED39AD">
        <w:rPr>
          <w:rFonts w:hint="eastAsia"/>
        </w:rPr>
        <w:t>以下の成果品をシステム構築完了時に納品すること。内容については、 セキュリティ対策・ 研修・ネットワーク構成図・認証基盤の連携等、仕様書で求めている事項等を⼊れ込むこと。 なお、成果品は、各業務の完了時に県の承認を受けたものを提出すること。その他、プ ロジェクトの遂⾏、保守・運⽤に必要となる成果品があれば提案すること。</w:t>
      </w:r>
    </w:p>
    <w:p w14:paraId="090E8EE8" w14:textId="3C12304D" w:rsidR="00501626" w:rsidRPr="00ED39AD" w:rsidRDefault="00501626" w:rsidP="005823D3">
      <w:pPr>
        <w:pStyle w:val="af1"/>
        <w:numPr>
          <w:ilvl w:val="0"/>
          <w:numId w:val="34"/>
        </w:numPr>
        <w:spacing w:line="260" w:lineRule="exact"/>
        <w:ind w:leftChars="0"/>
      </w:pPr>
      <w:r w:rsidRPr="00ED39AD">
        <w:rPr>
          <w:rFonts w:hint="eastAsia"/>
        </w:rPr>
        <w:t>成果品は紙媒体（⽇本語表記）２部、電⼦媒体（CD-R⼜はDVD-R：ウイルス検査実施済の媒体に限る）１部とする。</w:t>
      </w:r>
    </w:p>
    <w:tbl>
      <w:tblPr>
        <w:tblStyle w:val="ae"/>
        <w:tblW w:w="0" w:type="auto"/>
        <w:tblInd w:w="846" w:type="dxa"/>
        <w:tblLook w:val="04A0" w:firstRow="1" w:lastRow="0" w:firstColumn="1" w:lastColumn="0" w:noHBand="0" w:noVBand="1"/>
      </w:tblPr>
      <w:tblGrid>
        <w:gridCol w:w="992"/>
        <w:gridCol w:w="2835"/>
        <w:gridCol w:w="4955"/>
      </w:tblGrid>
      <w:tr w:rsidR="00501626" w:rsidRPr="00ED39AD" w14:paraId="7653A70C" w14:textId="77777777" w:rsidTr="00216164">
        <w:tc>
          <w:tcPr>
            <w:tcW w:w="3827" w:type="dxa"/>
            <w:gridSpan w:val="2"/>
            <w:vAlign w:val="center"/>
          </w:tcPr>
          <w:p w14:paraId="7FE3C223" w14:textId="70DC6F88" w:rsidR="00501626" w:rsidRPr="00ED39AD" w:rsidRDefault="00501626" w:rsidP="00501626">
            <w:pPr>
              <w:jc w:val="center"/>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工程</w:t>
            </w:r>
          </w:p>
        </w:tc>
        <w:tc>
          <w:tcPr>
            <w:tcW w:w="4955" w:type="dxa"/>
            <w:vAlign w:val="center"/>
          </w:tcPr>
          <w:p w14:paraId="5F9BC7FA" w14:textId="5D9530B6" w:rsidR="00501626" w:rsidRPr="00ED39AD" w:rsidRDefault="00501626" w:rsidP="00501626">
            <w:pPr>
              <w:jc w:val="center"/>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成果品</w:t>
            </w:r>
          </w:p>
        </w:tc>
      </w:tr>
      <w:tr w:rsidR="00501626" w:rsidRPr="00ED39AD" w14:paraId="4BE42D8B" w14:textId="77777777" w:rsidTr="007F0B9B">
        <w:tc>
          <w:tcPr>
            <w:tcW w:w="992" w:type="dxa"/>
            <w:vMerge w:val="restart"/>
            <w:vAlign w:val="center"/>
          </w:tcPr>
          <w:p w14:paraId="023C606A" w14:textId="3D4C158C" w:rsidR="00501626" w:rsidRPr="00ED39AD" w:rsidRDefault="00501626" w:rsidP="00501626">
            <w:pPr>
              <w:jc w:val="center"/>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設計</w:t>
            </w:r>
          </w:p>
        </w:tc>
        <w:tc>
          <w:tcPr>
            <w:tcW w:w="2835" w:type="dxa"/>
          </w:tcPr>
          <w:p w14:paraId="614B6918" w14:textId="19A028CB" w:rsidR="00501626" w:rsidRPr="00ED39AD" w:rsidRDefault="00501626" w:rsidP="00D51799">
            <w:pPr>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システム詳細設計</w:t>
            </w:r>
          </w:p>
        </w:tc>
        <w:tc>
          <w:tcPr>
            <w:tcW w:w="4955" w:type="dxa"/>
          </w:tcPr>
          <w:p w14:paraId="250BAC78" w14:textId="2C63D4DA" w:rsidR="00501626" w:rsidRPr="00ED39AD" w:rsidRDefault="00501626" w:rsidP="00D51799">
            <w:pPr>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システム詳細設計書</w:t>
            </w:r>
          </w:p>
        </w:tc>
      </w:tr>
      <w:tr w:rsidR="00501626" w:rsidRPr="00ED39AD" w14:paraId="58EB7992" w14:textId="77777777" w:rsidTr="007F0B9B">
        <w:tc>
          <w:tcPr>
            <w:tcW w:w="992" w:type="dxa"/>
            <w:vMerge/>
          </w:tcPr>
          <w:p w14:paraId="0BB3FEF2" w14:textId="77777777" w:rsidR="00501626" w:rsidRPr="00ED39AD" w:rsidRDefault="00501626" w:rsidP="00D51799">
            <w:pPr>
              <w:rPr>
                <w:rFonts w:ascii="UD デジタル 教科書体 NK-R" w:eastAsia="UD デジタル 教科書体 NK-R"/>
                <w:color w:val="000000" w:themeColor="text1"/>
              </w:rPr>
            </w:pPr>
          </w:p>
        </w:tc>
        <w:tc>
          <w:tcPr>
            <w:tcW w:w="2835" w:type="dxa"/>
            <w:vAlign w:val="center"/>
          </w:tcPr>
          <w:p w14:paraId="13484E67" w14:textId="08C5A305" w:rsidR="00501626" w:rsidRPr="00ED39AD" w:rsidRDefault="00501626" w:rsidP="00216164">
            <w:pPr>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運用保守設計</w:t>
            </w:r>
          </w:p>
        </w:tc>
        <w:tc>
          <w:tcPr>
            <w:tcW w:w="4955" w:type="dxa"/>
          </w:tcPr>
          <w:p w14:paraId="749B7F9E" w14:textId="77777777" w:rsidR="00501626" w:rsidRPr="00ED39AD" w:rsidRDefault="00501626" w:rsidP="00D51799">
            <w:pPr>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・通常運用手順書</w:t>
            </w:r>
          </w:p>
          <w:p w14:paraId="09B59118" w14:textId="77777777" w:rsidR="00501626" w:rsidRPr="00ED39AD" w:rsidRDefault="00501626" w:rsidP="00D51799">
            <w:pPr>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・障害発生時運用手順書</w:t>
            </w:r>
          </w:p>
          <w:p w14:paraId="57F479A4" w14:textId="7D686FCF" w:rsidR="00501626" w:rsidRPr="00ED39AD" w:rsidRDefault="00501626" w:rsidP="00D51799">
            <w:pPr>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・保守・運用体制図</w:t>
            </w:r>
          </w:p>
        </w:tc>
      </w:tr>
      <w:tr w:rsidR="00501626" w:rsidRPr="00ED39AD" w14:paraId="781CAA12" w14:textId="77777777" w:rsidTr="007F0B9B">
        <w:tc>
          <w:tcPr>
            <w:tcW w:w="992" w:type="dxa"/>
            <w:vMerge/>
            <w:vAlign w:val="center"/>
          </w:tcPr>
          <w:p w14:paraId="21FE5295" w14:textId="50EE9162" w:rsidR="00501626" w:rsidRPr="00ED39AD" w:rsidRDefault="00501626" w:rsidP="00501626">
            <w:pPr>
              <w:jc w:val="center"/>
              <w:rPr>
                <w:rFonts w:ascii="UD デジタル 教科書体 NK-R" w:eastAsia="UD デジタル 教科書体 NK-R"/>
                <w:color w:val="000000" w:themeColor="text1"/>
              </w:rPr>
            </w:pPr>
          </w:p>
        </w:tc>
        <w:tc>
          <w:tcPr>
            <w:tcW w:w="2835" w:type="dxa"/>
            <w:vAlign w:val="center"/>
          </w:tcPr>
          <w:p w14:paraId="0E20A21B" w14:textId="6B4C3397" w:rsidR="00501626" w:rsidRPr="00ED39AD" w:rsidRDefault="00501626" w:rsidP="00501626">
            <w:pPr>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業務に関すること</w:t>
            </w:r>
          </w:p>
        </w:tc>
        <w:tc>
          <w:tcPr>
            <w:tcW w:w="4955" w:type="dxa"/>
          </w:tcPr>
          <w:p w14:paraId="14F78E59" w14:textId="75A38BEB" w:rsidR="00501626" w:rsidRPr="00ED39AD" w:rsidRDefault="00501626" w:rsidP="00D51799">
            <w:pPr>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プロジェクト計画表等</w:t>
            </w:r>
          </w:p>
        </w:tc>
      </w:tr>
      <w:tr w:rsidR="00501626" w:rsidRPr="00ED39AD" w14:paraId="77BB9B01" w14:textId="77777777" w:rsidTr="00216164">
        <w:tc>
          <w:tcPr>
            <w:tcW w:w="3827" w:type="dxa"/>
            <w:gridSpan w:val="2"/>
            <w:vAlign w:val="center"/>
          </w:tcPr>
          <w:p w14:paraId="10698480" w14:textId="75F60597" w:rsidR="00501626" w:rsidRPr="00ED39AD" w:rsidRDefault="00501626" w:rsidP="00501626">
            <w:pPr>
              <w:jc w:val="center"/>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テスト</w:t>
            </w:r>
          </w:p>
        </w:tc>
        <w:tc>
          <w:tcPr>
            <w:tcW w:w="4955" w:type="dxa"/>
          </w:tcPr>
          <w:p w14:paraId="3B0CDE5E" w14:textId="669C3886" w:rsidR="00501626" w:rsidRPr="00ED39AD" w:rsidRDefault="00216164" w:rsidP="00D51799">
            <w:pPr>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稼働テスト成績書</w:t>
            </w:r>
          </w:p>
        </w:tc>
      </w:tr>
      <w:tr w:rsidR="00501626" w:rsidRPr="00ED39AD" w14:paraId="7A5434BB" w14:textId="77777777" w:rsidTr="00216164">
        <w:tc>
          <w:tcPr>
            <w:tcW w:w="3827" w:type="dxa"/>
            <w:gridSpan w:val="2"/>
            <w:vAlign w:val="center"/>
          </w:tcPr>
          <w:p w14:paraId="0B09D045" w14:textId="6C099304" w:rsidR="00501626" w:rsidRPr="00ED39AD" w:rsidRDefault="00501626" w:rsidP="00501626">
            <w:pPr>
              <w:jc w:val="center"/>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完了報告</w:t>
            </w:r>
          </w:p>
        </w:tc>
        <w:tc>
          <w:tcPr>
            <w:tcW w:w="4955" w:type="dxa"/>
          </w:tcPr>
          <w:p w14:paraId="01F56687" w14:textId="77777777" w:rsidR="00501626" w:rsidRDefault="00216164" w:rsidP="00D51799">
            <w:pPr>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構築完了報告書（完了スケジュール、議事録など）</w:t>
            </w:r>
          </w:p>
          <w:p w14:paraId="1287AF13" w14:textId="2AAE1146" w:rsidR="000417D9" w:rsidRPr="00ED39AD" w:rsidRDefault="000417D9" w:rsidP="00D51799">
            <w:pPr>
              <w:rPr>
                <w:rFonts w:ascii="UD デジタル 教科書体 NK-R" w:eastAsia="UD デジタル 教科書体 NK-R"/>
                <w:color w:val="000000" w:themeColor="text1"/>
              </w:rPr>
            </w:pPr>
            <w:r>
              <w:rPr>
                <w:rFonts w:ascii="UD デジタル 教科書体 NK-R" w:eastAsia="UD デジタル 教科書体 NK-R" w:hint="eastAsia"/>
                <w:color w:val="000000" w:themeColor="text1"/>
              </w:rPr>
              <w:t>本システム一式</w:t>
            </w:r>
          </w:p>
        </w:tc>
      </w:tr>
    </w:tbl>
    <w:p w14:paraId="495AB614" w14:textId="096E2FAF" w:rsidR="007F0B9B" w:rsidRDefault="007F0B9B">
      <w:pPr>
        <w:widowControl/>
        <w:spacing w:line="240" w:lineRule="auto"/>
        <w:jc w:val="left"/>
        <w:rPr>
          <w:rFonts w:ascii="UD デジタル 教科書体 NK-R" w:eastAsia="UD デジタル 教科書体 NK-R"/>
          <w:color w:val="000000" w:themeColor="text1"/>
        </w:rPr>
      </w:pPr>
    </w:p>
    <w:p w14:paraId="018482DA" w14:textId="2F424150" w:rsidR="00345D7D" w:rsidRDefault="00345D7D">
      <w:pPr>
        <w:widowControl/>
        <w:spacing w:line="240" w:lineRule="auto"/>
        <w:jc w:val="left"/>
        <w:rPr>
          <w:rFonts w:ascii="UD デジタル 教科書体 NK-R" w:eastAsia="UD デジタル 教科書体 NK-R"/>
          <w:color w:val="000000" w:themeColor="text1"/>
        </w:rPr>
      </w:pPr>
    </w:p>
    <w:p w14:paraId="1BD070FB" w14:textId="77777777" w:rsidR="00345D7D" w:rsidRDefault="00345D7D">
      <w:pPr>
        <w:widowControl/>
        <w:spacing w:line="240" w:lineRule="auto"/>
        <w:jc w:val="left"/>
        <w:rPr>
          <w:rFonts w:ascii="UD デジタル 教科書体 NK-R" w:eastAsia="UD デジタル 教科書体 NK-R"/>
          <w:color w:val="000000" w:themeColor="text1"/>
        </w:rPr>
      </w:pPr>
      <w:r>
        <w:rPr>
          <w:rFonts w:ascii="UD デジタル 教科書体 NK-R" w:eastAsia="UD デジタル 教科書体 NK-R"/>
          <w:color w:val="000000" w:themeColor="text1"/>
        </w:rPr>
        <w:br w:type="page"/>
      </w:r>
    </w:p>
    <w:p w14:paraId="18E2B483" w14:textId="77777777" w:rsidR="00345D7D" w:rsidRPr="00ED39AD" w:rsidRDefault="00345D7D" w:rsidP="00345D7D">
      <w:pPr>
        <w:widowControl/>
        <w:spacing w:line="280" w:lineRule="exact"/>
        <w:jc w:val="left"/>
        <w:rPr>
          <w:rFonts w:ascii="UD デジタル 教科書体 NK-R" w:eastAsia="UD デジタル 教科書体 NK-R"/>
          <w:color w:val="000000" w:themeColor="text1"/>
        </w:rPr>
      </w:pPr>
    </w:p>
    <w:p w14:paraId="70AE1787" w14:textId="0A9CE935" w:rsidR="007F0B9B" w:rsidRPr="00ED39AD" w:rsidRDefault="0085760B" w:rsidP="007F0B9B">
      <w:pPr>
        <w:pStyle w:val="1"/>
        <w:rPr>
          <w:rFonts w:ascii="UD デジタル 教科書体 NK-R" w:eastAsia="UD デジタル 教科書体 NK-R"/>
          <w:color w:val="000000" w:themeColor="text1"/>
        </w:rPr>
      </w:pPr>
      <w:bookmarkStart w:id="25" w:name="_Toc221038261"/>
      <w:r>
        <w:rPr>
          <w:rFonts w:ascii="UD デジタル 教科書体 NK-R" w:eastAsia="UD デジタル 教科書体 NK-R" w:hint="eastAsia"/>
          <w:color w:val="000000" w:themeColor="text1"/>
        </w:rPr>
        <w:t>6</w:t>
      </w:r>
      <w:r w:rsidR="007F0B9B" w:rsidRPr="00ED39AD">
        <w:rPr>
          <w:rFonts w:ascii="UD デジタル 教科書体 NK-R" w:eastAsia="UD デジタル 教科書体 NK-R" w:hint="eastAsia"/>
          <w:color w:val="000000" w:themeColor="text1"/>
        </w:rPr>
        <w:t>．オプション</w:t>
      </w:r>
      <w:bookmarkEnd w:id="25"/>
    </w:p>
    <w:p w14:paraId="2108149B" w14:textId="22AAC319" w:rsidR="00ED39AD" w:rsidRPr="00ED39AD" w:rsidRDefault="0085760B" w:rsidP="00ED39AD">
      <w:pPr>
        <w:pStyle w:val="2"/>
        <w:spacing w:line="280" w:lineRule="exact"/>
        <w:rPr>
          <w:rFonts w:ascii="UD デジタル 教科書体 NK-R" w:eastAsia="UD デジタル 教科書体 NK-R"/>
          <w:color w:val="000000" w:themeColor="text1"/>
        </w:rPr>
      </w:pPr>
      <w:bookmarkStart w:id="26" w:name="_Toc221038262"/>
      <w:r>
        <w:rPr>
          <w:rFonts w:ascii="UD デジタル 教科書体 NK-R" w:eastAsia="UD デジタル 教科書体 NK-R" w:hint="eastAsia"/>
          <w:color w:val="000000" w:themeColor="text1"/>
        </w:rPr>
        <w:t>6</w:t>
      </w:r>
      <w:r w:rsidR="00ED39AD" w:rsidRPr="00ED39AD">
        <w:rPr>
          <w:rFonts w:ascii="UD デジタル 教科書体 NK-R" w:eastAsia="UD デジタル 教科書体 NK-R" w:hint="eastAsia"/>
          <w:color w:val="000000" w:themeColor="text1"/>
        </w:rPr>
        <w:t>.1　外部システム：保護者連絡システム</w:t>
      </w:r>
      <w:bookmarkEnd w:id="26"/>
    </w:p>
    <w:p w14:paraId="5D671C2F" w14:textId="79D0166A" w:rsidR="00ED39AD" w:rsidRDefault="00ED39AD" w:rsidP="00ED39AD">
      <w:pPr>
        <w:spacing w:line="280" w:lineRule="exact"/>
        <w:ind w:leftChars="100" w:left="210" w:firstLineChars="100" w:firstLine="210"/>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本調達において、保護者連絡システムは校務⽀援システム本体に内包されていることや、県域での導⼊を必須要件とするものではない。</w:t>
      </w:r>
      <w:r w:rsidRPr="00D52600">
        <w:rPr>
          <w:rFonts w:ascii="UD デジタル 教科書体 NK-R" w:eastAsia="UD デジタル 教科書体 NK-R" w:hint="eastAsia"/>
        </w:rPr>
        <w:t>県</w:t>
      </w:r>
      <w:r w:rsidR="00D52600">
        <w:rPr>
          <w:rFonts w:ascii="UD デジタル 教科書体 NK-R" w:eastAsia="UD デジタル 教科書体 NK-R" w:hint="eastAsia"/>
        </w:rPr>
        <w:t>及び学校</w:t>
      </w:r>
      <w:r w:rsidRPr="00ED39AD">
        <w:rPr>
          <w:rFonts w:ascii="UD デジタル 教科書体 NK-R" w:eastAsia="UD デジタル 教科書体 NK-R" w:hint="eastAsia"/>
          <w:color w:val="000000" w:themeColor="text1"/>
        </w:rPr>
        <w:t xml:space="preserve">において現在運⽤中の保護者連絡システムの併⽤や、今後の導⼊・切替等を⾒据えた以下の機能要件の観点から県域での利活⽤も含めた提案を求めるものとする。 </w:t>
      </w:r>
    </w:p>
    <w:p w14:paraId="4E0B3E26" w14:textId="1807AEF8" w:rsidR="00ED39AD" w:rsidRPr="00ED39AD" w:rsidRDefault="00ED39AD" w:rsidP="00ED39AD">
      <w:pPr>
        <w:spacing w:line="280" w:lineRule="exact"/>
        <w:ind w:leftChars="100" w:left="210" w:firstLineChars="100" w:firstLine="210"/>
        <w:rPr>
          <w:rFonts w:ascii="UD デジタル 教科書体 NK-R" w:eastAsia="UD デジタル 教科書体 NK-R"/>
          <w:color w:val="000000" w:themeColor="text1"/>
        </w:rPr>
      </w:pPr>
      <w:r w:rsidRPr="00ED39AD">
        <w:rPr>
          <w:rFonts w:ascii="UD デジタル 教科書体 NK-R" w:eastAsia="UD デジタル 教科書体 NK-R" w:hint="eastAsia"/>
          <w:color w:val="000000" w:themeColor="text1"/>
        </w:rPr>
        <w:t>また、</w:t>
      </w:r>
      <w:r w:rsidR="00A33EF1" w:rsidRPr="00D52600">
        <w:rPr>
          <w:rFonts w:ascii="UD デジタル 教科書体 NK-R" w:eastAsia="UD デジタル 教科書体 NK-R" w:hint="eastAsia"/>
        </w:rPr>
        <w:t>県</w:t>
      </w:r>
      <w:r w:rsidRPr="00ED39AD">
        <w:rPr>
          <w:rFonts w:ascii="UD デジタル 教科書体 NK-R" w:eastAsia="UD デジタル 教科書体 NK-R" w:hint="eastAsia"/>
          <w:color w:val="000000" w:themeColor="text1"/>
        </w:rPr>
        <w:t>が導⼊・運⽤の際に必要となる導⼊及び運⽤コストを</w:t>
      </w:r>
      <w:r w:rsidR="00A15FEA">
        <w:rPr>
          <w:rFonts w:ascii="UD デジタル 教科書体 NK-R" w:eastAsia="UD デジタル 教科書体 NK-R" w:hint="eastAsia"/>
          <w:color w:val="000000" w:themeColor="text1"/>
        </w:rPr>
        <w:t>明示</w:t>
      </w:r>
      <w:r w:rsidRPr="00ED39AD">
        <w:rPr>
          <w:rFonts w:ascii="UD デジタル 教科書体 NK-R" w:eastAsia="UD デジタル 教科書体 NK-R" w:hint="eastAsia"/>
          <w:color w:val="000000" w:themeColor="text1"/>
        </w:rPr>
        <w:t>すること。</w:t>
      </w:r>
    </w:p>
    <w:p w14:paraId="2578C0E5" w14:textId="0080C5FE" w:rsidR="00ED39AD" w:rsidRDefault="00A33EF1" w:rsidP="005823D3">
      <w:pPr>
        <w:pStyle w:val="af1"/>
        <w:numPr>
          <w:ilvl w:val="0"/>
          <w:numId w:val="35"/>
        </w:numPr>
        <w:spacing w:line="260" w:lineRule="exact"/>
        <w:ind w:leftChars="0"/>
      </w:pPr>
      <w:r>
        <w:rPr>
          <w:rFonts w:hint="eastAsia"/>
          <w:sz w:val="22"/>
          <w:szCs w:val="22"/>
        </w:rPr>
        <w:t>保護者登録においては、入学前に登録することで入学時の連絡ができる等、年度の設定変更時期を柔軟に設定できる等、提案できる機能があれば明示すること。</w:t>
      </w:r>
    </w:p>
    <w:p w14:paraId="34740DEE" w14:textId="5E4A1C97" w:rsidR="00ED39AD" w:rsidRDefault="00D52600" w:rsidP="005823D3">
      <w:pPr>
        <w:pStyle w:val="af1"/>
        <w:numPr>
          <w:ilvl w:val="0"/>
          <w:numId w:val="35"/>
        </w:numPr>
        <w:spacing w:line="260" w:lineRule="exact"/>
        <w:ind w:leftChars="0"/>
      </w:pPr>
      <w:r>
        <w:rPr>
          <w:rFonts w:hint="eastAsia"/>
          <w:sz w:val="22"/>
          <w:szCs w:val="22"/>
        </w:rPr>
        <w:t>県</w:t>
      </w:r>
      <w:r w:rsidR="00A33EF1">
        <w:rPr>
          <w:rFonts w:hint="eastAsia"/>
          <w:sz w:val="22"/>
          <w:szCs w:val="22"/>
        </w:rPr>
        <w:t>・学校・グループ管理者等により、利用者に対してメッセージ作成・配信ができること。ファイル添付や配信タグなど、提案できる機能があれば明示すること。</w:t>
      </w:r>
    </w:p>
    <w:p w14:paraId="645F346D" w14:textId="6ED91189" w:rsidR="00ED39AD" w:rsidRDefault="00A33EF1" w:rsidP="005823D3">
      <w:pPr>
        <w:pStyle w:val="af1"/>
        <w:numPr>
          <w:ilvl w:val="0"/>
          <w:numId w:val="35"/>
        </w:numPr>
        <w:spacing w:line="260" w:lineRule="exact"/>
        <w:ind w:leftChars="0"/>
      </w:pPr>
      <w:r>
        <w:rPr>
          <w:rFonts w:hint="eastAsia"/>
        </w:rPr>
        <w:t>保護者連絡システムを介して、保護者による入力・提出すべき情報（各種調査票等）をデータ連係しやすい方法にすることや、入力された情報を</w:t>
      </w:r>
      <w:r w:rsidR="00440F4B">
        <w:rPr>
          <w:rFonts w:hint="eastAsia"/>
        </w:rPr>
        <w:t>本</w:t>
      </w:r>
      <w:r w:rsidR="00E64FCB">
        <w:rPr>
          <w:rFonts w:hint="eastAsia"/>
        </w:rPr>
        <w:t>システム</w:t>
      </w:r>
      <w:r>
        <w:rPr>
          <w:rFonts w:hint="eastAsia"/>
        </w:rPr>
        <w:t>と連携でき、</w:t>
      </w:r>
      <w:r>
        <w:t xml:space="preserve"> </w:t>
      </w:r>
      <w:r>
        <w:rPr>
          <w:rFonts w:hint="eastAsia"/>
        </w:rPr>
        <w:t>必要に応じて帳票を出力できるなど、提案できる機能があれば明示すること。</w:t>
      </w:r>
    </w:p>
    <w:p w14:paraId="7FFB0DE8" w14:textId="62ABDEF1" w:rsidR="00ED39AD" w:rsidRDefault="00A33EF1" w:rsidP="005823D3">
      <w:pPr>
        <w:pStyle w:val="af1"/>
        <w:numPr>
          <w:ilvl w:val="0"/>
          <w:numId w:val="35"/>
        </w:numPr>
        <w:spacing w:line="260" w:lineRule="exact"/>
        <w:ind w:leftChars="0"/>
      </w:pPr>
      <w:r>
        <w:rPr>
          <w:rFonts w:hint="eastAsia"/>
        </w:rPr>
        <w:t>保護者との添付データも含めた受信・送信においては、複数の児童生徒（兄弟姉妹）への考慮も含めた情報伝達が安全・確実に行うために、提案できる機能があれば明示すること。</w:t>
      </w:r>
    </w:p>
    <w:p w14:paraId="641738E0" w14:textId="5FFEA840" w:rsidR="00ED39AD" w:rsidRPr="003763CC" w:rsidRDefault="00A33EF1" w:rsidP="005823D3">
      <w:pPr>
        <w:pStyle w:val="af1"/>
        <w:numPr>
          <w:ilvl w:val="0"/>
          <w:numId w:val="35"/>
        </w:numPr>
        <w:spacing w:line="260" w:lineRule="exact"/>
        <w:ind w:leftChars="0"/>
        <w:rPr>
          <w:spacing w:val="-14"/>
        </w:rPr>
      </w:pPr>
      <w:r w:rsidRPr="003763CC">
        <w:rPr>
          <w:rFonts w:hint="eastAsia"/>
          <w:spacing w:val="-14"/>
        </w:rPr>
        <w:t>健康観察簿や出席簿の入力時に、保護者からの欠席・遅刻連絡の情報が確認できるなど、</w:t>
      </w:r>
      <w:r w:rsidR="00440F4B">
        <w:rPr>
          <w:rFonts w:hint="eastAsia"/>
          <w:spacing w:val="-14"/>
        </w:rPr>
        <w:t>本</w:t>
      </w:r>
      <w:r w:rsidR="00E64FCB">
        <w:rPr>
          <w:rFonts w:hint="eastAsia"/>
          <w:spacing w:val="-14"/>
        </w:rPr>
        <w:t>システム</w:t>
      </w:r>
      <w:r w:rsidRPr="003763CC">
        <w:rPr>
          <w:rFonts w:hint="eastAsia"/>
          <w:spacing w:val="-14"/>
        </w:rPr>
        <w:t>と連携した、学校と保護者の情報共有など、提案できる機能があれば</w:t>
      </w:r>
      <w:r w:rsidRPr="003763CC">
        <w:rPr>
          <w:spacing w:val="-14"/>
        </w:rPr>
        <w:t xml:space="preserve"> </w:t>
      </w:r>
      <w:r w:rsidRPr="003763CC">
        <w:rPr>
          <w:rFonts w:hint="eastAsia"/>
          <w:spacing w:val="-14"/>
        </w:rPr>
        <w:t>明示すること。</w:t>
      </w:r>
    </w:p>
    <w:p w14:paraId="4539E904" w14:textId="767E069A" w:rsidR="00ED39AD" w:rsidRDefault="00440F4B" w:rsidP="005823D3">
      <w:pPr>
        <w:pStyle w:val="af1"/>
        <w:numPr>
          <w:ilvl w:val="0"/>
          <w:numId w:val="35"/>
        </w:numPr>
        <w:spacing w:line="260" w:lineRule="exact"/>
        <w:ind w:leftChars="0"/>
      </w:pPr>
      <w:r>
        <w:rPr>
          <w:rFonts w:hint="eastAsia"/>
        </w:rPr>
        <w:t>本</w:t>
      </w:r>
      <w:r w:rsidR="00E64FCB">
        <w:rPr>
          <w:rFonts w:hint="eastAsia"/>
        </w:rPr>
        <w:t>システム</w:t>
      </w:r>
      <w:r w:rsidR="00A33EF1">
        <w:rPr>
          <w:rFonts w:hint="eastAsia"/>
        </w:rPr>
        <w:t>の名簿情報をもとに、保護者連絡システムの名簿情報を管理できるなど、</w:t>
      </w:r>
      <w:r>
        <w:rPr>
          <w:rFonts w:hint="eastAsia"/>
        </w:rPr>
        <w:t>本</w:t>
      </w:r>
      <w:r w:rsidR="00A33EF1">
        <w:rPr>
          <w:rFonts w:hint="eastAsia"/>
        </w:rPr>
        <w:t>システムのデータ連係について、提案できる機能があれば明示すること。</w:t>
      </w:r>
    </w:p>
    <w:p w14:paraId="02DD8B10" w14:textId="2794FFFE" w:rsidR="00ED39AD" w:rsidRDefault="00A33EF1" w:rsidP="005823D3">
      <w:pPr>
        <w:pStyle w:val="af1"/>
        <w:numPr>
          <w:ilvl w:val="0"/>
          <w:numId w:val="35"/>
        </w:numPr>
        <w:spacing w:line="260" w:lineRule="exact"/>
        <w:ind w:leftChars="0"/>
      </w:pPr>
      <w:r>
        <w:rPr>
          <w:rFonts w:hint="eastAsia"/>
        </w:rPr>
        <w:t>保護者へのアンケート配信ができ、集計結果は</w:t>
      </w:r>
      <w:r>
        <w:rPr>
          <w:rFonts w:ascii="Arial" w:hAnsi="Arial" w:cs="Arial"/>
        </w:rPr>
        <w:t>CSV</w:t>
      </w:r>
      <w:r>
        <w:rPr>
          <w:rFonts w:hAnsi="Arial" w:hint="eastAsia"/>
        </w:rPr>
        <w:t>ファイル出力できること。アンケートの方法や種類、回答・集計の提示など、提案できる機能があれば明示すること。</w:t>
      </w:r>
    </w:p>
    <w:p w14:paraId="117BC7A3" w14:textId="051C2FEE" w:rsidR="00ED39AD" w:rsidRDefault="00A33EF1" w:rsidP="005823D3">
      <w:pPr>
        <w:pStyle w:val="af1"/>
        <w:numPr>
          <w:ilvl w:val="0"/>
          <w:numId w:val="35"/>
        </w:numPr>
        <w:spacing w:line="260" w:lineRule="exact"/>
        <w:ind w:leftChars="0"/>
      </w:pPr>
      <w:r>
        <w:rPr>
          <w:rFonts w:hint="eastAsia"/>
        </w:rPr>
        <w:t>保護者向けヘルプデスクを設置し、保護者からの問い合わせを受け付けること。</w:t>
      </w:r>
      <w:r w:rsidR="00440F4B">
        <w:rPr>
          <w:rFonts w:hint="eastAsia"/>
        </w:rPr>
        <w:t>本</w:t>
      </w:r>
      <w:r w:rsidR="00E64FCB">
        <w:rPr>
          <w:rFonts w:hint="eastAsia"/>
        </w:rPr>
        <w:t>システム</w:t>
      </w:r>
      <w:r>
        <w:rPr>
          <w:rFonts w:hint="eastAsia"/>
        </w:rPr>
        <w:t>のヘルプデスクと統合するなど、提案できることがあれば明示すること。</w:t>
      </w:r>
    </w:p>
    <w:p w14:paraId="65C47AA9" w14:textId="126A4E8D" w:rsidR="00ED39AD" w:rsidRDefault="00A33EF1" w:rsidP="005823D3">
      <w:pPr>
        <w:pStyle w:val="af1"/>
        <w:numPr>
          <w:ilvl w:val="0"/>
          <w:numId w:val="35"/>
        </w:numPr>
        <w:spacing w:line="260" w:lineRule="exact"/>
        <w:ind w:leftChars="0"/>
      </w:pPr>
      <w:r>
        <w:rPr>
          <w:rFonts w:hint="eastAsia"/>
          <w:sz w:val="22"/>
          <w:szCs w:val="22"/>
        </w:rPr>
        <w:t>保護者連絡システムの機能において、外国籍の保護者への自動翻訳など、配慮が必要な保護者に対する機能があれば提案すること。自動翻訳機能に関しては、対象言語を明記すること。また、複数言語に対応していることが望ましい。</w:t>
      </w:r>
    </w:p>
    <w:p w14:paraId="48396B1C" w14:textId="13543E2F" w:rsidR="00ED39AD" w:rsidRDefault="00A33EF1" w:rsidP="005823D3">
      <w:pPr>
        <w:pStyle w:val="af1"/>
        <w:numPr>
          <w:ilvl w:val="0"/>
          <w:numId w:val="35"/>
        </w:numPr>
        <w:spacing w:line="260" w:lineRule="exact"/>
        <w:ind w:leftChars="0"/>
      </w:pPr>
      <w:r>
        <w:rPr>
          <w:rFonts w:hint="eastAsia"/>
        </w:rPr>
        <w:t>スクールバス運行委託会社や部活指導員など、地域及び他機関等と連絡・連携できる機能があれば提案すること。</w:t>
      </w:r>
    </w:p>
    <w:p w14:paraId="6703C01B" w14:textId="1B5C48C2" w:rsidR="007F0B9B" w:rsidRPr="003763CC" w:rsidRDefault="00A33EF1" w:rsidP="005823D3">
      <w:pPr>
        <w:pStyle w:val="af1"/>
        <w:numPr>
          <w:ilvl w:val="0"/>
          <w:numId w:val="35"/>
        </w:numPr>
        <w:spacing w:line="260" w:lineRule="exact"/>
        <w:ind w:leftChars="0"/>
      </w:pPr>
      <w:r>
        <w:rPr>
          <w:rFonts w:hint="eastAsia"/>
        </w:rPr>
        <w:t>上記以外で、</w:t>
      </w:r>
      <w:r w:rsidR="00440F4B">
        <w:rPr>
          <w:rFonts w:hint="eastAsia"/>
        </w:rPr>
        <w:t>本</w:t>
      </w:r>
      <w:r w:rsidR="00E64FCB">
        <w:rPr>
          <w:rFonts w:hint="eastAsia"/>
        </w:rPr>
        <w:t>システム</w:t>
      </w:r>
      <w:r>
        <w:rPr>
          <w:rFonts w:hint="eastAsia"/>
        </w:rPr>
        <w:t>にお</w:t>
      </w:r>
      <w:r w:rsidR="00440F4B">
        <w:rPr>
          <w:rFonts w:hint="eastAsia"/>
        </w:rPr>
        <w:t>いて</w:t>
      </w:r>
      <w:r>
        <w:rPr>
          <w:rFonts w:hint="eastAsia"/>
        </w:rPr>
        <w:t>有効な機能があれば費用も含めて提示すること。</w:t>
      </w:r>
    </w:p>
    <w:p w14:paraId="6263066C" w14:textId="495A9704" w:rsidR="00C43C6E" w:rsidRPr="00ED39AD" w:rsidRDefault="0085760B" w:rsidP="00C43C6E">
      <w:pPr>
        <w:pStyle w:val="2"/>
        <w:spacing w:line="280" w:lineRule="exact"/>
        <w:rPr>
          <w:rFonts w:ascii="UD デジタル 教科書体 NK-R" w:eastAsia="UD デジタル 教科書体 NK-R"/>
          <w:color w:val="000000" w:themeColor="text1"/>
        </w:rPr>
      </w:pPr>
      <w:bookmarkStart w:id="27" w:name="_Toc221038263"/>
      <w:r>
        <w:rPr>
          <w:rFonts w:ascii="UD デジタル 教科書体 NK-R" w:eastAsia="UD デジタル 教科書体 NK-R" w:hint="eastAsia"/>
          <w:color w:val="000000" w:themeColor="text1"/>
        </w:rPr>
        <w:t>6</w:t>
      </w:r>
      <w:r w:rsidR="00C43C6E" w:rsidRPr="00ED39AD">
        <w:rPr>
          <w:rFonts w:ascii="UD デジタル 教科書体 NK-R" w:eastAsia="UD デジタル 教科書体 NK-R" w:hint="eastAsia"/>
          <w:color w:val="000000" w:themeColor="text1"/>
        </w:rPr>
        <w:t>.</w:t>
      </w:r>
      <w:r w:rsidR="0080609C">
        <w:rPr>
          <w:rFonts w:ascii="UD デジタル 教科書体 NK-R" w:eastAsia="UD デジタル 教科書体 NK-R" w:hint="eastAsia"/>
          <w:color w:val="000000" w:themeColor="text1"/>
        </w:rPr>
        <w:t>2</w:t>
      </w:r>
      <w:r w:rsidR="00C43C6E" w:rsidRPr="00ED39AD">
        <w:rPr>
          <w:rFonts w:ascii="UD デジタル 教科書体 NK-R" w:eastAsia="UD デジタル 教科書体 NK-R" w:hint="eastAsia"/>
          <w:color w:val="000000" w:themeColor="text1"/>
        </w:rPr>
        <w:t xml:space="preserve">　</w:t>
      </w:r>
      <w:r w:rsidR="00FB179E" w:rsidRPr="00ED39AD">
        <w:rPr>
          <w:rFonts w:ascii="UD デジタル 教科書体 NK-R" w:eastAsia="UD デジタル 教科書体 NK-R" w:hint="eastAsia"/>
          <w:color w:val="000000" w:themeColor="text1"/>
        </w:rPr>
        <w:t>外部システム：</w:t>
      </w:r>
      <w:r w:rsidR="00C43C6E">
        <w:rPr>
          <w:rFonts w:ascii="UD デジタル 教科書体 NK-R" w:eastAsia="UD デジタル 教科書体 NK-R" w:hint="eastAsia"/>
          <w:color w:val="000000" w:themeColor="text1"/>
        </w:rPr>
        <w:t>統合ダッシュボード</w:t>
      </w:r>
      <w:bookmarkEnd w:id="27"/>
    </w:p>
    <w:p w14:paraId="7F6B331B" w14:textId="40E73283" w:rsidR="00AF2CB5" w:rsidRPr="0080609C" w:rsidRDefault="00C43C6E" w:rsidP="0080609C">
      <w:pPr>
        <w:ind w:leftChars="100" w:left="210" w:firstLineChars="100" w:firstLine="210"/>
        <w:rPr>
          <w:rFonts w:ascii="UD デジタル 教科書体 NK-R" w:eastAsia="UD デジタル 教科書体 NK-R"/>
        </w:rPr>
      </w:pPr>
      <w:r w:rsidRPr="00C43C6E">
        <w:rPr>
          <w:rFonts w:ascii="UD デジタル 教科書体 NK-R" w:eastAsia="UD デジタル 教科書体 NK-R" w:hint="eastAsia"/>
        </w:rPr>
        <w:t>本調達において、統合ダッシュボードは</w:t>
      </w:r>
      <w:r w:rsidR="0080609C">
        <w:rPr>
          <w:rFonts w:ascii="UD デジタル 教科書体 NK-R" w:eastAsia="UD デジタル 教科書体 NK-R" w:hint="eastAsia"/>
        </w:rPr>
        <w:t>、</w:t>
      </w:r>
      <w:r w:rsidRPr="00C43C6E">
        <w:rPr>
          <w:rFonts w:ascii="UD デジタル 教科書体 NK-R" w:eastAsia="UD デジタル 教科書体 NK-R" w:hint="eastAsia"/>
        </w:rPr>
        <w:t>将来導入が想定される観点から、県域での利活用も含めた</w:t>
      </w:r>
      <w:r w:rsidR="0080609C">
        <w:rPr>
          <w:rFonts w:ascii="UD デジタル 教科書体 NK-R" w:eastAsia="UD デジタル 教科書体 NK-R" w:hint="eastAsia"/>
        </w:rPr>
        <w:t>本システムとの連携方法の</w:t>
      </w:r>
      <w:r w:rsidRPr="00C43C6E">
        <w:rPr>
          <w:rFonts w:ascii="UD デジタル 教科書体 NK-R" w:eastAsia="UD デジタル 教科書体 NK-R" w:hint="eastAsia"/>
        </w:rPr>
        <w:t>提案を求めるものとする。なお、提案</w:t>
      </w:r>
      <w:r w:rsidR="0080609C">
        <w:rPr>
          <w:rFonts w:ascii="UD デジタル 教科書体 NK-R" w:eastAsia="UD デジタル 教科書体 NK-R" w:hint="eastAsia"/>
        </w:rPr>
        <w:t>する際は</w:t>
      </w:r>
      <w:r w:rsidRPr="00C43C6E">
        <w:rPr>
          <w:rFonts w:ascii="UD デジタル 教科書体 NK-R" w:eastAsia="UD デジタル 教科書体 NK-R" w:hint="eastAsia"/>
        </w:rPr>
        <w:t>、導入・運用の際に必要な費用に関する参考情報を提案すること。</w:t>
      </w:r>
    </w:p>
    <w:p w14:paraId="7CAB5602" w14:textId="3B8AFF69" w:rsidR="00C43C6E" w:rsidRDefault="00440F4B" w:rsidP="005823D3">
      <w:pPr>
        <w:pStyle w:val="af1"/>
        <w:numPr>
          <w:ilvl w:val="0"/>
          <w:numId w:val="40"/>
        </w:numPr>
        <w:spacing w:line="260" w:lineRule="exact"/>
        <w:ind w:leftChars="0" w:left="1066" w:hanging="442"/>
      </w:pPr>
      <w:r>
        <w:rPr>
          <w:rFonts w:hint="eastAsia"/>
        </w:rPr>
        <w:t>本</w:t>
      </w:r>
      <w:r w:rsidR="00E64FCB">
        <w:rPr>
          <w:rFonts w:hint="eastAsia"/>
        </w:rPr>
        <w:t>システム</w:t>
      </w:r>
      <w:r w:rsidR="00C43C6E" w:rsidRPr="00C43C6E">
        <w:rPr>
          <w:rFonts w:hint="eastAsia"/>
        </w:rPr>
        <w:t>に登録されたデータ、児童生徒に配布された学習者用端末から入力</w:t>
      </w:r>
      <w:r w:rsidR="00C43C6E" w:rsidRPr="00C43C6E">
        <w:t>または自動的に蓄積されたデータや、学習e-ポータルとの連携により取得されるデータ等、複数のクラウドシステムのデータを利活用することを含めた提案をすること。</w:t>
      </w:r>
    </w:p>
    <w:p w14:paraId="316C199D" w14:textId="4B5B8E47" w:rsidR="00C43C6E" w:rsidRDefault="00C43C6E" w:rsidP="005823D3">
      <w:pPr>
        <w:pStyle w:val="af1"/>
        <w:numPr>
          <w:ilvl w:val="0"/>
          <w:numId w:val="40"/>
        </w:numPr>
        <w:spacing w:line="260" w:lineRule="exact"/>
        <w:ind w:leftChars="0" w:left="1066" w:hanging="442"/>
      </w:pPr>
      <w:r>
        <w:rPr>
          <w:rFonts w:hint="eastAsia"/>
        </w:rPr>
        <w:t>教職員が児童生徒の状況をみとるためのダッシュボードを提案すること。</w:t>
      </w:r>
    </w:p>
    <w:p w14:paraId="25A60BFF" w14:textId="6A337C61" w:rsidR="00C43C6E" w:rsidRDefault="00C43C6E" w:rsidP="005823D3">
      <w:pPr>
        <w:pStyle w:val="af1"/>
        <w:numPr>
          <w:ilvl w:val="0"/>
          <w:numId w:val="40"/>
        </w:numPr>
        <w:spacing w:line="260" w:lineRule="exact"/>
        <w:ind w:leftChars="0" w:left="1066" w:hanging="442"/>
      </w:pPr>
      <w:r>
        <w:rPr>
          <w:rFonts w:hint="eastAsia"/>
        </w:rPr>
        <w:t>児童生徒が、自分の学びの履歴を日常的に確認するためのダッシュボードを提案すること。</w:t>
      </w:r>
    </w:p>
    <w:p w14:paraId="35CFBD82" w14:textId="4B939133" w:rsidR="006F5DAD" w:rsidRPr="006F5DAD" w:rsidRDefault="006F5DAD" w:rsidP="005823D3">
      <w:pPr>
        <w:pStyle w:val="af1"/>
        <w:numPr>
          <w:ilvl w:val="0"/>
          <w:numId w:val="40"/>
        </w:numPr>
        <w:spacing w:line="260" w:lineRule="exact"/>
        <w:ind w:leftChars="0" w:left="1066" w:hanging="442"/>
        <w:rPr>
          <w:spacing w:val="-14"/>
        </w:rPr>
      </w:pPr>
      <w:r w:rsidRPr="006F5DAD">
        <w:rPr>
          <w:rFonts w:hint="eastAsia"/>
          <w:spacing w:val="-14"/>
        </w:rPr>
        <w:t>保護者が、紐づけられた自分の子どもの学びの履歴を確認するためのダッシュボードを提案すること。</w:t>
      </w:r>
    </w:p>
    <w:p w14:paraId="7213DEDF" w14:textId="4BA4EEDD" w:rsidR="006F5DAD" w:rsidRPr="00AF2CB5" w:rsidRDefault="006F5DAD" w:rsidP="005823D3">
      <w:pPr>
        <w:pStyle w:val="af1"/>
        <w:numPr>
          <w:ilvl w:val="3"/>
          <w:numId w:val="40"/>
        </w:numPr>
        <w:spacing w:line="260" w:lineRule="exact"/>
        <w:ind w:leftChars="0" w:left="1066" w:hanging="442"/>
      </w:pPr>
      <w:r>
        <w:rPr>
          <w:rFonts w:hint="eastAsia"/>
        </w:rPr>
        <w:t>上記以外で、</w:t>
      </w:r>
      <w:r w:rsidR="00440F4B">
        <w:rPr>
          <w:rFonts w:hint="eastAsia"/>
        </w:rPr>
        <w:t>本</w:t>
      </w:r>
      <w:r w:rsidR="00E64FCB">
        <w:rPr>
          <w:rFonts w:hint="eastAsia"/>
        </w:rPr>
        <w:t>システム</w:t>
      </w:r>
      <w:r>
        <w:rPr>
          <w:rFonts w:hint="eastAsia"/>
        </w:rPr>
        <w:t>における有効な機能があれば費用も含めて提示すること。</w:t>
      </w:r>
    </w:p>
    <w:p w14:paraId="61A4A7C7" w14:textId="2991B78A" w:rsidR="00D6059C" w:rsidRPr="00ED39AD" w:rsidRDefault="0085760B" w:rsidP="00D6059C">
      <w:pPr>
        <w:pStyle w:val="2"/>
        <w:spacing w:line="280" w:lineRule="exact"/>
        <w:rPr>
          <w:rFonts w:ascii="UD デジタル 教科書体 NK-R" w:eastAsia="UD デジタル 教科書体 NK-R"/>
          <w:color w:val="000000" w:themeColor="text1"/>
        </w:rPr>
      </w:pPr>
      <w:bookmarkStart w:id="28" w:name="_Toc221038264"/>
      <w:r>
        <w:rPr>
          <w:rFonts w:ascii="UD デジタル 教科書体 NK-R" w:eastAsia="UD デジタル 教科書体 NK-R" w:hint="eastAsia"/>
          <w:color w:val="000000" w:themeColor="text1"/>
        </w:rPr>
        <w:t>6</w:t>
      </w:r>
      <w:r w:rsidR="00D6059C" w:rsidRPr="00ED39AD">
        <w:rPr>
          <w:rFonts w:ascii="UD デジタル 教科書体 NK-R" w:eastAsia="UD デジタル 教科書体 NK-R" w:hint="eastAsia"/>
          <w:color w:val="000000" w:themeColor="text1"/>
        </w:rPr>
        <w:t>.</w:t>
      </w:r>
      <w:r w:rsidR="0080609C">
        <w:rPr>
          <w:rFonts w:ascii="UD デジタル 教科書体 NK-R" w:eastAsia="UD デジタル 教科書体 NK-R" w:hint="eastAsia"/>
          <w:color w:val="000000" w:themeColor="text1"/>
        </w:rPr>
        <w:t>3</w:t>
      </w:r>
      <w:r w:rsidR="00D6059C" w:rsidRPr="00ED39AD">
        <w:rPr>
          <w:rFonts w:ascii="UD デジタル 教科書体 NK-R" w:eastAsia="UD デジタル 教科書体 NK-R" w:hint="eastAsia"/>
          <w:color w:val="000000" w:themeColor="text1"/>
        </w:rPr>
        <w:t xml:space="preserve">　</w:t>
      </w:r>
      <w:r w:rsidR="00FB179E" w:rsidRPr="00ED39AD">
        <w:rPr>
          <w:rFonts w:ascii="UD デジタル 教科書体 NK-R" w:eastAsia="UD デジタル 教科書体 NK-R" w:hint="eastAsia"/>
          <w:color w:val="000000" w:themeColor="text1"/>
        </w:rPr>
        <w:t>外部システム：</w:t>
      </w:r>
      <w:r w:rsidR="00D6059C">
        <w:rPr>
          <w:rFonts w:ascii="UD デジタル 教科書体 NK-R" w:eastAsia="UD デジタル 教科書体 NK-R" w:hint="eastAsia"/>
          <w:color w:val="000000" w:themeColor="text1"/>
        </w:rPr>
        <w:t>徴収金管理</w:t>
      </w:r>
      <w:bookmarkEnd w:id="28"/>
    </w:p>
    <w:p w14:paraId="20A429AC" w14:textId="7ABB20E5" w:rsidR="00C43C6E" w:rsidRPr="00D6059C" w:rsidRDefault="00D6059C" w:rsidP="00D6059C">
      <w:pPr>
        <w:ind w:leftChars="100" w:left="210" w:firstLineChars="100" w:firstLine="210"/>
        <w:rPr>
          <w:rFonts w:ascii="UD デジタル 教科書体 NK-R" w:eastAsia="UD デジタル 教科書体 NK-R"/>
          <w:color w:val="000000" w:themeColor="text1"/>
        </w:rPr>
      </w:pPr>
      <w:r w:rsidRPr="00D6059C">
        <w:rPr>
          <w:rFonts w:ascii="UD デジタル 教科書体 NK-R" w:eastAsia="UD デジタル 教科書体 NK-R" w:hint="eastAsia"/>
        </w:rPr>
        <w:t>本調達において、徴収金管理は必須要件とするものではない。将来</w:t>
      </w:r>
      <w:r>
        <w:rPr>
          <w:rFonts w:ascii="UD デジタル 教科書体 NK-R" w:eastAsia="UD デジタル 教科書体 NK-R" w:hint="eastAsia"/>
        </w:rPr>
        <w:t>県</w:t>
      </w:r>
      <w:r w:rsidRPr="00D6059C">
        <w:rPr>
          <w:rFonts w:ascii="UD デジタル 教科書体 NK-R" w:eastAsia="UD デジタル 教科書体 NK-R" w:hint="eastAsia"/>
        </w:rPr>
        <w:t>において導入・運用等が想定されるため、以下の観点から、県域での利活用も含めた提案を求めるものとする。なお、提案においては、導入・運用の際に必要な費用に関する参考情報を提案すること。</w:t>
      </w:r>
    </w:p>
    <w:p w14:paraId="6040C905" w14:textId="12567B0C" w:rsidR="00D6059C" w:rsidRDefault="00D6059C" w:rsidP="005823D3">
      <w:pPr>
        <w:pStyle w:val="af1"/>
        <w:numPr>
          <w:ilvl w:val="0"/>
          <w:numId w:val="41"/>
        </w:numPr>
        <w:spacing w:line="260" w:lineRule="exact"/>
        <w:ind w:leftChars="0"/>
      </w:pPr>
      <w:r>
        <w:rPr>
          <w:rFonts w:hint="eastAsia"/>
        </w:rPr>
        <w:t>徴収金の費目（会計）は学年毎に制限なく登録でき、追加・変更・削除ができること。</w:t>
      </w:r>
    </w:p>
    <w:p w14:paraId="243DAFC9" w14:textId="619D8F28" w:rsidR="00D6059C" w:rsidRDefault="00D6059C" w:rsidP="005823D3">
      <w:pPr>
        <w:pStyle w:val="af1"/>
        <w:numPr>
          <w:ilvl w:val="0"/>
          <w:numId w:val="41"/>
        </w:numPr>
        <w:spacing w:line="260" w:lineRule="exact"/>
        <w:ind w:leftChars="0"/>
      </w:pPr>
      <w:r>
        <w:rPr>
          <w:rFonts w:hint="eastAsia"/>
        </w:rPr>
        <w:t>徴収金の費目ごとの月額・年額単価を学年毎に登録できること。ただし、特別支援学級は個別にクラス単位の単価が設定できること。</w:t>
      </w:r>
    </w:p>
    <w:p w14:paraId="69A15B43" w14:textId="37381B52" w:rsidR="00D6059C" w:rsidRPr="00D6059C" w:rsidRDefault="00D6059C" w:rsidP="005823D3">
      <w:pPr>
        <w:pStyle w:val="af1"/>
        <w:numPr>
          <w:ilvl w:val="0"/>
          <w:numId w:val="41"/>
        </w:numPr>
        <w:spacing w:line="260" w:lineRule="exact"/>
        <w:ind w:leftChars="0"/>
      </w:pPr>
      <w:r>
        <w:rPr>
          <w:rFonts w:hint="eastAsia"/>
        </w:rPr>
        <w:t>入力の省力化のため、徴収額のバターンを複数設定し個人に反映ができる仕組みや、入力した</w:t>
      </w:r>
      <w:r>
        <w:rPr>
          <w:rFonts w:ascii="Times New Roman" w:hAnsi="Times New Roman" w:cs="Times New Roman"/>
        </w:rPr>
        <w:t>1</w:t>
      </w:r>
      <w:r>
        <w:rPr>
          <w:rFonts w:hAnsi="Times New Roman" w:hint="eastAsia"/>
        </w:rPr>
        <w:t>か月分の徴収金情報を他の月に複写できる機能を有すること。</w:t>
      </w:r>
    </w:p>
    <w:p w14:paraId="16BA8719" w14:textId="63970555" w:rsidR="00D6059C" w:rsidRDefault="00D6059C" w:rsidP="005823D3">
      <w:pPr>
        <w:pStyle w:val="af1"/>
        <w:numPr>
          <w:ilvl w:val="0"/>
          <w:numId w:val="41"/>
        </w:numPr>
        <w:spacing w:line="260" w:lineRule="exact"/>
        <w:ind w:leftChars="0"/>
      </w:pPr>
      <w:r>
        <w:rPr>
          <w:rFonts w:hint="eastAsia"/>
        </w:rPr>
        <w:t>調定情報をもとに、全銀恊データフォーマットを使用して振替依頼データファイルが出力できること。</w:t>
      </w:r>
    </w:p>
    <w:p w14:paraId="2BA28804" w14:textId="079AA027" w:rsidR="00D6059C" w:rsidRPr="00D6059C" w:rsidRDefault="00D6059C" w:rsidP="005823D3">
      <w:pPr>
        <w:pStyle w:val="af1"/>
        <w:numPr>
          <w:ilvl w:val="0"/>
          <w:numId w:val="41"/>
        </w:numPr>
        <w:spacing w:line="260" w:lineRule="exact"/>
        <w:ind w:leftChars="0"/>
        <w:rPr>
          <w:spacing w:val="-14"/>
        </w:rPr>
      </w:pPr>
      <w:r w:rsidRPr="00D6059C">
        <w:rPr>
          <w:rFonts w:hint="eastAsia"/>
          <w:spacing w:val="-14"/>
        </w:rPr>
        <w:t>校内に複数の金融機関を口座を持つ場合、金融機関ごとに振替依頼データファイルが出力できること。</w:t>
      </w:r>
    </w:p>
    <w:p w14:paraId="30DDD832" w14:textId="40F19888" w:rsidR="00D6059C" w:rsidRDefault="00D6059C" w:rsidP="005823D3">
      <w:pPr>
        <w:pStyle w:val="af1"/>
        <w:numPr>
          <w:ilvl w:val="0"/>
          <w:numId w:val="41"/>
        </w:numPr>
        <w:spacing w:line="260" w:lineRule="exact"/>
        <w:ind w:leftChars="0"/>
      </w:pPr>
      <w:r>
        <w:rPr>
          <w:rFonts w:hint="eastAsia"/>
        </w:rPr>
        <w:t>金融機関より受け取る口座振替情報（振替結果データ）を取り込む機能を有すること。</w:t>
      </w:r>
    </w:p>
    <w:p w14:paraId="7A0E84CC" w14:textId="21130BEA" w:rsidR="00D6059C" w:rsidRDefault="00D6059C" w:rsidP="005823D3">
      <w:pPr>
        <w:pStyle w:val="af1"/>
        <w:numPr>
          <w:ilvl w:val="0"/>
          <w:numId w:val="41"/>
        </w:numPr>
        <w:spacing w:line="260" w:lineRule="exact"/>
        <w:ind w:leftChars="0"/>
      </w:pPr>
      <w:r>
        <w:rPr>
          <w:rFonts w:hint="eastAsia"/>
        </w:rPr>
        <w:t>金融機関から返却された振替結果データから口座振替結果を取り込み、消込処理が行えること。</w:t>
      </w:r>
    </w:p>
    <w:p w14:paraId="527E315C" w14:textId="6AF564AF" w:rsidR="00D6059C" w:rsidRDefault="00D6059C" w:rsidP="005823D3">
      <w:pPr>
        <w:pStyle w:val="af1"/>
        <w:numPr>
          <w:ilvl w:val="0"/>
          <w:numId w:val="41"/>
        </w:numPr>
        <w:spacing w:line="260" w:lineRule="exact"/>
        <w:ind w:leftChars="0"/>
      </w:pPr>
      <w:r>
        <w:rPr>
          <w:rFonts w:hint="eastAsia"/>
        </w:rPr>
        <w:t>現金徴収を行った対象者の徴収情報が登録でき、現金徴収である旨・収納日が登録・確認できる機能を有すること。</w:t>
      </w:r>
    </w:p>
    <w:p w14:paraId="0A15776D" w14:textId="5122F903" w:rsidR="00D6059C" w:rsidRDefault="00D6059C" w:rsidP="005823D3">
      <w:pPr>
        <w:pStyle w:val="af1"/>
        <w:numPr>
          <w:ilvl w:val="0"/>
          <w:numId w:val="41"/>
        </w:numPr>
        <w:spacing w:line="260" w:lineRule="exact"/>
        <w:ind w:leftChars="0"/>
      </w:pPr>
      <w:r>
        <w:rPr>
          <w:rFonts w:hint="eastAsia"/>
        </w:rPr>
        <w:t>徴収した現金の額が徴収予定額と異なる場合、金額に応じた消込処理が行えること。</w:t>
      </w:r>
    </w:p>
    <w:p w14:paraId="06C35EC0" w14:textId="4FBBFC2C" w:rsidR="00D6059C" w:rsidRDefault="00D6059C" w:rsidP="005823D3">
      <w:pPr>
        <w:pStyle w:val="af1"/>
        <w:numPr>
          <w:ilvl w:val="0"/>
          <w:numId w:val="41"/>
        </w:numPr>
        <w:spacing w:line="260" w:lineRule="exact"/>
        <w:ind w:leftChars="0"/>
      </w:pPr>
      <w:r>
        <w:rPr>
          <w:rFonts w:hint="eastAsia"/>
        </w:rPr>
        <w:t>購入教材の品名、単価、数量等を入力し管理できる事。</w:t>
      </w:r>
    </w:p>
    <w:p w14:paraId="1916F0E9" w14:textId="2C488C79" w:rsidR="00D6059C" w:rsidRDefault="00D6059C" w:rsidP="005823D3">
      <w:pPr>
        <w:pStyle w:val="af1"/>
        <w:numPr>
          <w:ilvl w:val="0"/>
          <w:numId w:val="41"/>
        </w:numPr>
        <w:spacing w:line="260" w:lineRule="exact"/>
        <w:ind w:leftChars="0"/>
      </w:pPr>
      <w:r>
        <w:rPr>
          <w:rFonts w:hint="eastAsia"/>
        </w:rPr>
        <w:t>教材購入事業者の情報を学校ごとに登録する事ができる事。事業者情報として振込先口座情報も入力できること。</w:t>
      </w:r>
    </w:p>
    <w:p w14:paraId="5351A933" w14:textId="4970CFD1" w:rsidR="00D6059C" w:rsidRDefault="00D6059C" w:rsidP="005823D3">
      <w:pPr>
        <w:pStyle w:val="af1"/>
        <w:numPr>
          <w:ilvl w:val="0"/>
          <w:numId w:val="41"/>
        </w:numPr>
        <w:spacing w:line="260" w:lineRule="exact"/>
        <w:ind w:leftChars="0"/>
      </w:pPr>
      <w:r>
        <w:rPr>
          <w:rFonts w:hint="eastAsia"/>
        </w:rPr>
        <w:t>対象者ごとの給食喫食数や給食喫食金額を記録・管理が行えること。</w:t>
      </w:r>
    </w:p>
    <w:p w14:paraId="16A36049" w14:textId="5E959DCA" w:rsidR="00D6059C" w:rsidRDefault="00D6059C" w:rsidP="005823D3">
      <w:pPr>
        <w:pStyle w:val="af1"/>
        <w:numPr>
          <w:ilvl w:val="0"/>
          <w:numId w:val="41"/>
        </w:numPr>
        <w:spacing w:line="260" w:lineRule="exact"/>
        <w:ind w:leftChars="0"/>
      </w:pPr>
      <w:r>
        <w:rPr>
          <w:rFonts w:hint="eastAsia"/>
        </w:rPr>
        <w:t>日ごとに対象者の配膳場所・献立情報及び喫食、欠食、停止の登録ができること。ただし、日ごとに管理する必要がない場合は、月別の食数の集計値を登録できること。</w:t>
      </w:r>
    </w:p>
    <w:p w14:paraId="3F1C1D74" w14:textId="344B13BC" w:rsidR="00D6059C" w:rsidRDefault="00D6059C" w:rsidP="005823D3">
      <w:pPr>
        <w:pStyle w:val="af1"/>
        <w:numPr>
          <w:ilvl w:val="0"/>
          <w:numId w:val="41"/>
        </w:numPr>
        <w:spacing w:line="260" w:lineRule="exact"/>
        <w:ind w:leftChars="0"/>
      </w:pPr>
      <w:r>
        <w:rPr>
          <w:rFonts w:hint="eastAsia"/>
        </w:rPr>
        <w:t>事業完了時や年度末を想定し、複数の対象者へ返金を行うケースに対応できること。またその際、各対象者の収支情報から費目ごとの各精算金額が表示されること。</w:t>
      </w:r>
    </w:p>
    <w:p w14:paraId="362A082B" w14:textId="0A31C5E5" w:rsidR="00D6059C" w:rsidRDefault="00D6059C" w:rsidP="005823D3">
      <w:pPr>
        <w:pStyle w:val="af1"/>
        <w:numPr>
          <w:ilvl w:val="0"/>
          <w:numId w:val="41"/>
        </w:numPr>
        <w:spacing w:line="260" w:lineRule="exact"/>
        <w:ind w:leftChars="0"/>
      </w:pPr>
      <w:r>
        <w:rPr>
          <w:rFonts w:hint="eastAsia"/>
        </w:rPr>
        <w:t>口座振替情報・支払い情報を基に返金がある場合は、クラス・個人ごとに返金入力が行えること。</w:t>
      </w:r>
    </w:p>
    <w:p w14:paraId="3154876A" w14:textId="11CF51C9" w:rsidR="00D6059C" w:rsidRPr="00D6059C" w:rsidRDefault="00D6059C" w:rsidP="005823D3">
      <w:pPr>
        <w:pStyle w:val="af1"/>
        <w:numPr>
          <w:ilvl w:val="0"/>
          <w:numId w:val="41"/>
        </w:numPr>
        <w:spacing w:line="260" w:lineRule="exact"/>
        <w:ind w:leftChars="0"/>
        <w:rPr>
          <w:spacing w:val="-14"/>
        </w:rPr>
      </w:pPr>
      <w:r w:rsidRPr="00D6059C">
        <w:rPr>
          <w:rFonts w:hint="eastAsia"/>
          <w:spacing w:val="-14"/>
        </w:rPr>
        <w:t>収納情報（いつ、誰から、いくら集金したか）から、対象者の集金台帳が一覧で確認・出力できること。</w:t>
      </w:r>
    </w:p>
    <w:p w14:paraId="7BF45BE1" w14:textId="0B0A29F5" w:rsidR="00D6059C" w:rsidRDefault="00D6059C" w:rsidP="005823D3">
      <w:pPr>
        <w:pStyle w:val="af1"/>
        <w:numPr>
          <w:ilvl w:val="0"/>
          <w:numId w:val="41"/>
        </w:numPr>
        <w:spacing w:line="260" w:lineRule="exact"/>
        <w:ind w:leftChars="0"/>
      </w:pPr>
      <w:r>
        <w:rPr>
          <w:rFonts w:hint="eastAsia"/>
        </w:rPr>
        <w:t>納付義務者単位の収納情報が確認できること。</w:t>
      </w:r>
    </w:p>
    <w:p w14:paraId="07B58533" w14:textId="4495E1BF" w:rsidR="00D6059C" w:rsidRDefault="00D6059C" w:rsidP="005823D3">
      <w:pPr>
        <w:pStyle w:val="af1"/>
        <w:numPr>
          <w:ilvl w:val="0"/>
          <w:numId w:val="41"/>
        </w:numPr>
        <w:spacing w:line="260" w:lineRule="exact"/>
        <w:ind w:leftChars="0"/>
      </w:pPr>
      <w:r>
        <w:rPr>
          <w:rFonts w:hint="eastAsia"/>
        </w:rPr>
        <w:t>収納情報や支払情報から、対象者ごとの年間収支状況が確認できること。</w:t>
      </w:r>
    </w:p>
    <w:p w14:paraId="0DE4E511" w14:textId="15F6BCFF" w:rsidR="00D6059C" w:rsidRDefault="00D6059C" w:rsidP="005823D3">
      <w:pPr>
        <w:pStyle w:val="af1"/>
        <w:numPr>
          <w:ilvl w:val="0"/>
          <w:numId w:val="41"/>
        </w:numPr>
        <w:spacing w:line="260" w:lineRule="exact"/>
        <w:ind w:leftChars="0"/>
      </w:pPr>
      <w:r>
        <w:rPr>
          <w:rFonts w:hint="eastAsia"/>
        </w:rPr>
        <w:t>指定した期間で未納者の抽出が行え、一覧表示・出力ができること。出力形式は、学年・クラス・出席番号順で表示されること。</w:t>
      </w:r>
    </w:p>
    <w:p w14:paraId="3772C0F7" w14:textId="63BE7D85" w:rsidR="00D6059C" w:rsidRDefault="00D6059C" w:rsidP="005823D3">
      <w:pPr>
        <w:pStyle w:val="af1"/>
        <w:numPr>
          <w:ilvl w:val="0"/>
          <w:numId w:val="41"/>
        </w:numPr>
        <w:spacing w:line="260" w:lineRule="exact"/>
        <w:ind w:leftChars="0"/>
      </w:pPr>
      <w:r>
        <w:rPr>
          <w:rFonts w:hint="eastAsia"/>
        </w:rPr>
        <w:t>教職員や児童生徒情報は教務支援の名簿情報と連携することで二重管理が不要なこと。</w:t>
      </w:r>
    </w:p>
    <w:p w14:paraId="14816417" w14:textId="13C27D3B" w:rsidR="00D6059C" w:rsidRDefault="00D6059C" w:rsidP="005823D3">
      <w:pPr>
        <w:pStyle w:val="af1"/>
        <w:numPr>
          <w:ilvl w:val="0"/>
          <w:numId w:val="41"/>
        </w:numPr>
        <w:spacing w:line="260" w:lineRule="exact"/>
        <w:ind w:leftChars="0"/>
      </w:pPr>
      <w:r>
        <w:rPr>
          <w:rFonts w:hint="eastAsia"/>
        </w:rPr>
        <w:t>教務支援の名簿で登録した兄弟姉妹情報が連携し、減免等の設定ができること。</w:t>
      </w:r>
    </w:p>
    <w:p w14:paraId="616834CA" w14:textId="4D9EDE2C" w:rsidR="00D6059C" w:rsidRDefault="00D6059C" w:rsidP="005823D3">
      <w:pPr>
        <w:pStyle w:val="af1"/>
        <w:numPr>
          <w:ilvl w:val="0"/>
          <w:numId w:val="41"/>
        </w:numPr>
        <w:spacing w:line="260" w:lineRule="exact"/>
        <w:ind w:leftChars="0"/>
      </w:pPr>
      <w:r>
        <w:rPr>
          <w:rFonts w:hint="eastAsia"/>
        </w:rPr>
        <w:t>上記以外で、</w:t>
      </w:r>
      <w:r w:rsidR="00440F4B">
        <w:rPr>
          <w:rFonts w:hint="eastAsia"/>
        </w:rPr>
        <w:t>本</w:t>
      </w:r>
      <w:r w:rsidR="00E64FCB">
        <w:rPr>
          <w:rFonts w:hint="eastAsia"/>
        </w:rPr>
        <w:t>システム</w:t>
      </w:r>
      <w:r>
        <w:rPr>
          <w:rFonts w:hint="eastAsia"/>
        </w:rPr>
        <w:t>における有効な機能があれば費用も含めて提示すること。</w:t>
      </w:r>
    </w:p>
    <w:p w14:paraId="00BDABD5" w14:textId="39DD6E36" w:rsidR="005B3BC6" w:rsidRPr="00345D7D" w:rsidRDefault="005B3BC6" w:rsidP="005B3BC6">
      <w:pPr>
        <w:pStyle w:val="2"/>
        <w:spacing w:line="280" w:lineRule="exact"/>
        <w:rPr>
          <w:rFonts w:ascii="UD デジタル 教科書体 NK-R" w:eastAsia="UD デジタル 教科書体 NK-R"/>
          <w:color w:val="000000" w:themeColor="text1"/>
        </w:rPr>
      </w:pPr>
      <w:bookmarkStart w:id="29" w:name="_Toc221038265"/>
      <w:r w:rsidRPr="00345D7D">
        <w:rPr>
          <w:rFonts w:ascii="UD デジタル 教科書体 NK-R" w:eastAsia="UD デジタル 教科書体 NK-R" w:hint="eastAsia"/>
          <w:color w:val="000000" w:themeColor="text1"/>
        </w:rPr>
        <w:t>6.４　外部システム：図書情報システム</w:t>
      </w:r>
      <w:bookmarkEnd w:id="29"/>
    </w:p>
    <w:p w14:paraId="0775BE28" w14:textId="3EC01932" w:rsidR="005B3BC6" w:rsidRDefault="005B3BC6" w:rsidP="005B3BC6">
      <w:pPr>
        <w:ind w:leftChars="100" w:left="210" w:firstLineChars="100" w:firstLine="210"/>
        <w:rPr>
          <w:rFonts w:ascii="UD デジタル 教科書体 NK-R" w:eastAsia="UD デジタル 教科書体 NK-R"/>
        </w:rPr>
      </w:pPr>
      <w:r w:rsidRPr="00345D7D">
        <w:rPr>
          <w:rFonts w:ascii="UD デジタル 教科書体 NK-R" w:eastAsia="UD デジタル 教科書体 NK-R" w:hint="eastAsia"/>
        </w:rPr>
        <w:t>本調達において、図書情報システムは、現在</w:t>
      </w:r>
      <w:r w:rsidR="00A7041D">
        <w:rPr>
          <w:rFonts w:ascii="UD デジタル 教科書体 NK-R" w:eastAsia="UD デジタル 教科書体 NK-R" w:hint="eastAsia"/>
        </w:rPr>
        <w:t>県が</w:t>
      </w:r>
      <w:r w:rsidRPr="00345D7D">
        <w:rPr>
          <w:rFonts w:ascii="UD デジタル 教科書体 NK-R" w:eastAsia="UD デジタル 教科書体 NK-R" w:hint="eastAsia"/>
        </w:rPr>
        <w:t>運用しているオンプレミス版</w:t>
      </w:r>
      <w:r w:rsidR="00345D7D">
        <w:rPr>
          <w:rFonts w:ascii="UD デジタル 教科書体 NK-R" w:eastAsia="UD デジタル 教科書体 NK-R" w:hint="eastAsia"/>
        </w:rPr>
        <w:t>から</w:t>
      </w:r>
      <w:r w:rsidRPr="00345D7D">
        <w:rPr>
          <w:rFonts w:ascii="UD デジタル 教科書体 NK-R" w:eastAsia="UD デジタル 教科書体 NK-R" w:hint="eastAsia"/>
        </w:rPr>
        <w:t>、将来的には本システムへ統合が想定される観点から、</w:t>
      </w:r>
      <w:r w:rsidR="00A7041D">
        <w:rPr>
          <w:rFonts w:ascii="UD デジタル 教科書体 NK-R" w:eastAsia="UD デジタル 教科書体 NK-R" w:hint="eastAsia"/>
        </w:rPr>
        <w:t>当面の運用保守及び</w:t>
      </w:r>
      <w:r w:rsidR="00345D7D">
        <w:rPr>
          <w:rFonts w:ascii="UD デジタル 教科書体 NK-R" w:eastAsia="UD デジタル 教科書体 NK-R" w:hint="eastAsia"/>
        </w:rPr>
        <w:t>移行にかかる</w:t>
      </w:r>
      <w:r w:rsidRPr="00345D7D">
        <w:rPr>
          <w:rFonts w:ascii="UD デジタル 教科書体 NK-R" w:eastAsia="UD デジタル 教科書体 NK-R" w:hint="eastAsia"/>
        </w:rPr>
        <w:t>方法の提案を求めるものとする。なお、提案する際は、導入・運用の際に必要な費用に関する参考情報を提案すること。</w:t>
      </w:r>
    </w:p>
    <w:p w14:paraId="31BBB437" w14:textId="5248B295" w:rsidR="00A7041D" w:rsidRPr="00345D7D" w:rsidRDefault="00A7041D" w:rsidP="005B3BC6">
      <w:pPr>
        <w:ind w:leftChars="100" w:left="210" w:firstLineChars="100" w:firstLine="210"/>
        <w:rPr>
          <w:rFonts w:ascii="UD デジタル 教科書体 NK-R" w:eastAsia="UD デジタル 教科書体 NK-R"/>
        </w:rPr>
      </w:pPr>
      <w:r>
        <w:rPr>
          <w:rFonts w:ascii="UD デジタル 教科書体 NK-R" w:eastAsia="UD デジタル 教科書体 NK-R" w:hint="eastAsia"/>
        </w:rPr>
        <w:t>現在運用している機能概要は以下の通り。</w:t>
      </w:r>
    </w:p>
    <w:tbl>
      <w:tblPr>
        <w:tblStyle w:val="ae"/>
        <w:tblW w:w="0" w:type="auto"/>
        <w:tblInd w:w="562" w:type="dxa"/>
        <w:tblLook w:val="04A0" w:firstRow="1" w:lastRow="0" w:firstColumn="1" w:lastColumn="0" w:noHBand="0" w:noVBand="1"/>
      </w:tblPr>
      <w:tblGrid>
        <w:gridCol w:w="2268"/>
        <w:gridCol w:w="6521"/>
      </w:tblGrid>
      <w:tr w:rsidR="00A7041D" w14:paraId="642F3DC8" w14:textId="77777777" w:rsidTr="00A7041D">
        <w:tc>
          <w:tcPr>
            <w:tcW w:w="2268" w:type="dxa"/>
          </w:tcPr>
          <w:p w14:paraId="710697FF" w14:textId="1F8E5823" w:rsidR="00A7041D" w:rsidRDefault="00A7041D" w:rsidP="00D51799">
            <w:pPr>
              <w:rPr>
                <w:rFonts w:ascii="UD デジタル 教科書体 NK-R" w:eastAsia="UD デジタル 教科書体 NK-R"/>
                <w:color w:val="000000" w:themeColor="text1"/>
              </w:rPr>
            </w:pPr>
            <w:r>
              <w:rPr>
                <w:rFonts w:ascii="UD デジタル 教科書体 NK-R" w:eastAsia="UD デジタル 教科書体 NK-R" w:hint="eastAsia"/>
                <w:color w:val="000000" w:themeColor="text1"/>
              </w:rPr>
              <w:t>項目</w:t>
            </w:r>
          </w:p>
        </w:tc>
        <w:tc>
          <w:tcPr>
            <w:tcW w:w="6521" w:type="dxa"/>
          </w:tcPr>
          <w:p w14:paraId="250212F7" w14:textId="798DD6CF" w:rsidR="00A7041D" w:rsidRDefault="00A7041D" w:rsidP="00D51799">
            <w:pPr>
              <w:rPr>
                <w:rFonts w:ascii="UD デジタル 教科書体 NK-R" w:eastAsia="UD デジタル 教科書体 NK-R"/>
                <w:color w:val="000000" w:themeColor="text1"/>
              </w:rPr>
            </w:pPr>
            <w:r>
              <w:rPr>
                <w:rFonts w:ascii="UD デジタル 教科書体 NK-R" w:eastAsia="UD デジタル 教科書体 NK-R" w:hint="eastAsia"/>
                <w:color w:val="000000" w:themeColor="text1"/>
              </w:rPr>
              <w:t>概要</w:t>
            </w:r>
          </w:p>
        </w:tc>
      </w:tr>
      <w:tr w:rsidR="00A7041D" w14:paraId="573C3E5F" w14:textId="77777777" w:rsidTr="00A7041D">
        <w:tc>
          <w:tcPr>
            <w:tcW w:w="2268" w:type="dxa"/>
          </w:tcPr>
          <w:p w14:paraId="036213A0" w14:textId="34F236CF" w:rsidR="00A7041D" w:rsidRDefault="00A7041D" w:rsidP="00D51799">
            <w:pPr>
              <w:rPr>
                <w:rFonts w:ascii="UD デジタル 教科書体 NK-R" w:eastAsia="UD デジタル 教科書体 NK-R"/>
                <w:color w:val="000000" w:themeColor="text1"/>
              </w:rPr>
            </w:pPr>
            <w:r>
              <w:rPr>
                <w:rFonts w:ascii="UD デジタル 教科書体 NK-R" w:eastAsia="UD デジタル 教科書体 NK-R" w:hint="eastAsia"/>
                <w:color w:val="000000" w:themeColor="text1"/>
              </w:rPr>
              <w:t>窓口業務</w:t>
            </w:r>
          </w:p>
        </w:tc>
        <w:tc>
          <w:tcPr>
            <w:tcW w:w="6521" w:type="dxa"/>
          </w:tcPr>
          <w:p w14:paraId="64979F2A" w14:textId="31FF11A4" w:rsidR="00A7041D" w:rsidRDefault="00A7041D" w:rsidP="00A7041D">
            <w:pPr>
              <w:rPr>
                <w:rFonts w:ascii="UD デジタル 教科書体 NK-R" w:eastAsia="UD デジタル 教科書体 NK-R"/>
                <w:color w:val="000000" w:themeColor="text1"/>
              </w:rPr>
            </w:pPr>
            <w:r w:rsidRPr="00A7041D">
              <w:rPr>
                <w:rFonts w:ascii="UD デジタル 教科書体 NK-R" w:eastAsia="UD デジタル 教科書体 NK-R" w:hint="eastAsia"/>
                <w:color w:val="000000" w:themeColor="text1"/>
              </w:rPr>
              <w:t>貸出・返却処理</w:t>
            </w:r>
            <w:r>
              <w:rPr>
                <w:rFonts w:ascii="UD デジタル 教科書体 NK-R" w:eastAsia="UD デジタル 教科書体 NK-R" w:hint="eastAsia"/>
                <w:color w:val="000000" w:themeColor="text1"/>
              </w:rPr>
              <w:t>、</w:t>
            </w:r>
            <w:r w:rsidRPr="00A7041D">
              <w:rPr>
                <w:rFonts w:ascii="UD デジタル 教科書体 NK-R" w:eastAsia="UD デジタル 教科書体 NK-R" w:hint="eastAsia"/>
                <w:color w:val="000000" w:themeColor="text1"/>
              </w:rPr>
              <w:t>予約状況</w:t>
            </w:r>
            <w:r>
              <w:rPr>
                <w:rFonts w:ascii="UD デジタル 教科書体 NK-R" w:eastAsia="UD デジタル 教科書体 NK-R" w:hint="eastAsia"/>
                <w:color w:val="000000" w:themeColor="text1"/>
              </w:rPr>
              <w:t>、</w:t>
            </w:r>
            <w:r w:rsidRPr="00A7041D">
              <w:rPr>
                <w:rFonts w:ascii="UD デジタル 教科書体 NK-R" w:eastAsia="UD デジタル 教科書体 NK-R" w:hint="eastAsia"/>
                <w:color w:val="000000" w:themeColor="text1"/>
              </w:rPr>
              <w:t>検索・予約</w:t>
            </w:r>
            <w:r>
              <w:rPr>
                <w:rFonts w:ascii="UD デジタル 教科書体 NK-R" w:eastAsia="UD デジタル 教科書体 NK-R" w:hint="eastAsia"/>
                <w:color w:val="000000" w:themeColor="text1"/>
              </w:rPr>
              <w:t>、</w:t>
            </w:r>
            <w:r w:rsidRPr="00A7041D">
              <w:rPr>
                <w:rFonts w:ascii="UD デジタル 教科書体 NK-R" w:eastAsia="UD デジタル 教科書体 NK-R" w:hint="eastAsia"/>
                <w:color w:val="000000" w:themeColor="text1"/>
              </w:rPr>
              <w:t>貸出確認</w:t>
            </w:r>
          </w:p>
        </w:tc>
      </w:tr>
      <w:tr w:rsidR="00A7041D" w14:paraId="5DCD8110" w14:textId="77777777" w:rsidTr="00A7041D">
        <w:tc>
          <w:tcPr>
            <w:tcW w:w="2268" w:type="dxa"/>
          </w:tcPr>
          <w:p w14:paraId="3D319F33" w14:textId="119845A5" w:rsidR="00A7041D" w:rsidRPr="00A7041D" w:rsidRDefault="00A7041D" w:rsidP="00D51799">
            <w:pPr>
              <w:rPr>
                <w:rFonts w:ascii="UD デジタル 教科書体 NK-R" w:eastAsia="UD デジタル 教科書体 NK-R"/>
                <w:color w:val="000000" w:themeColor="text1"/>
              </w:rPr>
            </w:pPr>
            <w:r>
              <w:rPr>
                <w:rFonts w:ascii="UD デジタル 教科書体 NK-R" w:eastAsia="UD デジタル 教科書体 NK-R" w:hint="eastAsia"/>
                <w:color w:val="000000" w:themeColor="text1"/>
              </w:rPr>
              <w:t>管理業務</w:t>
            </w:r>
          </w:p>
        </w:tc>
        <w:tc>
          <w:tcPr>
            <w:tcW w:w="6521" w:type="dxa"/>
          </w:tcPr>
          <w:p w14:paraId="33B53574" w14:textId="24856E9F" w:rsidR="00A7041D" w:rsidRDefault="00A7041D" w:rsidP="00A7041D">
            <w:pPr>
              <w:rPr>
                <w:rFonts w:ascii="UD デジタル 教科書体 NK-R" w:eastAsia="UD デジタル 教科書体 NK-R"/>
                <w:color w:val="000000" w:themeColor="text1"/>
              </w:rPr>
            </w:pPr>
            <w:r w:rsidRPr="00A7041D">
              <w:rPr>
                <w:rFonts w:ascii="UD デジタル 教科書体 NK-R" w:eastAsia="UD デジタル 教科書体 NK-R" w:hint="eastAsia"/>
                <w:color w:val="000000" w:themeColor="text1"/>
              </w:rPr>
              <w:t>バーコード管理</w:t>
            </w:r>
            <w:r>
              <w:rPr>
                <w:rFonts w:ascii="UD デジタル 教科書体 NK-R" w:eastAsia="UD デジタル 教科書体 NK-R" w:hint="eastAsia"/>
                <w:color w:val="000000" w:themeColor="text1"/>
              </w:rPr>
              <w:t>、</w:t>
            </w:r>
            <w:r w:rsidRPr="00A7041D">
              <w:rPr>
                <w:rFonts w:ascii="UD デジタル 教科書体 NK-R" w:eastAsia="UD デジタル 教科書体 NK-R" w:hint="eastAsia"/>
                <w:color w:val="000000" w:themeColor="text1"/>
              </w:rPr>
              <w:t>除籍処理</w:t>
            </w:r>
            <w:r>
              <w:rPr>
                <w:rFonts w:ascii="UD デジタル 教科書体 NK-R" w:eastAsia="UD デジタル 教科書体 NK-R" w:hint="eastAsia"/>
                <w:color w:val="000000" w:themeColor="text1"/>
              </w:rPr>
              <w:t>、</w:t>
            </w:r>
            <w:r w:rsidRPr="00A7041D">
              <w:rPr>
                <w:rFonts w:ascii="UD デジタル 教科書体 NK-R" w:eastAsia="UD デジタル 教科書体 NK-R" w:hint="eastAsia"/>
                <w:color w:val="000000" w:themeColor="text1"/>
              </w:rPr>
              <w:t>除籍変更・取消処理</w:t>
            </w:r>
            <w:r>
              <w:rPr>
                <w:rFonts w:ascii="UD デジタル 教科書体 NK-R" w:eastAsia="UD デジタル 教科書体 NK-R" w:hint="eastAsia"/>
                <w:color w:val="000000" w:themeColor="text1"/>
              </w:rPr>
              <w:t>、</w:t>
            </w:r>
            <w:r w:rsidRPr="00A7041D">
              <w:rPr>
                <w:rFonts w:ascii="UD デジタル 教科書体 NK-R" w:eastAsia="UD デジタル 教科書体 NK-R" w:hint="eastAsia"/>
                <w:color w:val="000000" w:themeColor="text1"/>
              </w:rPr>
              <w:t>管理処理</w:t>
            </w:r>
          </w:p>
        </w:tc>
      </w:tr>
      <w:tr w:rsidR="00A7041D" w14:paraId="699571DD" w14:textId="77777777" w:rsidTr="00A7041D">
        <w:tc>
          <w:tcPr>
            <w:tcW w:w="2268" w:type="dxa"/>
          </w:tcPr>
          <w:p w14:paraId="2FDD2233" w14:textId="4DA019D2" w:rsidR="00A7041D" w:rsidRPr="00A7041D" w:rsidRDefault="00A7041D" w:rsidP="00D51799">
            <w:pPr>
              <w:rPr>
                <w:rFonts w:ascii="UD デジタル 教科書体 NK-R" w:eastAsia="UD デジタル 教科書体 NK-R"/>
                <w:color w:val="000000" w:themeColor="text1"/>
              </w:rPr>
            </w:pPr>
            <w:r w:rsidRPr="00A7041D">
              <w:rPr>
                <w:rFonts w:ascii="UD デジタル 教科書体 NK-R" w:eastAsia="UD デジタル 教科書体 NK-R" w:hint="eastAsia"/>
                <w:color w:val="000000" w:themeColor="text1"/>
              </w:rPr>
              <w:t>基本データ入力業務</w:t>
            </w:r>
          </w:p>
        </w:tc>
        <w:tc>
          <w:tcPr>
            <w:tcW w:w="6521" w:type="dxa"/>
          </w:tcPr>
          <w:p w14:paraId="5175BAC5" w14:textId="44230F72" w:rsidR="00A7041D" w:rsidRDefault="00A7041D" w:rsidP="00A7041D">
            <w:pPr>
              <w:rPr>
                <w:rFonts w:ascii="UD デジタル 教科書体 NK-R" w:eastAsia="UD デジタル 教科書体 NK-R"/>
                <w:color w:val="000000" w:themeColor="text1"/>
              </w:rPr>
            </w:pPr>
            <w:r w:rsidRPr="00A7041D">
              <w:rPr>
                <w:rFonts w:ascii="UD デジタル 教科書体 NK-R" w:eastAsia="UD デジタル 教科書体 NK-R" w:hint="eastAsia"/>
                <w:color w:val="000000" w:themeColor="text1"/>
              </w:rPr>
              <w:t>図書原簿登録</w:t>
            </w:r>
            <w:r>
              <w:rPr>
                <w:rFonts w:ascii="UD デジタル 教科書体 NK-R" w:eastAsia="UD デジタル 教科書体 NK-R" w:hint="eastAsia"/>
                <w:color w:val="000000" w:themeColor="text1"/>
              </w:rPr>
              <w:t>、</w:t>
            </w:r>
            <w:r w:rsidRPr="00A7041D">
              <w:rPr>
                <w:rFonts w:ascii="UD デジタル 教科書体 NK-R" w:eastAsia="UD デジタル 教科書体 NK-R" w:hint="eastAsia"/>
                <w:color w:val="000000" w:themeColor="text1"/>
              </w:rPr>
              <w:t>件名検索登録</w:t>
            </w:r>
            <w:r>
              <w:rPr>
                <w:rFonts w:ascii="UD デジタル 教科書体 NK-R" w:eastAsia="UD デジタル 教科書体 NK-R" w:hint="eastAsia"/>
                <w:color w:val="000000" w:themeColor="text1"/>
              </w:rPr>
              <w:t>、</w:t>
            </w:r>
            <w:r w:rsidRPr="00A7041D">
              <w:rPr>
                <w:rFonts w:ascii="UD デジタル 教科書体 NK-R" w:eastAsia="UD デジタル 教科書体 NK-R" w:hint="eastAsia"/>
                <w:color w:val="000000" w:themeColor="text1"/>
              </w:rPr>
              <w:t>利用者照会・登録</w:t>
            </w:r>
            <w:r>
              <w:rPr>
                <w:rFonts w:ascii="UD デジタル 教科書体 NK-R" w:eastAsia="UD デジタル 教科書体 NK-R" w:hint="eastAsia"/>
                <w:color w:val="000000" w:themeColor="text1"/>
              </w:rPr>
              <w:t>、</w:t>
            </w:r>
            <w:r w:rsidRPr="00A7041D">
              <w:rPr>
                <w:rFonts w:ascii="UD デジタル 教科書体 NK-R" w:eastAsia="UD デジタル 教科書体 NK-R" w:hint="eastAsia"/>
                <w:color w:val="000000" w:themeColor="text1"/>
              </w:rPr>
              <w:t>新年度利用者登録</w:t>
            </w:r>
            <w:r>
              <w:rPr>
                <w:rFonts w:ascii="UD デジタル 教科書体 NK-R" w:eastAsia="UD デジタル 教科書体 NK-R" w:hint="eastAsia"/>
                <w:color w:val="000000" w:themeColor="text1"/>
              </w:rPr>
              <w:t>、</w:t>
            </w:r>
            <w:r w:rsidRPr="00A7041D">
              <w:rPr>
                <w:rFonts w:ascii="UD デジタル 教科書体 NK-R" w:eastAsia="UD デジタル 教科書体 NK-R" w:hint="eastAsia"/>
                <w:color w:val="000000" w:themeColor="text1"/>
              </w:rPr>
              <w:t>基本設定</w:t>
            </w:r>
          </w:p>
        </w:tc>
      </w:tr>
      <w:tr w:rsidR="00A7041D" w14:paraId="47F30C6A" w14:textId="77777777" w:rsidTr="00A7041D">
        <w:tc>
          <w:tcPr>
            <w:tcW w:w="2268" w:type="dxa"/>
          </w:tcPr>
          <w:p w14:paraId="253E2558" w14:textId="640DAF9B" w:rsidR="00A7041D" w:rsidRPr="00A7041D" w:rsidRDefault="00A7041D" w:rsidP="00D51799">
            <w:pPr>
              <w:rPr>
                <w:rFonts w:ascii="UD デジタル 教科書体 NK-R" w:eastAsia="UD デジタル 教科書体 NK-R"/>
                <w:color w:val="000000" w:themeColor="text1"/>
              </w:rPr>
            </w:pPr>
            <w:r>
              <w:rPr>
                <w:rFonts w:ascii="UD デジタル 教科書体 NK-R" w:eastAsia="UD デジタル 教科書体 NK-R" w:hint="eastAsia"/>
                <w:color w:val="000000" w:themeColor="text1"/>
              </w:rPr>
              <w:t>統計処理</w:t>
            </w:r>
          </w:p>
        </w:tc>
        <w:tc>
          <w:tcPr>
            <w:tcW w:w="6521" w:type="dxa"/>
          </w:tcPr>
          <w:p w14:paraId="5C2B76AF" w14:textId="77777777" w:rsidR="00A7041D" w:rsidRDefault="00A7041D" w:rsidP="00D51799">
            <w:pPr>
              <w:rPr>
                <w:rFonts w:ascii="UD デジタル 教科書体 NK-R" w:eastAsia="UD デジタル 教科書体 NK-R"/>
                <w:color w:val="000000" w:themeColor="text1"/>
              </w:rPr>
            </w:pPr>
          </w:p>
        </w:tc>
      </w:tr>
      <w:tr w:rsidR="00A7041D" w14:paraId="4FEFEDF7" w14:textId="77777777" w:rsidTr="00A7041D">
        <w:tc>
          <w:tcPr>
            <w:tcW w:w="2268" w:type="dxa"/>
          </w:tcPr>
          <w:p w14:paraId="52301E7D" w14:textId="098FA173" w:rsidR="00A7041D" w:rsidRDefault="00A7041D" w:rsidP="00D51799">
            <w:pPr>
              <w:rPr>
                <w:rFonts w:ascii="UD デジタル 教科書体 NK-R" w:eastAsia="UD デジタル 教科書体 NK-R"/>
                <w:color w:val="000000" w:themeColor="text1"/>
              </w:rPr>
            </w:pPr>
            <w:r>
              <w:rPr>
                <w:rFonts w:ascii="UD デジタル 教科書体 NK-R" w:eastAsia="UD デジタル 教科書体 NK-R" w:hint="eastAsia"/>
                <w:color w:val="000000" w:themeColor="text1"/>
              </w:rPr>
              <w:t>蔵書点検</w:t>
            </w:r>
          </w:p>
        </w:tc>
        <w:tc>
          <w:tcPr>
            <w:tcW w:w="6521" w:type="dxa"/>
          </w:tcPr>
          <w:p w14:paraId="1B0E9567" w14:textId="77777777" w:rsidR="00A7041D" w:rsidRDefault="00A7041D" w:rsidP="00D51799">
            <w:pPr>
              <w:rPr>
                <w:rFonts w:ascii="UD デジタル 教科書体 NK-R" w:eastAsia="UD デジタル 教科書体 NK-R"/>
                <w:color w:val="000000" w:themeColor="text1"/>
              </w:rPr>
            </w:pPr>
          </w:p>
        </w:tc>
      </w:tr>
    </w:tbl>
    <w:p w14:paraId="41E7C241" w14:textId="3C02138E" w:rsidR="00A20A86" w:rsidRDefault="00A20A86" w:rsidP="00D51799">
      <w:pPr>
        <w:rPr>
          <w:rFonts w:ascii="UD デジタル 教科書体 NK-R" w:eastAsia="UD デジタル 教科書体 NK-R"/>
          <w:color w:val="000000" w:themeColor="text1"/>
        </w:rPr>
      </w:pPr>
    </w:p>
    <w:p w14:paraId="44E88DF9" w14:textId="77777777" w:rsidR="00A7041D" w:rsidRDefault="00A7041D" w:rsidP="00D51799">
      <w:pPr>
        <w:rPr>
          <w:rFonts w:ascii="UD デジタル 教科書体 NK-R" w:eastAsia="UD デジタル 教科書体 NK-R"/>
          <w:color w:val="000000" w:themeColor="text1"/>
        </w:rPr>
      </w:pPr>
    </w:p>
    <w:p w14:paraId="6A6B813B" w14:textId="77777777" w:rsidR="00A7041D" w:rsidRDefault="00A7041D" w:rsidP="00D51799">
      <w:pPr>
        <w:rPr>
          <w:rFonts w:ascii="UD デジタル 教科書体 NK-R" w:eastAsia="UD デジタル 教科書体 NK-R"/>
          <w:color w:val="000000" w:themeColor="text1"/>
        </w:rPr>
      </w:pPr>
    </w:p>
    <w:p w14:paraId="36B4F1CC" w14:textId="77777777" w:rsidR="00A20A86" w:rsidRDefault="00A20A86">
      <w:pPr>
        <w:widowControl/>
        <w:spacing w:line="240" w:lineRule="auto"/>
        <w:jc w:val="left"/>
        <w:rPr>
          <w:rFonts w:ascii="UD デジタル 教科書体 NK-R" w:eastAsia="UD デジタル 教科書体 NK-R"/>
          <w:color w:val="000000" w:themeColor="text1"/>
        </w:rPr>
      </w:pPr>
      <w:r>
        <w:rPr>
          <w:rFonts w:ascii="UD デジタル 教科書体 NK-R" w:eastAsia="UD デジタル 教科書体 NK-R"/>
          <w:color w:val="000000" w:themeColor="text1"/>
        </w:rPr>
        <w:br w:type="page"/>
      </w:r>
    </w:p>
    <w:p w14:paraId="49BB92F8" w14:textId="77777777" w:rsidR="00150D00" w:rsidRDefault="00150D00" w:rsidP="00D51799">
      <w:pPr>
        <w:rPr>
          <w:rFonts w:ascii="UD デジタル 教科書体 NK-R" w:eastAsia="UD デジタル 教科書体 NK-R"/>
          <w:color w:val="000000" w:themeColor="text1"/>
        </w:rPr>
      </w:pPr>
    </w:p>
    <w:p w14:paraId="4AE5F940" w14:textId="6A33BCD0" w:rsidR="00A20A86" w:rsidRPr="00ED39AD" w:rsidRDefault="00A20A86" w:rsidP="00A20A86">
      <w:pPr>
        <w:pStyle w:val="1"/>
        <w:rPr>
          <w:rFonts w:ascii="UD デジタル 教科書体 NK-R" w:eastAsia="UD デジタル 教科書体 NK-R"/>
          <w:color w:val="000000" w:themeColor="text1"/>
        </w:rPr>
      </w:pPr>
      <w:bookmarkStart w:id="30" w:name="_Toc221038266"/>
      <w:r>
        <w:rPr>
          <w:rFonts w:ascii="UD デジタル 教科書体 NK-R" w:eastAsia="UD デジタル 教科書体 NK-R" w:hint="eastAsia"/>
          <w:color w:val="000000" w:themeColor="text1"/>
        </w:rPr>
        <w:t>７</w:t>
      </w:r>
      <w:r w:rsidRPr="00ED39AD">
        <w:rPr>
          <w:rFonts w:ascii="UD デジタル 教科書体 NK-R" w:eastAsia="UD デジタル 教科書体 NK-R" w:hint="eastAsia"/>
          <w:color w:val="000000" w:themeColor="text1"/>
        </w:rPr>
        <w:t>．</w:t>
      </w:r>
      <w:r>
        <w:rPr>
          <w:rFonts w:ascii="UD デジタル 教科書体 NK-R" w:eastAsia="UD デジタル 教科書体 NK-R" w:hint="eastAsia"/>
          <w:color w:val="000000" w:themeColor="text1"/>
        </w:rPr>
        <w:t>特記事項</w:t>
      </w:r>
      <w:bookmarkEnd w:id="30"/>
    </w:p>
    <w:p w14:paraId="6C94A6FB" w14:textId="726DAFF0" w:rsidR="00A20A86" w:rsidRPr="00ED39AD" w:rsidRDefault="00A20A86" w:rsidP="00A20A86">
      <w:pPr>
        <w:pStyle w:val="2"/>
        <w:spacing w:line="280" w:lineRule="exact"/>
        <w:rPr>
          <w:rFonts w:ascii="UD デジタル 教科書体 NK-R" w:eastAsia="UD デジタル 教科書体 NK-R"/>
          <w:color w:val="000000" w:themeColor="text1"/>
        </w:rPr>
      </w:pPr>
      <w:bookmarkStart w:id="31" w:name="_Toc221038267"/>
      <w:r>
        <w:rPr>
          <w:rFonts w:ascii="UD デジタル 教科書体 NK-R" w:eastAsia="UD デジタル 教科書体 NK-R" w:hint="eastAsia"/>
          <w:color w:val="000000" w:themeColor="text1"/>
        </w:rPr>
        <w:t>７</w:t>
      </w:r>
      <w:r w:rsidRPr="00ED39AD">
        <w:rPr>
          <w:rFonts w:ascii="UD デジタル 教科書体 NK-R" w:eastAsia="UD デジタル 教科書体 NK-R" w:hint="eastAsia"/>
          <w:color w:val="000000" w:themeColor="text1"/>
        </w:rPr>
        <w:t>.</w:t>
      </w:r>
      <w:r>
        <w:rPr>
          <w:rFonts w:ascii="UD デジタル 教科書体 NK-R" w:eastAsia="UD デジタル 教科書体 NK-R" w:hint="eastAsia"/>
          <w:color w:val="000000" w:themeColor="text1"/>
        </w:rPr>
        <w:t>１</w:t>
      </w:r>
      <w:r w:rsidRPr="00ED39AD">
        <w:rPr>
          <w:rFonts w:ascii="UD デジタル 教科書体 NK-R" w:eastAsia="UD デジタル 教科書体 NK-R" w:hint="eastAsia"/>
          <w:color w:val="000000" w:themeColor="text1"/>
        </w:rPr>
        <w:t xml:space="preserve">　</w:t>
      </w:r>
      <w:r>
        <w:rPr>
          <w:rFonts w:ascii="UD デジタル 教科書体 NK-R" w:eastAsia="UD デジタル 教科書体 NK-R" w:hint="eastAsia"/>
          <w:color w:val="000000" w:themeColor="text1"/>
        </w:rPr>
        <w:t>委託事業の経費</w:t>
      </w:r>
      <w:bookmarkEnd w:id="31"/>
    </w:p>
    <w:p w14:paraId="168A1DFA" w14:textId="2F1564DF" w:rsidR="00A20A86" w:rsidRDefault="00A20A86" w:rsidP="005823D3">
      <w:pPr>
        <w:pStyle w:val="af1"/>
        <w:numPr>
          <w:ilvl w:val="0"/>
          <w:numId w:val="36"/>
        </w:numPr>
        <w:spacing w:line="260" w:lineRule="exact"/>
        <w:ind w:leftChars="0"/>
        <w:rPr>
          <w:color w:val="000000" w:themeColor="text1"/>
        </w:rPr>
      </w:pPr>
      <w:r>
        <w:rPr>
          <w:rFonts w:hint="eastAsia"/>
          <w:color w:val="000000" w:themeColor="text1"/>
        </w:rPr>
        <w:t>当該委託事業に係る全ての支出については、領収書等の厳格な証明書類が必要であること。支出額、支出内容について適正と認められない場合は、当該委託費の支払いができない場合がある。</w:t>
      </w:r>
    </w:p>
    <w:p w14:paraId="3618A75D" w14:textId="01E7D203" w:rsidR="00A20A86" w:rsidRDefault="00A20A86" w:rsidP="005823D3">
      <w:pPr>
        <w:pStyle w:val="af1"/>
        <w:numPr>
          <w:ilvl w:val="0"/>
          <w:numId w:val="36"/>
        </w:numPr>
        <w:spacing w:line="260" w:lineRule="exact"/>
        <w:ind w:leftChars="0"/>
        <w:rPr>
          <w:color w:val="000000" w:themeColor="text1"/>
        </w:rPr>
      </w:pPr>
      <w:r>
        <w:rPr>
          <w:rFonts w:hint="eastAsia"/>
          <w:color w:val="000000" w:themeColor="text1"/>
        </w:rPr>
        <w:t>委託事業に係る経費については、会計帳簿を備え、他の経理と明確に区分して記載し、委託費の使途を明らかにすること。なお、経費処理にあたっては、「委託業務経費処理手引き」に従い処理すること。</w:t>
      </w:r>
    </w:p>
    <w:p w14:paraId="34A6E758" w14:textId="533C1DFA" w:rsidR="00A20A86" w:rsidRDefault="00A20A86" w:rsidP="005823D3">
      <w:pPr>
        <w:pStyle w:val="af1"/>
        <w:numPr>
          <w:ilvl w:val="0"/>
          <w:numId w:val="36"/>
        </w:numPr>
        <w:spacing w:line="260" w:lineRule="exact"/>
        <w:ind w:leftChars="0"/>
        <w:rPr>
          <w:color w:val="000000" w:themeColor="text1"/>
        </w:rPr>
      </w:pPr>
      <w:r>
        <w:rPr>
          <w:rFonts w:hint="eastAsia"/>
          <w:color w:val="000000" w:themeColor="text1"/>
        </w:rPr>
        <w:t>委託業務の支出内容を証する経理処理（実績報告書含む）は、会計帳簿とともに委託業務の完了した日に属する会計年度の終了後５年間、受託者の費用負担において、いつでも供覧に供することができるように保存しておくこと。</w:t>
      </w:r>
    </w:p>
    <w:p w14:paraId="51734AE1" w14:textId="2F496897" w:rsidR="00A20A86" w:rsidRDefault="00A20A86" w:rsidP="005823D3">
      <w:pPr>
        <w:pStyle w:val="af1"/>
        <w:numPr>
          <w:ilvl w:val="0"/>
          <w:numId w:val="36"/>
        </w:numPr>
        <w:spacing w:line="260" w:lineRule="exact"/>
        <w:ind w:leftChars="0"/>
        <w:rPr>
          <w:color w:val="000000" w:themeColor="text1"/>
        </w:rPr>
      </w:pPr>
      <w:r>
        <w:rPr>
          <w:rFonts w:hint="eastAsia"/>
          <w:color w:val="000000" w:themeColor="text1"/>
        </w:rPr>
        <w:t>委託費の支払いについては、委託業務完了後に提出する実績報告に基づき支払うべき委託費の額を確定し、清算払いを行うものであること。</w:t>
      </w:r>
    </w:p>
    <w:p w14:paraId="245DE62D" w14:textId="5714AD48" w:rsidR="00A20A86" w:rsidRPr="00ED39AD" w:rsidRDefault="00A20A86" w:rsidP="005823D3">
      <w:pPr>
        <w:pStyle w:val="af1"/>
        <w:numPr>
          <w:ilvl w:val="0"/>
          <w:numId w:val="36"/>
        </w:numPr>
        <w:spacing w:line="260" w:lineRule="exact"/>
        <w:ind w:leftChars="0"/>
        <w:rPr>
          <w:color w:val="000000" w:themeColor="text1"/>
        </w:rPr>
      </w:pPr>
      <w:r>
        <w:rPr>
          <w:rFonts w:hint="eastAsia"/>
          <w:color w:val="000000" w:themeColor="text1"/>
        </w:rPr>
        <w:t>委託業務を実施する場合、原則、財産（備品等）の取得は認めないものとすること。</w:t>
      </w:r>
    </w:p>
    <w:p w14:paraId="2EFAE5C1" w14:textId="3890E499" w:rsidR="00A20A86" w:rsidRPr="00ED39AD" w:rsidRDefault="00A20A86" w:rsidP="00A20A86">
      <w:pPr>
        <w:pStyle w:val="2"/>
        <w:spacing w:line="280" w:lineRule="exact"/>
        <w:rPr>
          <w:rFonts w:ascii="UD デジタル 教科書体 NK-R" w:eastAsia="UD デジタル 教科書体 NK-R"/>
          <w:color w:val="000000" w:themeColor="text1"/>
        </w:rPr>
      </w:pPr>
      <w:bookmarkStart w:id="32" w:name="_Toc221038268"/>
      <w:r>
        <w:rPr>
          <w:rFonts w:ascii="UD デジタル 教科書体 NK-R" w:eastAsia="UD デジタル 教科書体 NK-R" w:hint="eastAsia"/>
          <w:color w:val="000000" w:themeColor="text1"/>
        </w:rPr>
        <w:t>７</w:t>
      </w:r>
      <w:r w:rsidRPr="00ED39AD">
        <w:rPr>
          <w:rFonts w:ascii="UD デジタル 教科書体 NK-R" w:eastAsia="UD デジタル 教科書体 NK-R" w:hint="eastAsia"/>
          <w:color w:val="000000" w:themeColor="text1"/>
        </w:rPr>
        <w:t>.</w:t>
      </w:r>
      <w:r>
        <w:rPr>
          <w:rFonts w:ascii="UD デジタル 教科書体 NK-R" w:eastAsia="UD デジタル 教科書体 NK-R" w:hint="eastAsia"/>
          <w:color w:val="000000" w:themeColor="text1"/>
        </w:rPr>
        <w:t>２</w:t>
      </w:r>
      <w:r w:rsidRPr="00ED39AD">
        <w:rPr>
          <w:rFonts w:ascii="UD デジタル 教科書体 NK-R" w:eastAsia="UD デジタル 教科書体 NK-R" w:hint="eastAsia"/>
          <w:color w:val="000000" w:themeColor="text1"/>
        </w:rPr>
        <w:t xml:space="preserve">　</w:t>
      </w:r>
      <w:r>
        <w:rPr>
          <w:rFonts w:ascii="UD デジタル 教科書体 NK-R" w:eastAsia="UD デジタル 教科書体 NK-R" w:hint="eastAsia"/>
          <w:color w:val="000000" w:themeColor="text1"/>
        </w:rPr>
        <w:t>権利関係</w:t>
      </w:r>
      <w:bookmarkEnd w:id="32"/>
    </w:p>
    <w:p w14:paraId="7D9EEB81" w14:textId="54462FF2" w:rsidR="00CC70E2" w:rsidRDefault="00CC70E2" w:rsidP="005823D3">
      <w:pPr>
        <w:pStyle w:val="af1"/>
        <w:numPr>
          <w:ilvl w:val="0"/>
          <w:numId w:val="37"/>
        </w:numPr>
        <w:spacing w:line="260" w:lineRule="exact"/>
        <w:ind w:leftChars="0"/>
        <w:rPr>
          <w:color w:val="000000" w:themeColor="text1"/>
        </w:rPr>
      </w:pPr>
      <w:r>
        <w:rPr>
          <w:rFonts w:hint="eastAsia"/>
          <w:color w:val="000000" w:themeColor="text1"/>
        </w:rPr>
        <w:t>契約満了時の取扱</w:t>
      </w:r>
    </w:p>
    <w:p w14:paraId="18D78EBD" w14:textId="08CBD069" w:rsidR="00CC70E2" w:rsidRDefault="00CC70E2" w:rsidP="00CC70E2">
      <w:pPr>
        <w:pStyle w:val="af1"/>
        <w:spacing w:line="260" w:lineRule="exact"/>
        <w:ind w:leftChars="200" w:left="420" w:firstLineChars="100" w:firstLine="210"/>
        <w:rPr>
          <w:color w:val="000000" w:themeColor="text1"/>
        </w:rPr>
      </w:pPr>
      <w:r>
        <w:rPr>
          <w:rFonts w:hint="eastAsia"/>
          <w:color w:val="000000" w:themeColor="text1"/>
        </w:rPr>
        <w:t>本契約を満了とする場合、当該年度終期において受託者は、次の作業を行うものとする。なお、本作業に係る経費は、すべて受託者の負担とする。</w:t>
      </w:r>
    </w:p>
    <w:p w14:paraId="3FAE4FBC" w14:textId="66090A71" w:rsidR="00CC70E2" w:rsidRDefault="00580F66" w:rsidP="005823D3">
      <w:pPr>
        <w:pStyle w:val="af1"/>
        <w:numPr>
          <w:ilvl w:val="0"/>
          <w:numId w:val="42"/>
        </w:numPr>
        <w:spacing w:line="260" w:lineRule="exact"/>
        <w:ind w:leftChars="0"/>
        <w:rPr>
          <w:color w:val="000000" w:themeColor="text1"/>
        </w:rPr>
      </w:pPr>
      <w:r>
        <w:rPr>
          <w:rFonts w:hint="eastAsia"/>
          <w:color w:val="000000" w:themeColor="text1"/>
        </w:rPr>
        <w:t>受託者は90日以内にレコード情報をすべて消去すること。</w:t>
      </w:r>
    </w:p>
    <w:p w14:paraId="2A4775FB" w14:textId="0A6B6ABE" w:rsidR="00CC70E2" w:rsidRPr="00580F66" w:rsidRDefault="00580F66" w:rsidP="005823D3">
      <w:pPr>
        <w:pStyle w:val="af1"/>
        <w:numPr>
          <w:ilvl w:val="0"/>
          <w:numId w:val="42"/>
        </w:numPr>
        <w:spacing w:line="260" w:lineRule="exact"/>
        <w:ind w:leftChars="0"/>
        <w:rPr>
          <w:color w:val="000000" w:themeColor="text1"/>
        </w:rPr>
      </w:pPr>
      <w:r>
        <w:rPr>
          <w:rFonts w:hint="eastAsia"/>
          <w:color w:val="000000" w:themeColor="text1"/>
        </w:rPr>
        <w:t>当該作業完了報告は、本契約業務完了報告書と併せて書面で提出すること。</w:t>
      </w:r>
    </w:p>
    <w:p w14:paraId="260AB6E9" w14:textId="00BD6A2D" w:rsidR="00A20A86" w:rsidRPr="00ED39AD" w:rsidRDefault="00A20A86" w:rsidP="005823D3">
      <w:pPr>
        <w:pStyle w:val="af1"/>
        <w:numPr>
          <w:ilvl w:val="0"/>
          <w:numId w:val="37"/>
        </w:numPr>
        <w:spacing w:line="260" w:lineRule="exact"/>
        <w:ind w:leftChars="0"/>
        <w:rPr>
          <w:color w:val="000000" w:themeColor="text1"/>
        </w:rPr>
      </w:pPr>
      <w:r>
        <w:rPr>
          <w:rFonts w:hint="eastAsia"/>
          <w:color w:val="000000" w:themeColor="text1"/>
        </w:rPr>
        <w:t>納入物の所有権</w:t>
      </w:r>
    </w:p>
    <w:p w14:paraId="0205B3F5" w14:textId="77A5B828" w:rsidR="00A20A86" w:rsidRDefault="0019071B" w:rsidP="00580F66">
      <w:pPr>
        <w:ind w:leftChars="200" w:left="420" w:firstLineChars="100" w:firstLine="210"/>
        <w:rPr>
          <w:rFonts w:ascii="UD デジタル 教科書体 NK-R" w:eastAsia="UD デジタル 教科書体 NK-R"/>
          <w:color w:val="000000" w:themeColor="text1"/>
        </w:rPr>
      </w:pPr>
      <w:r>
        <w:rPr>
          <w:rFonts w:ascii="UD デジタル 教科書体 NK-R" w:eastAsia="UD デジタル 教科書体 NK-R" w:hint="eastAsia"/>
          <w:color w:val="000000" w:themeColor="text1"/>
        </w:rPr>
        <w:t>本業務で納入する納入物の所有権は、当該納入物が納入されたときに、受託者から本県へ移転すること。</w:t>
      </w:r>
    </w:p>
    <w:p w14:paraId="3E1D99F9" w14:textId="44B811B0" w:rsidR="00A20A86" w:rsidRPr="00ED39AD" w:rsidRDefault="00A20A86" w:rsidP="005823D3">
      <w:pPr>
        <w:pStyle w:val="af1"/>
        <w:numPr>
          <w:ilvl w:val="0"/>
          <w:numId w:val="37"/>
        </w:numPr>
        <w:spacing w:line="260" w:lineRule="exact"/>
        <w:ind w:leftChars="0"/>
        <w:rPr>
          <w:color w:val="000000" w:themeColor="text1"/>
        </w:rPr>
      </w:pPr>
      <w:r>
        <w:rPr>
          <w:rFonts w:hint="eastAsia"/>
          <w:color w:val="000000" w:themeColor="text1"/>
        </w:rPr>
        <w:t>著作権</w:t>
      </w:r>
    </w:p>
    <w:p w14:paraId="518580FA" w14:textId="35C49C4E" w:rsidR="0019071B" w:rsidRDefault="0019071B" w:rsidP="005823D3">
      <w:pPr>
        <w:pStyle w:val="af1"/>
        <w:numPr>
          <w:ilvl w:val="0"/>
          <w:numId w:val="43"/>
        </w:numPr>
        <w:ind w:leftChars="0"/>
        <w:rPr>
          <w:color w:val="000000" w:themeColor="text1"/>
        </w:rPr>
      </w:pPr>
      <w:r>
        <w:rPr>
          <w:rFonts w:hint="eastAsia"/>
          <w:color w:val="000000" w:themeColor="text1"/>
        </w:rPr>
        <w:t>本業務により作成される</w:t>
      </w:r>
      <w:r w:rsidR="009B2813">
        <w:rPr>
          <w:rFonts w:hint="eastAsia"/>
          <w:color w:val="000000" w:themeColor="text1"/>
        </w:rPr>
        <w:t>成果物の著作権は、受託者又は第三者が本件契約前から保有していた著作物の著作権および汎用的な利用が可能なプログラムの著作権を除き、県に帰属する。</w:t>
      </w:r>
    </w:p>
    <w:p w14:paraId="58D65B99" w14:textId="1307EB11" w:rsidR="009B2813" w:rsidRDefault="009B2813" w:rsidP="005823D3">
      <w:pPr>
        <w:pStyle w:val="af1"/>
        <w:numPr>
          <w:ilvl w:val="0"/>
          <w:numId w:val="43"/>
        </w:numPr>
        <w:ind w:leftChars="0"/>
        <w:rPr>
          <w:color w:val="000000" w:themeColor="text1"/>
        </w:rPr>
      </w:pPr>
      <w:r>
        <w:rPr>
          <w:rFonts w:hint="eastAsia"/>
          <w:color w:val="000000" w:themeColor="text1"/>
        </w:rPr>
        <w:t>県は、成果物を自ら利用するために必要な範囲で複製及び翻案することができる。</w:t>
      </w:r>
    </w:p>
    <w:p w14:paraId="518F608A" w14:textId="3F6D48C0" w:rsidR="009B2813" w:rsidRPr="0019071B" w:rsidRDefault="009B2813" w:rsidP="005823D3">
      <w:pPr>
        <w:pStyle w:val="af1"/>
        <w:numPr>
          <w:ilvl w:val="0"/>
          <w:numId w:val="43"/>
        </w:numPr>
        <w:ind w:leftChars="0"/>
        <w:rPr>
          <w:color w:val="000000" w:themeColor="text1"/>
        </w:rPr>
      </w:pPr>
      <w:r>
        <w:rPr>
          <w:rFonts w:hint="eastAsia"/>
          <w:color w:val="000000" w:themeColor="text1"/>
        </w:rPr>
        <w:t>著作者人格権については、これを行使しないこと。</w:t>
      </w:r>
    </w:p>
    <w:p w14:paraId="1D41C743" w14:textId="1E9ACEA8" w:rsidR="00A20A86" w:rsidRPr="00ED39AD" w:rsidRDefault="00A20A86" w:rsidP="005823D3">
      <w:pPr>
        <w:pStyle w:val="af1"/>
        <w:numPr>
          <w:ilvl w:val="0"/>
          <w:numId w:val="37"/>
        </w:numPr>
        <w:spacing w:line="260" w:lineRule="exact"/>
        <w:ind w:leftChars="0"/>
        <w:rPr>
          <w:color w:val="000000" w:themeColor="text1"/>
        </w:rPr>
      </w:pPr>
      <w:r>
        <w:rPr>
          <w:rFonts w:hint="eastAsia"/>
          <w:color w:val="000000" w:themeColor="text1"/>
        </w:rPr>
        <w:t>秘密情報の保持</w:t>
      </w:r>
    </w:p>
    <w:p w14:paraId="5A9254DC" w14:textId="51D85268" w:rsidR="009B2813" w:rsidRDefault="009B2813" w:rsidP="009B2813">
      <w:pPr>
        <w:ind w:leftChars="200" w:left="420" w:firstLineChars="100" w:firstLine="210"/>
        <w:rPr>
          <w:rFonts w:ascii="UD デジタル 教科書体 NK-R" w:eastAsia="UD デジタル 教科書体 NK-R"/>
          <w:color w:val="000000" w:themeColor="text1"/>
        </w:rPr>
      </w:pPr>
      <w:r>
        <w:rPr>
          <w:rFonts w:ascii="UD デジタル 教科書体 NK-R" w:eastAsia="UD デジタル 教科書体 NK-R" w:hint="eastAsia"/>
          <w:color w:val="000000" w:themeColor="text1"/>
        </w:rPr>
        <w:t>受託者は、本業務の履行に関し知りえた本県の秘密情報を第三者に漏らしてはならない。</w:t>
      </w:r>
    </w:p>
    <w:p w14:paraId="1DD52798" w14:textId="7BB856C8" w:rsidR="00A20A86" w:rsidRPr="00ED39AD" w:rsidRDefault="00A20A86" w:rsidP="00A20A86">
      <w:pPr>
        <w:pStyle w:val="2"/>
        <w:spacing w:line="280" w:lineRule="exact"/>
        <w:rPr>
          <w:rFonts w:ascii="UD デジタル 教科書体 NK-R" w:eastAsia="UD デジタル 教科書体 NK-R"/>
          <w:color w:val="000000" w:themeColor="text1"/>
        </w:rPr>
      </w:pPr>
      <w:bookmarkStart w:id="33" w:name="_Toc221038269"/>
      <w:r>
        <w:rPr>
          <w:rFonts w:ascii="UD デジタル 教科書体 NK-R" w:eastAsia="UD デジタル 教科書体 NK-R" w:hint="eastAsia"/>
          <w:color w:val="000000" w:themeColor="text1"/>
        </w:rPr>
        <w:t>７</w:t>
      </w:r>
      <w:r w:rsidRPr="00ED39AD">
        <w:rPr>
          <w:rFonts w:ascii="UD デジタル 教科書体 NK-R" w:eastAsia="UD デジタル 教科書体 NK-R" w:hint="eastAsia"/>
          <w:color w:val="000000" w:themeColor="text1"/>
        </w:rPr>
        <w:t>.</w:t>
      </w:r>
      <w:r>
        <w:rPr>
          <w:rFonts w:ascii="UD デジタル 教科書体 NK-R" w:eastAsia="UD デジタル 教科書体 NK-R" w:hint="eastAsia"/>
          <w:color w:val="000000" w:themeColor="text1"/>
        </w:rPr>
        <w:t>３</w:t>
      </w:r>
      <w:r w:rsidRPr="00ED39AD">
        <w:rPr>
          <w:rFonts w:ascii="UD デジタル 教科書体 NK-R" w:eastAsia="UD デジタル 教科書体 NK-R" w:hint="eastAsia"/>
          <w:color w:val="000000" w:themeColor="text1"/>
        </w:rPr>
        <w:t xml:space="preserve">　</w:t>
      </w:r>
      <w:r>
        <w:rPr>
          <w:rFonts w:ascii="UD デジタル 教科書体 NK-R" w:eastAsia="UD デジタル 教科書体 NK-R" w:hint="eastAsia"/>
          <w:color w:val="000000" w:themeColor="text1"/>
        </w:rPr>
        <w:t>再委託</w:t>
      </w:r>
      <w:bookmarkEnd w:id="33"/>
    </w:p>
    <w:p w14:paraId="3F662C95" w14:textId="6612B463" w:rsidR="00A20A86" w:rsidRDefault="00A20A86" w:rsidP="00A20A86">
      <w:pPr>
        <w:ind w:leftChars="100" w:left="210" w:firstLineChars="100" w:firstLine="210"/>
        <w:rPr>
          <w:rFonts w:ascii="UD デジタル 教科書体 NK-R" w:eastAsia="UD デジタル 教科書体 NK-R"/>
          <w:color w:val="000000" w:themeColor="text1"/>
        </w:rPr>
      </w:pPr>
      <w:r w:rsidRPr="00A20A86">
        <w:rPr>
          <w:rFonts w:ascii="UD デジタル 教科書体 NK-R" w:eastAsia="UD デジタル 教科書体 NK-R" w:hint="eastAsia"/>
          <w:color w:val="000000" w:themeColor="text1"/>
        </w:rPr>
        <w:t>受託者は、本業務の全部または一部を第三者に委託し、又は請け負わせてはならない。ただし、あらかじめ</w:t>
      </w:r>
      <w:r w:rsidRPr="00A20A86">
        <w:rPr>
          <w:rFonts w:ascii="UD デジタル 教科書体 NK-R" w:eastAsia="UD デジタル 教科書体 NK-R"/>
          <w:color w:val="000000" w:themeColor="text1"/>
        </w:rPr>
        <w:t xml:space="preserve"> 県教委の承諾を得た場合はこの限りではない 。</w:t>
      </w:r>
    </w:p>
    <w:p w14:paraId="4291CADC" w14:textId="15799870" w:rsidR="007C79D7" w:rsidRPr="00ED39AD" w:rsidRDefault="007C79D7" w:rsidP="005823D3">
      <w:pPr>
        <w:pStyle w:val="af1"/>
        <w:numPr>
          <w:ilvl w:val="0"/>
          <w:numId w:val="38"/>
        </w:numPr>
        <w:spacing w:line="260" w:lineRule="exact"/>
        <w:ind w:leftChars="0"/>
        <w:rPr>
          <w:color w:val="000000" w:themeColor="text1"/>
        </w:rPr>
      </w:pPr>
      <w:r>
        <w:rPr>
          <w:rFonts w:hint="eastAsia"/>
          <w:color w:val="000000" w:themeColor="text1"/>
        </w:rPr>
        <w:t>一括再委託の禁止等</w:t>
      </w:r>
    </w:p>
    <w:p w14:paraId="51DE3F74" w14:textId="1EC488B6" w:rsidR="00A20A86" w:rsidRDefault="007C79D7" w:rsidP="007C79D7">
      <w:pPr>
        <w:ind w:leftChars="200" w:left="420" w:firstLineChars="100" w:firstLine="210"/>
        <w:rPr>
          <w:rFonts w:ascii="UD デジタル 教科書体 NK-R" w:eastAsia="UD デジタル 教科書体 NK-R"/>
          <w:color w:val="000000" w:themeColor="text1"/>
        </w:rPr>
      </w:pPr>
      <w:r w:rsidRPr="007C79D7">
        <w:rPr>
          <w:rFonts w:ascii="UD デジタル 教科書体 NK-R" w:eastAsia="UD デジタル 教科書体 NK-R" w:hint="eastAsia"/>
          <w:color w:val="000000" w:themeColor="text1"/>
        </w:rPr>
        <w:t>契約の全部の履行を一括又は分割して第三者に委任し、又は請け負わせることはできない。また、以下の業務（以下「</w:t>
      </w:r>
      <w:r w:rsidRPr="007C79D7">
        <w:rPr>
          <w:rFonts w:ascii="UD デジタル 教科書体 NK-R" w:eastAsia="UD デジタル 教科書体 NK-R"/>
          <w:color w:val="000000" w:themeColor="text1"/>
        </w:rPr>
        <w:t>契約の主たる部分」という）については、その履行を第三者に委任し、又は請</w:t>
      </w:r>
      <w:r w:rsidRPr="007C79D7">
        <w:rPr>
          <w:rFonts w:ascii="UD デジタル 教科書体 NK-R" w:eastAsia="UD デジタル 教科書体 NK-R" w:hint="eastAsia"/>
          <w:color w:val="000000" w:themeColor="text1"/>
        </w:rPr>
        <w:t>け負わせることができない。</w:t>
      </w:r>
    </w:p>
    <w:p w14:paraId="67BA13B1" w14:textId="77777777" w:rsidR="007C79D7" w:rsidRPr="007C79D7" w:rsidRDefault="007C79D7" w:rsidP="007C79D7">
      <w:pPr>
        <w:ind w:leftChars="300" w:left="630"/>
        <w:rPr>
          <w:rFonts w:ascii="UD デジタル 教科書体 NK-R" w:eastAsia="UD デジタル 教科書体 NK-R"/>
          <w:color w:val="000000" w:themeColor="text1"/>
        </w:rPr>
      </w:pPr>
      <w:r w:rsidRPr="007C79D7">
        <w:rPr>
          <w:rFonts w:ascii="UD デジタル 教科書体 NK-R" w:eastAsia="UD デジタル 教科書体 NK-R" w:hint="eastAsia"/>
          <w:color w:val="000000" w:themeColor="text1"/>
        </w:rPr>
        <w:t>〇契約の主たる部分</w:t>
      </w:r>
    </w:p>
    <w:p w14:paraId="4FDC94F2" w14:textId="3B539E65" w:rsidR="007C79D7" w:rsidRPr="007C79D7" w:rsidRDefault="007C79D7" w:rsidP="007C79D7">
      <w:pPr>
        <w:ind w:leftChars="300" w:left="630"/>
        <w:rPr>
          <w:rFonts w:ascii="UD デジタル 教科書体 NK-R" w:eastAsia="UD デジタル 教科書体 NK-R"/>
          <w:color w:val="000000" w:themeColor="text1"/>
        </w:rPr>
      </w:pPr>
      <w:r w:rsidRPr="007C79D7">
        <w:rPr>
          <w:rFonts w:ascii="UD デジタル 教科書体 NK-R" w:eastAsia="UD デジタル 教科書体 NK-R" w:hint="eastAsia"/>
          <w:color w:val="000000" w:themeColor="text1"/>
        </w:rPr>
        <w:t>・契約金額の</w:t>
      </w:r>
      <w:r w:rsidRPr="007C79D7">
        <w:rPr>
          <w:rFonts w:ascii="UD デジタル 教科書体 NK-R" w:eastAsia="UD デジタル 教科書体 NK-R"/>
          <w:color w:val="000000" w:themeColor="text1"/>
        </w:rPr>
        <w:t>50％を超える業務</w:t>
      </w:r>
    </w:p>
    <w:p w14:paraId="41CBC361" w14:textId="11F06A67" w:rsidR="007C79D7" w:rsidRPr="007C79D7" w:rsidRDefault="007C79D7" w:rsidP="007C79D7">
      <w:pPr>
        <w:ind w:leftChars="300" w:left="630"/>
        <w:rPr>
          <w:rFonts w:ascii="UD デジタル 教科書体 NK-R" w:eastAsia="UD デジタル 教科書体 NK-R"/>
          <w:color w:val="000000" w:themeColor="text1"/>
        </w:rPr>
      </w:pPr>
      <w:r w:rsidRPr="007C79D7">
        <w:rPr>
          <w:rFonts w:ascii="UD デジタル 教科書体 NK-R" w:eastAsia="UD デジタル 教科書体 NK-R" w:hint="eastAsia"/>
          <w:color w:val="000000" w:themeColor="text1"/>
        </w:rPr>
        <w:t>・企画判断、管理運営、指導監督、確認検査などの統括的かつ根本的な業務</w:t>
      </w:r>
    </w:p>
    <w:p w14:paraId="5F7D2F50" w14:textId="4AA9C02D" w:rsidR="00A20A86" w:rsidRDefault="007C79D7" w:rsidP="007C79D7">
      <w:pPr>
        <w:ind w:leftChars="300" w:left="630"/>
        <w:rPr>
          <w:rFonts w:ascii="UD デジタル 教科書体 NK-R" w:eastAsia="UD デジタル 教科書体 NK-R"/>
          <w:color w:val="000000" w:themeColor="text1"/>
        </w:rPr>
      </w:pPr>
      <w:r w:rsidRPr="007C79D7">
        <w:rPr>
          <w:rFonts w:ascii="UD デジタル 教科書体 NK-R" w:eastAsia="UD デジタル 教科書体 NK-R" w:hint="eastAsia"/>
          <w:color w:val="000000" w:themeColor="text1"/>
        </w:rPr>
        <w:t>・契約の相手方を指名</w:t>
      </w:r>
      <w:r w:rsidRPr="007C79D7">
        <w:rPr>
          <w:rFonts w:ascii="UD デジタル 教科書体 NK-R" w:eastAsia="UD デジタル 教科書体 NK-R"/>
          <w:color w:val="000000" w:themeColor="text1"/>
        </w:rPr>
        <w:t>又は選定した理由と不可分の関係にある業務</w:t>
      </w:r>
    </w:p>
    <w:p w14:paraId="1581A688" w14:textId="301B5D6B" w:rsidR="00A20A86" w:rsidRDefault="007C79D7" w:rsidP="007C79D7">
      <w:pPr>
        <w:ind w:leftChars="200" w:left="420" w:firstLineChars="100" w:firstLine="210"/>
        <w:rPr>
          <w:rFonts w:ascii="UD デジタル 教科書体 NK-R" w:eastAsia="UD デジタル 教科書体 NK-R"/>
          <w:color w:val="000000" w:themeColor="text1"/>
        </w:rPr>
      </w:pPr>
      <w:r w:rsidRPr="007C79D7">
        <w:rPr>
          <w:rFonts w:ascii="UD デジタル 教科書体 NK-R" w:eastAsia="UD デジタル 教科書体 NK-R" w:hint="eastAsia"/>
          <w:color w:val="000000" w:themeColor="text1"/>
        </w:rPr>
        <w:t>ただし、これにより難い特別な事情があるものとして、あらかじめ県教委が書面で認める場合は、これと異なる取り扱いをすることがある。</w:t>
      </w:r>
    </w:p>
    <w:p w14:paraId="1C569AFD" w14:textId="13491B72" w:rsidR="00380AC3" w:rsidRPr="00ED39AD" w:rsidRDefault="00380AC3" w:rsidP="005823D3">
      <w:pPr>
        <w:pStyle w:val="af1"/>
        <w:numPr>
          <w:ilvl w:val="0"/>
          <w:numId w:val="38"/>
        </w:numPr>
        <w:spacing w:line="260" w:lineRule="exact"/>
        <w:ind w:leftChars="0"/>
        <w:rPr>
          <w:color w:val="000000" w:themeColor="text1"/>
        </w:rPr>
      </w:pPr>
      <w:r>
        <w:rPr>
          <w:rFonts w:hint="eastAsia"/>
          <w:color w:val="000000" w:themeColor="text1"/>
        </w:rPr>
        <w:t>再委託の相手方の制限</w:t>
      </w:r>
    </w:p>
    <w:p w14:paraId="63576443" w14:textId="18FD028F" w:rsidR="007C79D7" w:rsidRDefault="00380AC3" w:rsidP="00380AC3">
      <w:pPr>
        <w:ind w:leftChars="200" w:left="420" w:firstLineChars="100" w:firstLine="210"/>
        <w:rPr>
          <w:rFonts w:ascii="UD デジタル 教科書体 NK-R" w:eastAsia="UD デジタル 教科書体 NK-R"/>
          <w:color w:val="000000" w:themeColor="text1"/>
        </w:rPr>
      </w:pPr>
      <w:r w:rsidRPr="00380AC3">
        <w:rPr>
          <w:rFonts w:ascii="UD デジタル 教科書体 NK-R" w:eastAsia="UD デジタル 教科書体 NK-R" w:hint="eastAsia"/>
          <w:color w:val="000000" w:themeColor="text1"/>
        </w:rPr>
        <w:t>本契約の競争入札参加者であった者</w:t>
      </w:r>
      <w:r w:rsidRPr="00380AC3">
        <w:rPr>
          <w:rFonts w:ascii="UD デジタル 教科書体 NK-R" w:eastAsia="UD デジタル 教科書体 NK-R"/>
          <w:color w:val="000000" w:themeColor="text1"/>
        </w:rPr>
        <w:t>に契約の履行を委任し、又は請け負わせることはできない。</w:t>
      </w:r>
      <w:r w:rsidRPr="00380AC3">
        <w:rPr>
          <w:rFonts w:ascii="UD デジタル 教科書体 NK-R" w:eastAsia="UD デジタル 教科書体 NK-R" w:hint="eastAsia"/>
          <w:color w:val="000000" w:themeColor="text1"/>
        </w:rPr>
        <w:t>また、指名停止措置を受けている者、暴力団又は暴力団と密接な関係を有する者に契約の履行を委任し、又は請け負わせることはできない。</w:t>
      </w:r>
    </w:p>
    <w:p w14:paraId="72F64350" w14:textId="5CAB6169" w:rsidR="00380AC3" w:rsidRPr="00ED39AD" w:rsidRDefault="00380AC3" w:rsidP="005823D3">
      <w:pPr>
        <w:pStyle w:val="af1"/>
        <w:numPr>
          <w:ilvl w:val="0"/>
          <w:numId w:val="38"/>
        </w:numPr>
        <w:spacing w:line="260" w:lineRule="exact"/>
        <w:ind w:leftChars="0"/>
        <w:rPr>
          <w:color w:val="000000" w:themeColor="text1"/>
        </w:rPr>
      </w:pPr>
      <w:r>
        <w:rPr>
          <w:rFonts w:hint="eastAsia"/>
          <w:color w:val="000000" w:themeColor="text1"/>
        </w:rPr>
        <w:t>再委託の承認</w:t>
      </w:r>
    </w:p>
    <w:p w14:paraId="4D388F75" w14:textId="1258A071" w:rsidR="00380AC3" w:rsidRPr="00380AC3" w:rsidRDefault="00380AC3" w:rsidP="00380AC3">
      <w:pPr>
        <w:ind w:leftChars="200" w:left="420" w:firstLineChars="100" w:firstLine="210"/>
        <w:rPr>
          <w:rFonts w:ascii="UD デジタル 教科書体 NK-R" w:eastAsia="UD デジタル 教科書体 NK-R"/>
          <w:color w:val="000000" w:themeColor="text1"/>
        </w:rPr>
      </w:pPr>
      <w:r w:rsidRPr="00380AC3">
        <w:rPr>
          <w:rFonts w:ascii="UD デジタル 教科書体 NK-R" w:eastAsia="UD デジタル 教科書体 NK-R" w:hint="eastAsia"/>
          <w:color w:val="000000" w:themeColor="text1"/>
        </w:rPr>
        <w:t>契約の一部を第三者に委任し、又は請け負わせようとするときは、あらかじめ書面による</w:t>
      </w:r>
      <w:r w:rsidRPr="00380AC3">
        <w:rPr>
          <w:rFonts w:ascii="UD デジタル 教科書体 NK-R" w:eastAsia="UD デジタル 教科書体 NK-R"/>
          <w:color w:val="000000" w:themeColor="text1"/>
        </w:rPr>
        <w:t>県教委</w:t>
      </w:r>
      <w:r w:rsidRPr="00380AC3">
        <w:rPr>
          <w:rFonts w:ascii="UD デジタル 教科書体 NK-R" w:eastAsia="UD デジタル 教科書体 NK-R" w:hint="eastAsia"/>
          <w:color w:val="000000" w:themeColor="text1"/>
        </w:rPr>
        <w:t>の承認を得なければならない。</w:t>
      </w:r>
    </w:p>
    <w:p w14:paraId="7DBE740E" w14:textId="09014FA2" w:rsidR="007C79D7" w:rsidRDefault="00380AC3" w:rsidP="00380AC3">
      <w:pPr>
        <w:ind w:leftChars="200" w:left="420" w:firstLineChars="100" w:firstLine="210"/>
        <w:rPr>
          <w:rFonts w:ascii="UD デジタル 教科書体 NK-R" w:eastAsia="UD デジタル 教科書体 NK-R"/>
          <w:color w:val="000000" w:themeColor="text1"/>
        </w:rPr>
      </w:pPr>
      <w:r w:rsidRPr="00380AC3">
        <w:rPr>
          <w:rFonts w:ascii="UD デジタル 教科書体 NK-R" w:eastAsia="UD デジタル 教科書体 NK-R" w:hint="eastAsia"/>
          <w:color w:val="000000" w:themeColor="text1"/>
        </w:rPr>
        <w:t>ただし、以下に定める「その他、簡易な業務」を第三者に委任し、又は請け負わせるときはこの限りではない。</w:t>
      </w:r>
    </w:p>
    <w:p w14:paraId="3CAF2DC3" w14:textId="77777777" w:rsidR="008568E6" w:rsidRPr="008568E6" w:rsidRDefault="008568E6" w:rsidP="008568E6">
      <w:pPr>
        <w:ind w:leftChars="300" w:left="630"/>
        <w:rPr>
          <w:rFonts w:ascii="UD デジタル 教科書体 NK-R" w:eastAsia="UD デジタル 教科書体 NK-R"/>
          <w:color w:val="000000" w:themeColor="text1"/>
        </w:rPr>
      </w:pPr>
      <w:r w:rsidRPr="008568E6">
        <w:rPr>
          <w:rFonts w:ascii="UD デジタル 教科書体 NK-R" w:eastAsia="UD デジタル 教科書体 NK-R" w:hint="eastAsia"/>
          <w:color w:val="000000" w:themeColor="text1"/>
        </w:rPr>
        <w:t>〇その他、簡易な業務</w:t>
      </w:r>
    </w:p>
    <w:p w14:paraId="277B573A" w14:textId="77777777" w:rsidR="008568E6" w:rsidRPr="008568E6" w:rsidRDefault="008568E6" w:rsidP="008568E6">
      <w:pPr>
        <w:ind w:leftChars="300" w:left="630"/>
        <w:rPr>
          <w:rFonts w:ascii="UD デジタル 教科書体 NK-R" w:eastAsia="UD デジタル 教科書体 NK-R"/>
          <w:color w:val="000000" w:themeColor="text1"/>
        </w:rPr>
      </w:pPr>
      <w:r w:rsidRPr="008568E6">
        <w:rPr>
          <w:rFonts w:ascii="UD デジタル 教科書体 NK-R" w:eastAsia="UD デジタル 教科書体 NK-R" w:hint="eastAsia"/>
          <w:color w:val="000000" w:themeColor="text1"/>
        </w:rPr>
        <w:t>・資料の収集・整理</w:t>
      </w:r>
    </w:p>
    <w:p w14:paraId="41CE0730" w14:textId="77777777" w:rsidR="008568E6" w:rsidRPr="008568E6" w:rsidRDefault="008568E6" w:rsidP="008568E6">
      <w:pPr>
        <w:ind w:leftChars="300" w:left="630"/>
        <w:rPr>
          <w:rFonts w:ascii="UD デジタル 教科書体 NK-R" w:eastAsia="UD デジタル 教科書体 NK-R"/>
          <w:color w:val="000000" w:themeColor="text1"/>
        </w:rPr>
      </w:pPr>
      <w:r w:rsidRPr="008568E6">
        <w:rPr>
          <w:rFonts w:ascii="UD デジタル 教科書体 NK-R" w:eastAsia="UD デジタル 教科書体 NK-R" w:hint="eastAsia"/>
          <w:color w:val="000000" w:themeColor="text1"/>
        </w:rPr>
        <w:t>・複写・印刷・製本</w:t>
      </w:r>
    </w:p>
    <w:p w14:paraId="5F6EE23E" w14:textId="17F6A258" w:rsidR="00380AC3" w:rsidRDefault="008568E6" w:rsidP="008568E6">
      <w:pPr>
        <w:ind w:leftChars="300" w:left="630"/>
        <w:rPr>
          <w:rFonts w:ascii="UD デジタル 教科書体 NK-R" w:eastAsia="UD デジタル 教科書体 NK-R"/>
          <w:color w:val="000000" w:themeColor="text1"/>
        </w:rPr>
      </w:pPr>
      <w:r w:rsidRPr="008568E6">
        <w:rPr>
          <w:rFonts w:ascii="UD デジタル 教科書体 NK-R" w:eastAsia="UD デジタル 教科書体 NK-R" w:hint="eastAsia"/>
          <w:color w:val="000000" w:themeColor="text1"/>
        </w:rPr>
        <w:t>・データの入力および集計</w:t>
      </w:r>
    </w:p>
    <w:p w14:paraId="16A59110" w14:textId="0F5084B8" w:rsidR="00733B9B" w:rsidRPr="00ED39AD" w:rsidRDefault="00733B9B" w:rsidP="00733B9B">
      <w:pPr>
        <w:pStyle w:val="2"/>
        <w:spacing w:line="280" w:lineRule="exact"/>
        <w:rPr>
          <w:rFonts w:ascii="UD デジタル 教科書体 NK-R" w:eastAsia="UD デジタル 教科書体 NK-R"/>
          <w:color w:val="000000" w:themeColor="text1"/>
        </w:rPr>
      </w:pPr>
      <w:bookmarkStart w:id="34" w:name="_Toc221038270"/>
      <w:r>
        <w:rPr>
          <w:rFonts w:ascii="UD デジタル 教科書体 NK-R" w:eastAsia="UD デジタル 教科書体 NK-R" w:hint="eastAsia"/>
          <w:color w:val="000000" w:themeColor="text1"/>
        </w:rPr>
        <w:t>７</w:t>
      </w:r>
      <w:r w:rsidRPr="00ED39AD">
        <w:rPr>
          <w:rFonts w:ascii="UD デジタル 教科書体 NK-R" w:eastAsia="UD デジタル 教科書体 NK-R" w:hint="eastAsia"/>
          <w:color w:val="000000" w:themeColor="text1"/>
        </w:rPr>
        <w:t>.</w:t>
      </w:r>
      <w:r>
        <w:rPr>
          <w:rFonts w:ascii="UD デジタル 教科書体 NK-R" w:eastAsia="UD デジタル 教科書体 NK-R" w:hint="eastAsia"/>
          <w:color w:val="000000" w:themeColor="text1"/>
        </w:rPr>
        <w:t>４</w:t>
      </w:r>
      <w:r w:rsidRPr="00ED39AD">
        <w:rPr>
          <w:rFonts w:ascii="UD デジタル 教科書体 NK-R" w:eastAsia="UD デジタル 教科書体 NK-R" w:hint="eastAsia"/>
          <w:color w:val="000000" w:themeColor="text1"/>
        </w:rPr>
        <w:t xml:space="preserve">　</w:t>
      </w:r>
      <w:r>
        <w:rPr>
          <w:rFonts w:ascii="UD デジタル 教科書体 NK-R" w:eastAsia="UD デジタル 教科書体 NK-R" w:hint="eastAsia"/>
          <w:color w:val="000000" w:themeColor="text1"/>
        </w:rPr>
        <w:t>守秘義務</w:t>
      </w:r>
      <w:bookmarkEnd w:id="34"/>
    </w:p>
    <w:p w14:paraId="41DCEDBA" w14:textId="4E7D2665" w:rsidR="008568E6" w:rsidRDefault="00733B9B" w:rsidP="00733B9B">
      <w:pPr>
        <w:ind w:leftChars="100" w:left="210" w:firstLineChars="100" w:firstLine="210"/>
        <w:rPr>
          <w:rFonts w:ascii="UD デジタル 教科書体 NK-R" w:eastAsia="UD デジタル 教科書体 NK-R"/>
          <w:color w:val="000000" w:themeColor="text1"/>
        </w:rPr>
      </w:pPr>
      <w:r w:rsidRPr="00733B9B">
        <w:rPr>
          <w:rFonts w:ascii="UD デジタル 教科書体 NK-R" w:eastAsia="UD デジタル 教科書体 NK-R" w:hint="eastAsia"/>
          <w:color w:val="000000" w:themeColor="text1"/>
        </w:rPr>
        <w:t>本業務従事</w:t>
      </w:r>
      <w:r w:rsidRPr="00733B9B">
        <w:rPr>
          <w:rFonts w:ascii="UD デジタル 教科書体 NK-R" w:eastAsia="UD デジタル 教科書体 NK-R"/>
          <w:color w:val="000000" w:themeColor="text1"/>
        </w:rPr>
        <w:t>により知りえた情報については、業務履行中・完了後に関わらず他に漏らしてはならず、</w:t>
      </w:r>
      <w:r w:rsidRPr="00733B9B">
        <w:rPr>
          <w:rFonts w:ascii="UD デジタル 教科書体 NK-R" w:eastAsia="UD デジタル 教科書体 NK-R" w:hint="eastAsia"/>
          <w:color w:val="000000" w:themeColor="text1"/>
        </w:rPr>
        <w:t>守秘しなければならない。また、本業務を第三者に再委託することが認められた場合は、</w:t>
      </w:r>
      <w:r w:rsidRPr="00733B9B">
        <w:rPr>
          <w:rFonts w:ascii="UD デジタル 教科書体 NK-R" w:eastAsia="UD デジタル 教科書体 NK-R"/>
          <w:color w:val="000000" w:themeColor="text1"/>
        </w:rPr>
        <w:t>当該 第三者</w:t>
      </w:r>
      <w:r w:rsidRPr="00733B9B">
        <w:rPr>
          <w:rFonts w:ascii="UD デジタル 教科書体 NK-R" w:eastAsia="UD デジタル 教科書体 NK-R" w:hint="eastAsia"/>
          <w:color w:val="000000" w:themeColor="text1"/>
        </w:rPr>
        <w:t>も同様の義務を負うこと。</w:t>
      </w:r>
    </w:p>
    <w:p w14:paraId="018C7A89" w14:textId="599FD434" w:rsidR="00EB2B95" w:rsidRPr="00ED39AD" w:rsidRDefault="00EB2B95" w:rsidP="005823D3">
      <w:pPr>
        <w:pStyle w:val="af1"/>
        <w:numPr>
          <w:ilvl w:val="0"/>
          <w:numId w:val="39"/>
        </w:numPr>
        <w:spacing w:line="260" w:lineRule="exact"/>
        <w:ind w:leftChars="0"/>
        <w:rPr>
          <w:color w:val="000000" w:themeColor="text1"/>
        </w:rPr>
      </w:pPr>
      <w:r>
        <w:rPr>
          <w:rFonts w:hint="eastAsia"/>
          <w:color w:val="000000" w:themeColor="text1"/>
        </w:rPr>
        <w:t>秘密の保持</w:t>
      </w:r>
    </w:p>
    <w:p w14:paraId="799C90FE" w14:textId="68944B4B" w:rsidR="008568E6" w:rsidRDefault="00EB2B95" w:rsidP="00EB2B95">
      <w:pPr>
        <w:ind w:leftChars="200" w:left="420" w:firstLineChars="100" w:firstLine="210"/>
        <w:rPr>
          <w:rFonts w:ascii="UD デジタル 教科書体 NK-R" w:eastAsia="UD デジタル 教科書体 NK-R"/>
          <w:color w:val="000000" w:themeColor="text1"/>
        </w:rPr>
      </w:pPr>
      <w:r w:rsidRPr="00EB2B95">
        <w:rPr>
          <w:rFonts w:ascii="UD デジタル 教科書体 NK-R" w:eastAsia="UD デジタル 教科書体 NK-R" w:hint="eastAsia"/>
          <w:color w:val="000000" w:themeColor="text1"/>
        </w:rPr>
        <w:t>本業務の遂行上知りえた秘密を他</w:t>
      </w:r>
      <w:r w:rsidRPr="00EB2B95">
        <w:rPr>
          <w:rFonts w:ascii="UD デジタル 教科書体 NK-R" w:eastAsia="UD デジタル 教科書体 NK-R"/>
          <w:color w:val="000000" w:themeColor="text1"/>
        </w:rPr>
        <w:t>者に漏らしてはならない。また、成果物（業務の過程で得られ</w:t>
      </w:r>
      <w:r w:rsidRPr="00EB2B95">
        <w:rPr>
          <w:rFonts w:ascii="UD デジタル 教科書体 NK-R" w:eastAsia="UD デジタル 教科書体 NK-R" w:hint="eastAsia"/>
          <w:color w:val="000000" w:themeColor="text1"/>
        </w:rPr>
        <w:t>た記録等も含む。）</w:t>
      </w:r>
      <w:r w:rsidRPr="00EB2B95">
        <w:rPr>
          <w:rFonts w:ascii="UD デジタル 教科書体 NK-R" w:eastAsia="UD デジタル 教科書体 NK-R"/>
          <w:color w:val="000000" w:themeColor="text1"/>
        </w:rPr>
        <w:t>を県教委の許可なく第三者に閲覧、複写、貸与又は譲渡してはならない。</w:t>
      </w:r>
    </w:p>
    <w:p w14:paraId="77F4B1FA" w14:textId="1C3AF2D5" w:rsidR="00EB2B95" w:rsidRPr="00ED39AD" w:rsidRDefault="00EB2B95" w:rsidP="005823D3">
      <w:pPr>
        <w:pStyle w:val="af1"/>
        <w:numPr>
          <w:ilvl w:val="0"/>
          <w:numId w:val="39"/>
        </w:numPr>
        <w:spacing w:line="260" w:lineRule="exact"/>
        <w:ind w:leftChars="0"/>
        <w:rPr>
          <w:color w:val="000000" w:themeColor="text1"/>
        </w:rPr>
      </w:pPr>
      <w:r>
        <w:rPr>
          <w:rFonts w:hint="eastAsia"/>
          <w:color w:val="000000" w:themeColor="text1"/>
        </w:rPr>
        <w:t>資料・データの取扱い</w:t>
      </w:r>
    </w:p>
    <w:p w14:paraId="34DE0921" w14:textId="0E81319C" w:rsidR="00EB2B95" w:rsidRDefault="00EB2B95" w:rsidP="00EB2B95">
      <w:pPr>
        <w:ind w:leftChars="200" w:left="420" w:firstLineChars="100" w:firstLine="210"/>
        <w:rPr>
          <w:rFonts w:ascii="UD デジタル 教科書体 NK-R" w:eastAsia="UD デジタル 教科書体 NK-R"/>
          <w:color w:val="000000" w:themeColor="text1"/>
        </w:rPr>
      </w:pPr>
      <w:r w:rsidRPr="00EB2B95">
        <w:rPr>
          <w:rFonts w:ascii="UD デジタル 教科書体 NK-R" w:eastAsia="UD デジタル 教科書体 NK-R" w:hint="eastAsia"/>
          <w:color w:val="000000" w:themeColor="text1"/>
        </w:rPr>
        <w:t>本業務の遂行のために</w:t>
      </w:r>
      <w:r w:rsidRPr="00EB2B95">
        <w:rPr>
          <w:rFonts w:ascii="UD デジタル 教科書体 NK-R" w:eastAsia="UD デジタル 教科書体 NK-R"/>
          <w:color w:val="000000" w:themeColor="text1"/>
        </w:rPr>
        <w:t xml:space="preserve"> 県教委 が提供した資料、データ等は本業務以外の目的で使用してはならな</w:t>
      </w:r>
      <w:r w:rsidRPr="00EB2B95">
        <w:rPr>
          <w:rFonts w:ascii="UD デジタル 教科書体 NK-R" w:eastAsia="UD デジタル 教科書体 NK-R" w:hint="eastAsia"/>
          <w:color w:val="000000" w:themeColor="text1"/>
        </w:rPr>
        <w:t>い。</w:t>
      </w:r>
    </w:p>
    <w:p w14:paraId="33B78ED9" w14:textId="33E5448E" w:rsidR="00EB2B95" w:rsidRPr="00ED39AD" w:rsidRDefault="00EB2B95" w:rsidP="005823D3">
      <w:pPr>
        <w:pStyle w:val="af1"/>
        <w:numPr>
          <w:ilvl w:val="0"/>
          <w:numId w:val="39"/>
        </w:numPr>
        <w:spacing w:line="260" w:lineRule="exact"/>
        <w:ind w:leftChars="0"/>
        <w:rPr>
          <w:color w:val="000000" w:themeColor="text1"/>
        </w:rPr>
      </w:pPr>
      <w:r>
        <w:rPr>
          <w:rFonts w:hint="eastAsia"/>
          <w:color w:val="000000" w:themeColor="text1"/>
        </w:rPr>
        <w:t>個人情報の取扱い</w:t>
      </w:r>
    </w:p>
    <w:p w14:paraId="4CBA0863" w14:textId="7A5D1D68" w:rsidR="00EB2B95" w:rsidRDefault="00EB2B95" w:rsidP="00EB2B95">
      <w:pPr>
        <w:ind w:leftChars="200" w:left="420" w:firstLineChars="100" w:firstLine="210"/>
        <w:rPr>
          <w:rFonts w:ascii="UD デジタル 教科書体 NK-R" w:eastAsia="UD デジタル 教科書体 NK-R"/>
          <w:color w:val="000000" w:themeColor="text1"/>
        </w:rPr>
      </w:pPr>
      <w:r w:rsidRPr="00EB2B95">
        <w:rPr>
          <w:rFonts w:ascii="UD デジタル 教科書体 NK-R" w:eastAsia="UD デジタル 教科書体 NK-R" w:hint="eastAsia"/>
          <w:color w:val="000000" w:themeColor="text1"/>
        </w:rPr>
        <w:t>受託者は、本業務の実施に当たっては、沖縄県個人情報保護</w:t>
      </w:r>
      <w:r w:rsidRPr="00EB2B95">
        <w:rPr>
          <w:rFonts w:ascii="UD デジタル 教科書体 NK-R" w:eastAsia="UD デジタル 教科書体 NK-R"/>
          <w:color w:val="000000" w:themeColor="text1"/>
        </w:rPr>
        <w:t>法に定めるもののほか、個人情報の</w:t>
      </w:r>
      <w:r w:rsidRPr="00EB2B95">
        <w:rPr>
          <w:rFonts w:ascii="UD デジタル 教科書体 NK-R" w:eastAsia="UD デジタル 教科書体 NK-R" w:hint="eastAsia"/>
          <w:color w:val="000000" w:themeColor="text1"/>
        </w:rPr>
        <w:t>保護に関する本県の施策に留意しつつ、本業務に係る個人情報の保護について最新の注意を払い処理すること。</w:t>
      </w:r>
    </w:p>
    <w:p w14:paraId="5B236E02" w14:textId="77777777" w:rsidR="00D6059C" w:rsidRDefault="00D6059C" w:rsidP="00D51799">
      <w:pPr>
        <w:rPr>
          <w:rFonts w:ascii="UD デジタル 教科書体 NK-R" w:eastAsia="UD デジタル 教科書体 NK-R"/>
          <w:color w:val="000000" w:themeColor="text1"/>
        </w:rPr>
      </w:pPr>
    </w:p>
    <w:p w14:paraId="09383C0E" w14:textId="4EB8E424" w:rsidR="005F1C55" w:rsidRPr="00ED39AD" w:rsidRDefault="00A7041D" w:rsidP="005F1C55">
      <w:pPr>
        <w:pStyle w:val="1"/>
        <w:rPr>
          <w:rFonts w:ascii="UD デジタル 教科書体 NK-R" w:eastAsia="UD デジタル 教科書体 NK-R"/>
          <w:color w:val="000000" w:themeColor="text1"/>
        </w:rPr>
      </w:pPr>
      <w:bookmarkStart w:id="35" w:name="_Toc221038271"/>
      <w:r>
        <w:rPr>
          <w:rFonts w:ascii="UD デジタル 教科書体 NK-R" w:eastAsia="UD デジタル 教科書体 NK-R" w:hint="eastAsia"/>
          <w:color w:val="000000" w:themeColor="text1"/>
        </w:rPr>
        <w:t>８</w:t>
      </w:r>
      <w:r w:rsidR="005F1C55" w:rsidRPr="00ED39AD">
        <w:rPr>
          <w:rFonts w:ascii="UD デジタル 教科書体 NK-R" w:eastAsia="UD デジタル 教科書体 NK-R" w:hint="eastAsia"/>
          <w:color w:val="000000" w:themeColor="text1"/>
        </w:rPr>
        <w:t>．</w:t>
      </w:r>
      <w:r w:rsidR="005F1C55">
        <w:rPr>
          <w:rFonts w:ascii="UD デジタル 教科書体 NK-R" w:eastAsia="UD デジタル 教科書体 NK-R" w:hint="eastAsia"/>
          <w:color w:val="000000" w:themeColor="text1"/>
        </w:rPr>
        <w:t>その他</w:t>
      </w:r>
      <w:bookmarkEnd w:id="35"/>
    </w:p>
    <w:p w14:paraId="5E9B22C3" w14:textId="77777777" w:rsidR="005F1C55" w:rsidRPr="005C703D" w:rsidRDefault="005F1C55" w:rsidP="005F1C55">
      <w:pPr>
        <w:ind w:firstLineChars="100" w:firstLine="210"/>
        <w:rPr>
          <w:rFonts w:ascii="UD デジタル 教科書体 NK-R" w:eastAsia="UD デジタル 教科書体 NK-R"/>
        </w:rPr>
      </w:pPr>
      <w:r w:rsidRPr="005C703D">
        <w:rPr>
          <w:rFonts w:ascii="UD デジタル 教科書体 NK-R" w:eastAsia="UD デジタル 教科書体 NK-R" w:hint="eastAsia"/>
        </w:rPr>
        <w:t>本仕様書の記載上、不明な点については本県と協議し、その指示に従うこと。その対応に必要な経費についても本調達に含めること。 その他、本県で学ぶ児童生徒にとって有益な案（例：不登校対策、児童生徒の学びや心身をサポート するシステム、教育・就学相談の管理及び共有システム、福祉系データを含むデータ連携やダッシュボード、アクティブラーニング教室等）があれば提案すること。提案する場合は、本提案金額に含めた提案なのか、含まれない提案なのかについて、提案書に分かりやすく明記すること。</w:t>
      </w:r>
    </w:p>
    <w:p w14:paraId="20F8732A" w14:textId="1305BFC8" w:rsidR="00D6059C" w:rsidRPr="005C703D" w:rsidRDefault="005F1C55" w:rsidP="005F1C55">
      <w:pPr>
        <w:ind w:firstLineChars="100" w:firstLine="210"/>
        <w:rPr>
          <w:rFonts w:ascii="UD デジタル 教科書体 NK-R" w:eastAsia="UD デジタル 教科書体 NK-R"/>
          <w:color w:val="000000" w:themeColor="text1"/>
        </w:rPr>
      </w:pPr>
      <w:r w:rsidRPr="005C703D">
        <w:rPr>
          <w:rFonts w:ascii="UD デジタル 教科書体 NK-R" w:eastAsia="UD デジタル 教科書体 NK-R" w:hint="eastAsia"/>
        </w:rPr>
        <w:t>なお、以下の内容について遵守すること。</w:t>
      </w:r>
    </w:p>
    <w:p w14:paraId="44272C64" w14:textId="742D692C" w:rsidR="005F1C55" w:rsidRPr="005C703D" w:rsidRDefault="005F1C55" w:rsidP="005823D3">
      <w:pPr>
        <w:pStyle w:val="af1"/>
        <w:numPr>
          <w:ilvl w:val="0"/>
          <w:numId w:val="11"/>
        </w:numPr>
        <w:spacing w:line="260" w:lineRule="exact"/>
        <w:ind w:leftChars="0"/>
        <w:rPr>
          <w:color w:val="000000" w:themeColor="text1"/>
        </w:rPr>
      </w:pPr>
      <w:r w:rsidRPr="005C703D">
        <w:rPr>
          <w:rFonts w:hint="eastAsia"/>
        </w:rPr>
        <w:t>権利義務の譲渡等の禁止</w:t>
      </w:r>
    </w:p>
    <w:p w14:paraId="6CE4F4D9" w14:textId="74D28CDC" w:rsidR="005F1C55" w:rsidRPr="005C703D" w:rsidRDefault="005C703D" w:rsidP="005F1C55">
      <w:pPr>
        <w:ind w:leftChars="200" w:left="420" w:firstLineChars="100" w:firstLine="210"/>
        <w:rPr>
          <w:rFonts w:ascii="UD デジタル 教科書体 NK-R" w:eastAsia="UD デジタル 教科書体 NK-R"/>
          <w:color w:val="000000" w:themeColor="text1"/>
        </w:rPr>
      </w:pPr>
      <w:r w:rsidRPr="005C703D">
        <w:rPr>
          <w:rFonts w:ascii="UD デジタル 教科書体 NK-R" w:eastAsia="UD デジタル 教科書体 NK-R" w:hint="eastAsia"/>
        </w:rPr>
        <w:t>受託者は、本業務に係る契約により生ずる権利または義務を第三者に譲渡し、若しくは承継させ、またはその権利を担保の目的に供することができない。ただし、あらかじめ本県の承認を得た場合は、この限りではない。</w:t>
      </w:r>
    </w:p>
    <w:p w14:paraId="7BB6BD49" w14:textId="3A72C961" w:rsidR="005C703D" w:rsidRPr="005C703D" w:rsidRDefault="005C703D" w:rsidP="005823D3">
      <w:pPr>
        <w:pStyle w:val="af1"/>
        <w:numPr>
          <w:ilvl w:val="0"/>
          <w:numId w:val="11"/>
        </w:numPr>
        <w:spacing w:line="260" w:lineRule="exact"/>
        <w:ind w:leftChars="0"/>
        <w:rPr>
          <w:color w:val="000000" w:themeColor="text1"/>
        </w:rPr>
      </w:pPr>
      <w:r>
        <w:rPr>
          <w:rFonts w:hint="eastAsia"/>
          <w:color w:val="000000" w:themeColor="text1"/>
        </w:rPr>
        <w:t>著作権</w:t>
      </w:r>
    </w:p>
    <w:p w14:paraId="2C88953A" w14:textId="3BD4C230" w:rsidR="005C703D" w:rsidRPr="005C703D" w:rsidRDefault="005C703D" w:rsidP="005C703D">
      <w:pPr>
        <w:ind w:leftChars="200" w:left="420" w:firstLineChars="100" w:firstLine="210"/>
        <w:rPr>
          <w:rFonts w:ascii="UD デジタル 教科書体 NK-R" w:eastAsia="UD デジタル 教科書体 NK-R"/>
          <w:color w:val="000000" w:themeColor="text1"/>
        </w:rPr>
      </w:pPr>
      <w:r w:rsidRPr="005C703D">
        <w:rPr>
          <w:rFonts w:ascii="UD デジタル 教科書体 NK-R" w:eastAsia="UD デジタル 教科書体 NK-R" w:hint="eastAsia"/>
        </w:rPr>
        <w:t>本業務の履行過程で本業務のため新たに生じた著作物に係る著作権は、本県及び受託者の共有のものとする。ただし、パッケージングソフトウェア等既存の著作物に係る著作権は除く。</w:t>
      </w:r>
    </w:p>
    <w:p w14:paraId="71F95832" w14:textId="5EACCA52" w:rsidR="005C703D" w:rsidRPr="005C703D" w:rsidRDefault="005C703D" w:rsidP="005823D3">
      <w:pPr>
        <w:pStyle w:val="af1"/>
        <w:numPr>
          <w:ilvl w:val="0"/>
          <w:numId w:val="11"/>
        </w:numPr>
        <w:spacing w:line="260" w:lineRule="exact"/>
        <w:ind w:leftChars="0"/>
        <w:rPr>
          <w:color w:val="000000" w:themeColor="text1"/>
        </w:rPr>
      </w:pPr>
      <w:r>
        <w:rPr>
          <w:rFonts w:hint="eastAsia"/>
          <w:color w:val="000000" w:themeColor="text1"/>
        </w:rPr>
        <w:t>瑕疵担保責任</w:t>
      </w:r>
    </w:p>
    <w:p w14:paraId="05B96908" w14:textId="2C8BC3BB" w:rsidR="005C703D" w:rsidRPr="005C703D" w:rsidRDefault="005C703D" w:rsidP="005C703D">
      <w:pPr>
        <w:ind w:leftChars="200" w:left="420" w:firstLineChars="100" w:firstLine="210"/>
        <w:rPr>
          <w:rFonts w:ascii="UD デジタル 教科書体 NK-R" w:eastAsia="UD デジタル 教科書体 NK-R"/>
          <w:color w:val="000000" w:themeColor="text1"/>
        </w:rPr>
      </w:pPr>
      <w:r w:rsidRPr="005C703D">
        <w:rPr>
          <w:rFonts w:ascii="UD デジタル 教科書体 NK-R" w:eastAsia="UD デジタル 教科書体 NK-R" w:hint="eastAsia"/>
        </w:rPr>
        <w:t>本業務の納品完了後、瑕疵が発見された場合には、受託者は無償で補修・追完を行うものとする。</w:t>
      </w:r>
    </w:p>
    <w:p w14:paraId="198AE8BE" w14:textId="29A88D5B" w:rsidR="00A81D5E" w:rsidRPr="005C703D" w:rsidRDefault="00A81D5E" w:rsidP="005823D3">
      <w:pPr>
        <w:pStyle w:val="af1"/>
        <w:numPr>
          <w:ilvl w:val="0"/>
          <w:numId w:val="11"/>
        </w:numPr>
        <w:spacing w:line="260" w:lineRule="exact"/>
        <w:ind w:leftChars="0"/>
        <w:rPr>
          <w:color w:val="000000" w:themeColor="text1"/>
        </w:rPr>
      </w:pPr>
      <w:r>
        <w:rPr>
          <w:rFonts w:hint="eastAsia"/>
          <w:color w:val="000000" w:themeColor="text1"/>
        </w:rPr>
        <w:t>守秘事項等</w:t>
      </w:r>
    </w:p>
    <w:p w14:paraId="26101520" w14:textId="77777777" w:rsidR="00A81D5E" w:rsidRDefault="00A81D5E" w:rsidP="00A81D5E">
      <w:pPr>
        <w:pStyle w:val="Default"/>
        <w:spacing w:line="300" w:lineRule="exact"/>
        <w:ind w:leftChars="200" w:left="420" w:firstLineChars="100" w:firstLine="210"/>
        <w:rPr>
          <w:rFonts w:ascii="UD デジタル 教科書体 NK-R" w:eastAsia="UD デジタル 教科書体 NK-R" w:hAnsi="Arial"/>
          <w:sz w:val="21"/>
          <w:szCs w:val="21"/>
        </w:rPr>
      </w:pPr>
      <w:r w:rsidRPr="00A81D5E">
        <w:rPr>
          <w:rFonts w:ascii="UD デジタル 教科書体 NK-R" w:eastAsia="UD デジタル 教科書体 NK-R" w:hint="eastAsia"/>
          <w:sz w:val="21"/>
          <w:szCs w:val="21"/>
        </w:rPr>
        <w:t>本業務の履行にあたって本県より提供する各種情報や知り得た秘密については、当該業務にお</w:t>
      </w:r>
      <w:r w:rsidRPr="00A81D5E">
        <w:rPr>
          <w:rFonts w:ascii="UD デジタル 教科書体 NK-R" w:eastAsia="UD デジタル 教科書体 NK-R" w:hAnsi="Arial" w:hint="eastAsia"/>
          <w:sz w:val="21"/>
          <w:szCs w:val="21"/>
        </w:rPr>
        <w:t>いてのみ使用することとし、これらを第三者に漏らしてはならない。</w:t>
      </w:r>
    </w:p>
    <w:p w14:paraId="010F7BFF" w14:textId="7192C157" w:rsidR="00A81D5E" w:rsidRPr="00A81D5E" w:rsidRDefault="00A81D5E" w:rsidP="00A81D5E">
      <w:pPr>
        <w:pStyle w:val="Default"/>
        <w:spacing w:line="300" w:lineRule="exact"/>
        <w:ind w:leftChars="200" w:left="420" w:firstLineChars="100" w:firstLine="210"/>
        <w:rPr>
          <w:rFonts w:ascii="UD デジタル 教科書体 NK-R" w:eastAsia="UD デジタル 教科書体 NK-R"/>
          <w:color w:val="000000" w:themeColor="text1"/>
        </w:rPr>
      </w:pPr>
      <w:r w:rsidRPr="00A81D5E">
        <w:rPr>
          <w:rFonts w:ascii="UD デジタル 教科書体 NK-R" w:eastAsia="UD デジタル 教科書体 NK-R" w:hAnsi="Arial" w:hint="eastAsia"/>
          <w:sz w:val="21"/>
          <w:szCs w:val="21"/>
        </w:rPr>
        <w:t>本規定は、この契約が終了し、または解除された後においても、また同様とする。</w:t>
      </w:r>
    </w:p>
    <w:p w14:paraId="5428A71B" w14:textId="117798DB" w:rsidR="00A81D5E" w:rsidRPr="005C703D" w:rsidRDefault="00A81D5E" w:rsidP="005823D3">
      <w:pPr>
        <w:pStyle w:val="af1"/>
        <w:numPr>
          <w:ilvl w:val="0"/>
          <w:numId w:val="11"/>
        </w:numPr>
        <w:spacing w:line="260" w:lineRule="exact"/>
        <w:ind w:leftChars="0"/>
        <w:rPr>
          <w:color w:val="000000" w:themeColor="text1"/>
        </w:rPr>
      </w:pPr>
      <w:r>
        <w:rPr>
          <w:rFonts w:hint="eastAsia"/>
          <w:color w:val="000000" w:themeColor="text1"/>
        </w:rPr>
        <w:t>調査等</w:t>
      </w:r>
    </w:p>
    <w:p w14:paraId="26657497" w14:textId="4DEA7088" w:rsidR="00A81D5E" w:rsidRPr="00A81D5E" w:rsidRDefault="00A81D5E" w:rsidP="00A81D5E">
      <w:pPr>
        <w:pStyle w:val="Default"/>
        <w:spacing w:line="300" w:lineRule="exact"/>
        <w:ind w:leftChars="200" w:left="420" w:firstLineChars="100" w:firstLine="210"/>
        <w:rPr>
          <w:rFonts w:ascii="UD デジタル 教科書体 NK-R" w:eastAsia="UD デジタル 教科書体 NK-R"/>
          <w:color w:val="000000" w:themeColor="text1"/>
        </w:rPr>
      </w:pPr>
      <w:r w:rsidRPr="00A81D5E">
        <w:rPr>
          <w:rFonts w:ascii="UD デジタル 教科書体 NK-R" w:eastAsia="UD デジタル 教科書体 NK-R" w:hint="eastAsia"/>
          <w:sz w:val="21"/>
          <w:szCs w:val="21"/>
        </w:rPr>
        <w:t>本県は、必要があると認めるときは、受託者に対して委託業務の処理状況について調査し、または報告を求めることができる。この場合において、受託者は、これに従わなければならない。</w:t>
      </w:r>
    </w:p>
    <w:p w14:paraId="02FBDD76" w14:textId="2D36D8E2" w:rsidR="00A81D5E" w:rsidRPr="005C703D" w:rsidRDefault="00A81D5E" w:rsidP="005823D3">
      <w:pPr>
        <w:pStyle w:val="af1"/>
        <w:numPr>
          <w:ilvl w:val="0"/>
          <w:numId w:val="11"/>
        </w:numPr>
        <w:spacing w:line="260" w:lineRule="exact"/>
        <w:ind w:leftChars="0"/>
        <w:rPr>
          <w:color w:val="000000" w:themeColor="text1"/>
        </w:rPr>
      </w:pPr>
      <w:r>
        <w:rPr>
          <w:rFonts w:hint="eastAsia"/>
          <w:color w:val="000000" w:themeColor="text1"/>
        </w:rPr>
        <w:t>提案に要する経費</w:t>
      </w:r>
    </w:p>
    <w:p w14:paraId="0CF40B14" w14:textId="76F1575E" w:rsidR="00A81D5E" w:rsidRPr="00A81D5E" w:rsidRDefault="00A81D5E" w:rsidP="00A81D5E">
      <w:pPr>
        <w:ind w:leftChars="200" w:left="420" w:firstLineChars="100" w:firstLine="210"/>
        <w:rPr>
          <w:rFonts w:ascii="UD デジタル 教科書体 NK-R" w:eastAsia="UD デジタル 教科書体 NK-R"/>
          <w:color w:val="000000" w:themeColor="text1"/>
        </w:rPr>
      </w:pPr>
      <w:r w:rsidRPr="00A81D5E">
        <w:rPr>
          <w:rFonts w:ascii="UD デジタル 教科書体 NK-R" w:eastAsia="UD デジタル 教科書体 NK-R" w:hint="eastAsia"/>
        </w:rPr>
        <w:t>本提案に要する経費は、全て受託者の負担とする。</w:t>
      </w:r>
    </w:p>
    <w:p w14:paraId="6409C3D9" w14:textId="6CECE3BD" w:rsidR="00A81D5E" w:rsidRPr="005C703D" w:rsidRDefault="00A81D5E" w:rsidP="005823D3">
      <w:pPr>
        <w:pStyle w:val="af1"/>
        <w:numPr>
          <w:ilvl w:val="0"/>
          <w:numId w:val="11"/>
        </w:numPr>
        <w:spacing w:line="260" w:lineRule="exact"/>
        <w:ind w:leftChars="0"/>
        <w:rPr>
          <w:color w:val="000000" w:themeColor="text1"/>
        </w:rPr>
      </w:pPr>
      <w:r>
        <w:rPr>
          <w:rFonts w:hint="eastAsia"/>
          <w:color w:val="000000" w:themeColor="text1"/>
        </w:rPr>
        <w:t>協議事項</w:t>
      </w:r>
    </w:p>
    <w:p w14:paraId="5FEC8C4F" w14:textId="42B7D46B" w:rsidR="00A81D5E" w:rsidRPr="00A81D5E" w:rsidRDefault="00A81D5E" w:rsidP="00A81D5E">
      <w:pPr>
        <w:ind w:leftChars="200" w:left="420" w:firstLineChars="100" w:firstLine="210"/>
        <w:rPr>
          <w:rFonts w:ascii="UD デジタル 教科書体 NK-R" w:eastAsia="UD デジタル 教科書体 NK-R"/>
          <w:color w:val="000000" w:themeColor="text1"/>
        </w:rPr>
      </w:pPr>
      <w:r w:rsidRPr="00A81D5E">
        <w:rPr>
          <w:rFonts w:ascii="UD デジタル 教科書体 NK-R" w:eastAsia="UD デジタル 教科書体 NK-R" w:hint="eastAsia"/>
        </w:rPr>
        <w:t>この仕様書に定めのない事項またはこの仕様書について疑義の生じた事項については、本県と 受託者とが協議して定めるものとする。</w:t>
      </w:r>
    </w:p>
    <w:p w14:paraId="07BB354A" w14:textId="77777777" w:rsidR="00C43C6E" w:rsidRPr="00A81D5E" w:rsidRDefault="00C43C6E" w:rsidP="00D51799">
      <w:pPr>
        <w:rPr>
          <w:rFonts w:ascii="UD デジタル 教科書体 NK-R" w:eastAsia="UD デジタル 教科書体 NK-R"/>
          <w:color w:val="000000" w:themeColor="text1"/>
        </w:rPr>
      </w:pPr>
    </w:p>
    <w:sectPr w:rsidR="00C43C6E" w:rsidRPr="00A81D5E" w:rsidSect="005444A0">
      <w:footerReference w:type="default" r:id="rId8"/>
      <w:pgSz w:w="11906" w:h="16838" w:code="9"/>
      <w:pgMar w:top="1021" w:right="1134" w:bottom="1021" w:left="1134" w:header="851" w:footer="851" w:gutter="0"/>
      <w:pgNumType w:start="0"/>
      <w:cols w:space="425"/>
      <w:titlePg/>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8B507E" w14:textId="77777777" w:rsidR="001C6EE1" w:rsidRDefault="001C6EE1" w:rsidP="00B40F4C">
      <w:r>
        <w:separator/>
      </w:r>
    </w:p>
  </w:endnote>
  <w:endnote w:type="continuationSeparator" w:id="0">
    <w:p w14:paraId="74D0B85A" w14:textId="77777777" w:rsidR="001C6EE1" w:rsidRDefault="001C6EE1" w:rsidP="00B40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R">
    <w:altName w:val="UD Digi Kyokasho N-R"/>
    <w:panose1 w:val="02020400000000000000"/>
    <w:charset w:val="80"/>
    <w:family w:val="roman"/>
    <w:pitch w:val="variable"/>
    <w:sig w:usb0="800002A3" w:usb1="2AC7ECFA" w:usb2="00000010" w:usb3="00000000" w:csb0="00020000" w:csb1="00000000"/>
  </w:font>
  <w:font w:name="UD デジタル 教科書体 NK-R">
    <w:altName w:val="UD Digi Kyokasho NK-R"/>
    <w:panose1 w:val="02020400000000000000"/>
    <w:charset w:val="80"/>
    <w:family w:val="roman"/>
    <w:pitch w:val="variable"/>
    <w:sig w:usb0="800002A3" w:usb1="2AC7ECFA" w:usb2="00000010" w:usb3="00000000" w:csb0="00020000" w:csb1="00000000"/>
  </w:font>
  <w:font w:name="Hiragino Kaku Gothic ProN">
    <w:altName w:val="游ゴシック"/>
    <w:panose1 w:val="00000000000000000000"/>
    <w:charset w:val="80"/>
    <w:family w:val="swiss"/>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2819929"/>
      <w:docPartObj>
        <w:docPartGallery w:val="Page Numbers (Bottom of Page)"/>
        <w:docPartUnique/>
      </w:docPartObj>
    </w:sdtPr>
    <w:sdtEndPr/>
    <w:sdtContent>
      <w:p w14:paraId="0451A3E9" w14:textId="54FC8404" w:rsidR="00D10F73" w:rsidRDefault="00D10F73">
        <w:pPr>
          <w:pStyle w:val="a5"/>
          <w:jc w:val="center"/>
        </w:pPr>
        <w:r>
          <w:fldChar w:fldCharType="begin"/>
        </w:r>
        <w:r>
          <w:instrText>PAGE   \* MERGEFORMAT</w:instrText>
        </w:r>
        <w:r>
          <w:fldChar w:fldCharType="separate"/>
        </w:r>
        <w:r>
          <w:rPr>
            <w:lang w:val="ja-JP"/>
          </w:rPr>
          <w:t>2</w:t>
        </w:r>
        <w:r>
          <w:fldChar w:fldCharType="end"/>
        </w:r>
      </w:p>
    </w:sdtContent>
  </w:sdt>
  <w:p w14:paraId="50A1E2C4" w14:textId="77777777" w:rsidR="00D10F73" w:rsidRDefault="00D10F7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AACC76" w14:textId="77777777" w:rsidR="001C6EE1" w:rsidRDefault="001C6EE1" w:rsidP="00B40F4C">
      <w:r>
        <w:separator/>
      </w:r>
    </w:p>
  </w:footnote>
  <w:footnote w:type="continuationSeparator" w:id="0">
    <w:p w14:paraId="591900F5" w14:textId="77777777" w:rsidR="001C6EE1" w:rsidRDefault="001C6EE1" w:rsidP="00B40F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B21AD"/>
    <w:multiLevelType w:val="hybridMultilevel"/>
    <w:tmpl w:val="26749BA2"/>
    <w:lvl w:ilvl="0" w:tplc="04090011">
      <w:start w:val="1"/>
      <w:numFmt w:val="decimalEnclosedCircle"/>
      <w:lvlText w:val="%1"/>
      <w:lvlJc w:val="left"/>
      <w:pPr>
        <w:ind w:left="860" w:hanging="440"/>
      </w:pPr>
    </w:lvl>
    <w:lvl w:ilvl="1" w:tplc="2FF2C958">
      <w:start w:val="1"/>
      <w:numFmt w:val="decimal"/>
      <w:lvlText w:val="(%2)"/>
      <w:lvlJc w:val="left"/>
      <w:pPr>
        <w:ind w:left="1220" w:hanging="360"/>
      </w:pPr>
      <w:rPr>
        <w:rFonts w:hint="default"/>
      </w:r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09041A9F"/>
    <w:multiLevelType w:val="hybridMultilevel"/>
    <w:tmpl w:val="BA027076"/>
    <w:lvl w:ilvl="0" w:tplc="B9A80B2C">
      <w:start w:val="1"/>
      <w:numFmt w:val="decimalEnclosedCircle"/>
      <w:lvlText w:val="%1"/>
      <w:lvlJc w:val="left"/>
      <w:pPr>
        <w:ind w:left="1070" w:hanging="440"/>
      </w:pPr>
    </w:lvl>
    <w:lvl w:ilvl="1" w:tplc="FFFFFFFF" w:tentative="1">
      <w:start w:val="1"/>
      <w:numFmt w:val="aiueoFullWidth"/>
      <w:lvlText w:val="(%2)"/>
      <w:lvlJc w:val="left"/>
      <w:pPr>
        <w:ind w:left="1510" w:hanging="440"/>
      </w:pPr>
    </w:lvl>
    <w:lvl w:ilvl="2" w:tplc="FFFFFFFF" w:tentative="1">
      <w:start w:val="1"/>
      <w:numFmt w:val="decimalEnclosedCircle"/>
      <w:lvlText w:val="%3"/>
      <w:lvlJc w:val="left"/>
      <w:pPr>
        <w:ind w:left="1950" w:hanging="440"/>
      </w:pPr>
    </w:lvl>
    <w:lvl w:ilvl="3" w:tplc="FFFFFFFF" w:tentative="1">
      <w:start w:val="1"/>
      <w:numFmt w:val="decimal"/>
      <w:lvlText w:val="%4."/>
      <w:lvlJc w:val="left"/>
      <w:pPr>
        <w:ind w:left="2390" w:hanging="440"/>
      </w:pPr>
    </w:lvl>
    <w:lvl w:ilvl="4" w:tplc="FFFFFFFF" w:tentative="1">
      <w:start w:val="1"/>
      <w:numFmt w:val="aiueoFullWidth"/>
      <w:lvlText w:val="(%5)"/>
      <w:lvlJc w:val="left"/>
      <w:pPr>
        <w:ind w:left="2830" w:hanging="440"/>
      </w:pPr>
    </w:lvl>
    <w:lvl w:ilvl="5" w:tplc="FFFFFFFF" w:tentative="1">
      <w:start w:val="1"/>
      <w:numFmt w:val="decimalEnclosedCircle"/>
      <w:lvlText w:val="%6"/>
      <w:lvlJc w:val="left"/>
      <w:pPr>
        <w:ind w:left="3270" w:hanging="440"/>
      </w:pPr>
    </w:lvl>
    <w:lvl w:ilvl="6" w:tplc="FFFFFFFF" w:tentative="1">
      <w:start w:val="1"/>
      <w:numFmt w:val="decimal"/>
      <w:lvlText w:val="%7."/>
      <w:lvlJc w:val="left"/>
      <w:pPr>
        <w:ind w:left="3710" w:hanging="440"/>
      </w:pPr>
    </w:lvl>
    <w:lvl w:ilvl="7" w:tplc="FFFFFFFF" w:tentative="1">
      <w:start w:val="1"/>
      <w:numFmt w:val="aiueoFullWidth"/>
      <w:lvlText w:val="(%8)"/>
      <w:lvlJc w:val="left"/>
      <w:pPr>
        <w:ind w:left="4150" w:hanging="440"/>
      </w:pPr>
    </w:lvl>
    <w:lvl w:ilvl="8" w:tplc="FFFFFFFF" w:tentative="1">
      <w:start w:val="1"/>
      <w:numFmt w:val="decimalEnclosedCircle"/>
      <w:lvlText w:val="%9"/>
      <w:lvlJc w:val="left"/>
      <w:pPr>
        <w:ind w:left="4590" w:hanging="440"/>
      </w:pPr>
    </w:lvl>
  </w:abstractNum>
  <w:abstractNum w:abstractNumId="2" w15:restartNumberingAfterBreak="0">
    <w:nsid w:val="095063BE"/>
    <w:multiLevelType w:val="hybridMultilevel"/>
    <w:tmpl w:val="DFF40EBC"/>
    <w:lvl w:ilvl="0" w:tplc="8F82D2D2">
      <w:start w:val="1"/>
      <w:numFmt w:val="decimalEnclosedCircle"/>
      <w:lvlText w:val="%1"/>
      <w:lvlJc w:val="left"/>
      <w:pPr>
        <w:ind w:left="1070" w:hanging="440"/>
      </w:pPr>
    </w:lvl>
    <w:lvl w:ilvl="1" w:tplc="FFFFFFFF" w:tentative="1">
      <w:start w:val="1"/>
      <w:numFmt w:val="aiueoFullWidth"/>
      <w:lvlText w:val="(%2)"/>
      <w:lvlJc w:val="left"/>
      <w:pPr>
        <w:ind w:left="1510" w:hanging="440"/>
      </w:pPr>
    </w:lvl>
    <w:lvl w:ilvl="2" w:tplc="FFFFFFFF" w:tentative="1">
      <w:start w:val="1"/>
      <w:numFmt w:val="decimalEnclosedCircle"/>
      <w:lvlText w:val="%3"/>
      <w:lvlJc w:val="left"/>
      <w:pPr>
        <w:ind w:left="1950" w:hanging="440"/>
      </w:pPr>
    </w:lvl>
    <w:lvl w:ilvl="3" w:tplc="FFFFFFFF" w:tentative="1">
      <w:start w:val="1"/>
      <w:numFmt w:val="decimal"/>
      <w:lvlText w:val="%4."/>
      <w:lvlJc w:val="left"/>
      <w:pPr>
        <w:ind w:left="2390" w:hanging="440"/>
      </w:pPr>
    </w:lvl>
    <w:lvl w:ilvl="4" w:tplc="FFFFFFFF" w:tentative="1">
      <w:start w:val="1"/>
      <w:numFmt w:val="aiueoFullWidth"/>
      <w:lvlText w:val="(%5)"/>
      <w:lvlJc w:val="left"/>
      <w:pPr>
        <w:ind w:left="2830" w:hanging="440"/>
      </w:pPr>
    </w:lvl>
    <w:lvl w:ilvl="5" w:tplc="FFFFFFFF" w:tentative="1">
      <w:start w:val="1"/>
      <w:numFmt w:val="decimalEnclosedCircle"/>
      <w:lvlText w:val="%6"/>
      <w:lvlJc w:val="left"/>
      <w:pPr>
        <w:ind w:left="3270" w:hanging="440"/>
      </w:pPr>
    </w:lvl>
    <w:lvl w:ilvl="6" w:tplc="FFFFFFFF" w:tentative="1">
      <w:start w:val="1"/>
      <w:numFmt w:val="decimal"/>
      <w:lvlText w:val="%7."/>
      <w:lvlJc w:val="left"/>
      <w:pPr>
        <w:ind w:left="3710" w:hanging="440"/>
      </w:pPr>
    </w:lvl>
    <w:lvl w:ilvl="7" w:tplc="FFFFFFFF" w:tentative="1">
      <w:start w:val="1"/>
      <w:numFmt w:val="aiueoFullWidth"/>
      <w:lvlText w:val="(%8)"/>
      <w:lvlJc w:val="left"/>
      <w:pPr>
        <w:ind w:left="4150" w:hanging="440"/>
      </w:pPr>
    </w:lvl>
    <w:lvl w:ilvl="8" w:tplc="FFFFFFFF" w:tentative="1">
      <w:start w:val="1"/>
      <w:numFmt w:val="decimalEnclosedCircle"/>
      <w:lvlText w:val="%9"/>
      <w:lvlJc w:val="left"/>
      <w:pPr>
        <w:ind w:left="4590" w:hanging="440"/>
      </w:pPr>
    </w:lvl>
  </w:abstractNum>
  <w:abstractNum w:abstractNumId="3" w15:restartNumberingAfterBreak="0">
    <w:nsid w:val="11E375A8"/>
    <w:multiLevelType w:val="hybridMultilevel"/>
    <w:tmpl w:val="C3587E04"/>
    <w:lvl w:ilvl="0" w:tplc="04090011">
      <w:start w:val="1"/>
      <w:numFmt w:val="decimalEnclosedCircle"/>
      <w:lvlText w:val="%1"/>
      <w:lvlJc w:val="left"/>
      <w:pPr>
        <w:ind w:left="1070" w:hanging="440"/>
      </w:pPr>
    </w:lvl>
    <w:lvl w:ilvl="1" w:tplc="FFFFFFFF" w:tentative="1">
      <w:start w:val="1"/>
      <w:numFmt w:val="aiueoFullWidth"/>
      <w:lvlText w:val="(%2)"/>
      <w:lvlJc w:val="left"/>
      <w:pPr>
        <w:ind w:left="1510" w:hanging="440"/>
      </w:pPr>
    </w:lvl>
    <w:lvl w:ilvl="2" w:tplc="FFFFFFFF" w:tentative="1">
      <w:start w:val="1"/>
      <w:numFmt w:val="decimalEnclosedCircle"/>
      <w:lvlText w:val="%3"/>
      <w:lvlJc w:val="left"/>
      <w:pPr>
        <w:ind w:left="1950" w:hanging="440"/>
      </w:pPr>
    </w:lvl>
    <w:lvl w:ilvl="3" w:tplc="FFFFFFFF" w:tentative="1">
      <w:start w:val="1"/>
      <w:numFmt w:val="decimal"/>
      <w:lvlText w:val="%4."/>
      <w:lvlJc w:val="left"/>
      <w:pPr>
        <w:ind w:left="2390" w:hanging="440"/>
      </w:pPr>
    </w:lvl>
    <w:lvl w:ilvl="4" w:tplc="FFFFFFFF" w:tentative="1">
      <w:start w:val="1"/>
      <w:numFmt w:val="aiueoFullWidth"/>
      <w:lvlText w:val="(%5)"/>
      <w:lvlJc w:val="left"/>
      <w:pPr>
        <w:ind w:left="2830" w:hanging="440"/>
      </w:pPr>
    </w:lvl>
    <w:lvl w:ilvl="5" w:tplc="FFFFFFFF" w:tentative="1">
      <w:start w:val="1"/>
      <w:numFmt w:val="decimalEnclosedCircle"/>
      <w:lvlText w:val="%6"/>
      <w:lvlJc w:val="left"/>
      <w:pPr>
        <w:ind w:left="3270" w:hanging="440"/>
      </w:pPr>
    </w:lvl>
    <w:lvl w:ilvl="6" w:tplc="FFFFFFFF" w:tentative="1">
      <w:start w:val="1"/>
      <w:numFmt w:val="decimal"/>
      <w:lvlText w:val="%7."/>
      <w:lvlJc w:val="left"/>
      <w:pPr>
        <w:ind w:left="3710" w:hanging="440"/>
      </w:pPr>
    </w:lvl>
    <w:lvl w:ilvl="7" w:tplc="FFFFFFFF" w:tentative="1">
      <w:start w:val="1"/>
      <w:numFmt w:val="aiueoFullWidth"/>
      <w:lvlText w:val="(%8)"/>
      <w:lvlJc w:val="left"/>
      <w:pPr>
        <w:ind w:left="4150" w:hanging="440"/>
      </w:pPr>
    </w:lvl>
    <w:lvl w:ilvl="8" w:tplc="FFFFFFFF" w:tentative="1">
      <w:start w:val="1"/>
      <w:numFmt w:val="decimalEnclosedCircle"/>
      <w:lvlText w:val="%9"/>
      <w:lvlJc w:val="left"/>
      <w:pPr>
        <w:ind w:left="4590" w:hanging="440"/>
      </w:pPr>
    </w:lvl>
  </w:abstractNum>
  <w:abstractNum w:abstractNumId="4" w15:restartNumberingAfterBreak="0">
    <w:nsid w:val="19DC46AD"/>
    <w:multiLevelType w:val="hybridMultilevel"/>
    <w:tmpl w:val="1910EC16"/>
    <w:lvl w:ilvl="0" w:tplc="A9D019FE">
      <w:start w:val="1"/>
      <w:numFmt w:val="decimal"/>
      <w:lvlText w:val="(%1)"/>
      <w:lvlJc w:val="left"/>
      <w:pPr>
        <w:ind w:left="650" w:hanging="44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5" w15:restartNumberingAfterBreak="0">
    <w:nsid w:val="1A363D66"/>
    <w:multiLevelType w:val="hybridMultilevel"/>
    <w:tmpl w:val="0680D156"/>
    <w:lvl w:ilvl="0" w:tplc="FFFFFFFF">
      <w:start w:val="1"/>
      <w:numFmt w:val="decimal"/>
      <w:lvlText w:val="(%1)"/>
      <w:lvlJc w:val="left"/>
      <w:pPr>
        <w:ind w:left="650" w:hanging="440"/>
      </w:pPr>
      <w:rPr>
        <w:rFonts w:hint="default"/>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6" w15:restartNumberingAfterBreak="0">
    <w:nsid w:val="1AFB544A"/>
    <w:multiLevelType w:val="hybridMultilevel"/>
    <w:tmpl w:val="DD1E4AB0"/>
    <w:lvl w:ilvl="0" w:tplc="B15EE86E">
      <w:start w:val="5"/>
      <w:numFmt w:val="decimalEnclosedCircle"/>
      <w:lvlText w:val="%1"/>
      <w:lvlJc w:val="left"/>
      <w:pPr>
        <w:ind w:left="107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E957979"/>
    <w:multiLevelType w:val="hybridMultilevel"/>
    <w:tmpl w:val="BAB079C8"/>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21863DCE"/>
    <w:multiLevelType w:val="hybridMultilevel"/>
    <w:tmpl w:val="2BEECC36"/>
    <w:lvl w:ilvl="0" w:tplc="04090001">
      <w:start w:val="1"/>
      <w:numFmt w:val="bullet"/>
      <w:lvlText w:val=""/>
      <w:lvlJc w:val="left"/>
      <w:pPr>
        <w:ind w:left="650" w:hanging="440"/>
      </w:pPr>
      <w:rPr>
        <w:rFonts w:ascii="Wingdings" w:hAnsi="Wingdings" w:hint="default"/>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9" w15:restartNumberingAfterBreak="0">
    <w:nsid w:val="22210518"/>
    <w:multiLevelType w:val="hybridMultilevel"/>
    <w:tmpl w:val="0680D156"/>
    <w:lvl w:ilvl="0" w:tplc="FFFFFFFF">
      <w:start w:val="1"/>
      <w:numFmt w:val="decimal"/>
      <w:lvlText w:val="(%1)"/>
      <w:lvlJc w:val="left"/>
      <w:pPr>
        <w:ind w:left="650" w:hanging="440"/>
      </w:pPr>
      <w:rPr>
        <w:rFonts w:hint="default"/>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10" w15:restartNumberingAfterBreak="0">
    <w:nsid w:val="23065724"/>
    <w:multiLevelType w:val="hybridMultilevel"/>
    <w:tmpl w:val="27E60300"/>
    <w:lvl w:ilvl="0" w:tplc="FFFFFFFF">
      <w:start w:val="1"/>
      <w:numFmt w:val="decimal"/>
      <w:lvlText w:val="(%1)"/>
      <w:lvlJc w:val="left"/>
      <w:pPr>
        <w:ind w:left="650" w:hanging="440"/>
      </w:pPr>
      <w:rPr>
        <w:rFonts w:hint="default"/>
      </w:rPr>
    </w:lvl>
    <w:lvl w:ilvl="1" w:tplc="A9D019FE">
      <w:start w:val="1"/>
      <w:numFmt w:val="decimal"/>
      <w:lvlText w:val="(%2)"/>
      <w:lvlJc w:val="left"/>
      <w:pPr>
        <w:ind w:left="650" w:hanging="440"/>
      </w:pPr>
      <w:rPr>
        <w:rFonts w:hint="default"/>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1" w15:restartNumberingAfterBreak="0">
    <w:nsid w:val="24E34571"/>
    <w:multiLevelType w:val="hybridMultilevel"/>
    <w:tmpl w:val="B7BAFA5C"/>
    <w:lvl w:ilvl="0" w:tplc="D268A09E">
      <w:start w:val="1"/>
      <w:numFmt w:val="decimalEnclosedCircle"/>
      <w:lvlText w:val="%1"/>
      <w:lvlJc w:val="left"/>
      <w:pPr>
        <w:ind w:left="1070" w:hanging="440"/>
      </w:pPr>
      <w:rPr>
        <w:rFonts w:hint="default"/>
      </w:rPr>
    </w:lvl>
    <w:lvl w:ilvl="1" w:tplc="FFFFFFFF" w:tentative="1">
      <w:start w:val="1"/>
      <w:numFmt w:val="aiueoFullWidth"/>
      <w:lvlText w:val="(%2)"/>
      <w:lvlJc w:val="left"/>
      <w:pPr>
        <w:ind w:left="1510" w:hanging="440"/>
      </w:pPr>
    </w:lvl>
    <w:lvl w:ilvl="2" w:tplc="FFFFFFFF" w:tentative="1">
      <w:start w:val="1"/>
      <w:numFmt w:val="decimalEnclosedCircle"/>
      <w:lvlText w:val="%3"/>
      <w:lvlJc w:val="left"/>
      <w:pPr>
        <w:ind w:left="1950" w:hanging="440"/>
      </w:pPr>
    </w:lvl>
    <w:lvl w:ilvl="3" w:tplc="FFFFFFFF" w:tentative="1">
      <w:start w:val="1"/>
      <w:numFmt w:val="decimal"/>
      <w:lvlText w:val="%4."/>
      <w:lvlJc w:val="left"/>
      <w:pPr>
        <w:ind w:left="2390" w:hanging="440"/>
      </w:pPr>
    </w:lvl>
    <w:lvl w:ilvl="4" w:tplc="FFFFFFFF" w:tentative="1">
      <w:start w:val="1"/>
      <w:numFmt w:val="aiueoFullWidth"/>
      <w:lvlText w:val="(%5)"/>
      <w:lvlJc w:val="left"/>
      <w:pPr>
        <w:ind w:left="2830" w:hanging="440"/>
      </w:pPr>
    </w:lvl>
    <w:lvl w:ilvl="5" w:tplc="FFFFFFFF" w:tentative="1">
      <w:start w:val="1"/>
      <w:numFmt w:val="decimalEnclosedCircle"/>
      <w:lvlText w:val="%6"/>
      <w:lvlJc w:val="left"/>
      <w:pPr>
        <w:ind w:left="3270" w:hanging="440"/>
      </w:pPr>
    </w:lvl>
    <w:lvl w:ilvl="6" w:tplc="FFFFFFFF" w:tentative="1">
      <w:start w:val="1"/>
      <w:numFmt w:val="decimal"/>
      <w:lvlText w:val="%7."/>
      <w:lvlJc w:val="left"/>
      <w:pPr>
        <w:ind w:left="3710" w:hanging="440"/>
      </w:pPr>
    </w:lvl>
    <w:lvl w:ilvl="7" w:tplc="FFFFFFFF" w:tentative="1">
      <w:start w:val="1"/>
      <w:numFmt w:val="aiueoFullWidth"/>
      <w:lvlText w:val="(%8)"/>
      <w:lvlJc w:val="left"/>
      <w:pPr>
        <w:ind w:left="4150" w:hanging="440"/>
      </w:pPr>
    </w:lvl>
    <w:lvl w:ilvl="8" w:tplc="FFFFFFFF" w:tentative="1">
      <w:start w:val="1"/>
      <w:numFmt w:val="decimalEnclosedCircle"/>
      <w:lvlText w:val="%9"/>
      <w:lvlJc w:val="left"/>
      <w:pPr>
        <w:ind w:left="4590" w:hanging="440"/>
      </w:pPr>
    </w:lvl>
  </w:abstractNum>
  <w:abstractNum w:abstractNumId="12" w15:restartNumberingAfterBreak="0">
    <w:nsid w:val="31925FBE"/>
    <w:multiLevelType w:val="hybridMultilevel"/>
    <w:tmpl w:val="1910EC16"/>
    <w:lvl w:ilvl="0" w:tplc="FFFFFFFF">
      <w:start w:val="1"/>
      <w:numFmt w:val="decimal"/>
      <w:lvlText w:val="(%1)"/>
      <w:lvlJc w:val="left"/>
      <w:pPr>
        <w:ind w:left="650" w:hanging="440"/>
      </w:pPr>
      <w:rPr>
        <w:rFonts w:hint="default"/>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13" w15:restartNumberingAfterBreak="0">
    <w:nsid w:val="34CB19A9"/>
    <w:multiLevelType w:val="hybridMultilevel"/>
    <w:tmpl w:val="52D05DA4"/>
    <w:lvl w:ilvl="0" w:tplc="04090001">
      <w:start w:val="1"/>
      <w:numFmt w:val="bullet"/>
      <w:lvlText w:val=""/>
      <w:lvlJc w:val="left"/>
      <w:pPr>
        <w:ind w:left="1070" w:hanging="440"/>
      </w:pPr>
      <w:rPr>
        <w:rFonts w:ascii="Wingdings" w:hAnsi="Wingdings" w:hint="default"/>
      </w:rPr>
    </w:lvl>
    <w:lvl w:ilvl="1" w:tplc="FFFFFFFF" w:tentative="1">
      <w:start w:val="1"/>
      <w:numFmt w:val="aiueoFullWidth"/>
      <w:lvlText w:val="(%2)"/>
      <w:lvlJc w:val="left"/>
      <w:pPr>
        <w:ind w:left="1510" w:hanging="440"/>
      </w:pPr>
    </w:lvl>
    <w:lvl w:ilvl="2" w:tplc="FFFFFFFF" w:tentative="1">
      <w:start w:val="1"/>
      <w:numFmt w:val="decimalEnclosedCircle"/>
      <w:lvlText w:val="%3"/>
      <w:lvlJc w:val="left"/>
      <w:pPr>
        <w:ind w:left="1950" w:hanging="440"/>
      </w:pPr>
    </w:lvl>
    <w:lvl w:ilvl="3" w:tplc="FFFFFFFF" w:tentative="1">
      <w:start w:val="1"/>
      <w:numFmt w:val="decimal"/>
      <w:lvlText w:val="%4."/>
      <w:lvlJc w:val="left"/>
      <w:pPr>
        <w:ind w:left="2390" w:hanging="440"/>
      </w:pPr>
    </w:lvl>
    <w:lvl w:ilvl="4" w:tplc="FFFFFFFF" w:tentative="1">
      <w:start w:val="1"/>
      <w:numFmt w:val="aiueoFullWidth"/>
      <w:lvlText w:val="(%5)"/>
      <w:lvlJc w:val="left"/>
      <w:pPr>
        <w:ind w:left="2830" w:hanging="440"/>
      </w:pPr>
    </w:lvl>
    <w:lvl w:ilvl="5" w:tplc="FFFFFFFF" w:tentative="1">
      <w:start w:val="1"/>
      <w:numFmt w:val="decimalEnclosedCircle"/>
      <w:lvlText w:val="%6"/>
      <w:lvlJc w:val="left"/>
      <w:pPr>
        <w:ind w:left="3270" w:hanging="440"/>
      </w:pPr>
    </w:lvl>
    <w:lvl w:ilvl="6" w:tplc="FFFFFFFF" w:tentative="1">
      <w:start w:val="1"/>
      <w:numFmt w:val="decimal"/>
      <w:lvlText w:val="%7."/>
      <w:lvlJc w:val="left"/>
      <w:pPr>
        <w:ind w:left="3710" w:hanging="440"/>
      </w:pPr>
    </w:lvl>
    <w:lvl w:ilvl="7" w:tplc="FFFFFFFF" w:tentative="1">
      <w:start w:val="1"/>
      <w:numFmt w:val="aiueoFullWidth"/>
      <w:lvlText w:val="(%8)"/>
      <w:lvlJc w:val="left"/>
      <w:pPr>
        <w:ind w:left="4150" w:hanging="440"/>
      </w:pPr>
    </w:lvl>
    <w:lvl w:ilvl="8" w:tplc="FFFFFFFF" w:tentative="1">
      <w:start w:val="1"/>
      <w:numFmt w:val="decimalEnclosedCircle"/>
      <w:lvlText w:val="%9"/>
      <w:lvlJc w:val="left"/>
      <w:pPr>
        <w:ind w:left="4590" w:hanging="440"/>
      </w:pPr>
    </w:lvl>
  </w:abstractNum>
  <w:abstractNum w:abstractNumId="14" w15:restartNumberingAfterBreak="0">
    <w:nsid w:val="35314E92"/>
    <w:multiLevelType w:val="hybridMultilevel"/>
    <w:tmpl w:val="E38C24F4"/>
    <w:lvl w:ilvl="0" w:tplc="A9D019FE">
      <w:start w:val="1"/>
      <w:numFmt w:val="decimal"/>
      <w:lvlText w:val="(%1)"/>
      <w:lvlJc w:val="left"/>
      <w:pPr>
        <w:ind w:left="650" w:hanging="44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373B084C"/>
    <w:multiLevelType w:val="hybridMultilevel"/>
    <w:tmpl w:val="9AB835B0"/>
    <w:lvl w:ilvl="0" w:tplc="04090011">
      <w:start w:val="1"/>
      <w:numFmt w:val="decimalEnclosedCircle"/>
      <w:lvlText w:val="%1"/>
      <w:lvlJc w:val="left"/>
      <w:pPr>
        <w:ind w:left="1070" w:hanging="440"/>
      </w:pPr>
    </w:lvl>
    <w:lvl w:ilvl="1" w:tplc="FFFFFFFF" w:tentative="1">
      <w:start w:val="1"/>
      <w:numFmt w:val="aiueoFullWidth"/>
      <w:lvlText w:val="(%2)"/>
      <w:lvlJc w:val="left"/>
      <w:pPr>
        <w:ind w:left="1510" w:hanging="440"/>
      </w:pPr>
    </w:lvl>
    <w:lvl w:ilvl="2" w:tplc="FFFFFFFF" w:tentative="1">
      <w:start w:val="1"/>
      <w:numFmt w:val="decimalEnclosedCircle"/>
      <w:lvlText w:val="%3"/>
      <w:lvlJc w:val="left"/>
      <w:pPr>
        <w:ind w:left="1950" w:hanging="440"/>
      </w:pPr>
    </w:lvl>
    <w:lvl w:ilvl="3" w:tplc="FFFFFFFF" w:tentative="1">
      <w:start w:val="1"/>
      <w:numFmt w:val="decimal"/>
      <w:lvlText w:val="%4."/>
      <w:lvlJc w:val="left"/>
      <w:pPr>
        <w:ind w:left="2390" w:hanging="440"/>
      </w:pPr>
    </w:lvl>
    <w:lvl w:ilvl="4" w:tplc="FFFFFFFF" w:tentative="1">
      <w:start w:val="1"/>
      <w:numFmt w:val="aiueoFullWidth"/>
      <w:lvlText w:val="(%5)"/>
      <w:lvlJc w:val="left"/>
      <w:pPr>
        <w:ind w:left="2830" w:hanging="440"/>
      </w:pPr>
    </w:lvl>
    <w:lvl w:ilvl="5" w:tplc="FFFFFFFF" w:tentative="1">
      <w:start w:val="1"/>
      <w:numFmt w:val="decimalEnclosedCircle"/>
      <w:lvlText w:val="%6"/>
      <w:lvlJc w:val="left"/>
      <w:pPr>
        <w:ind w:left="3270" w:hanging="440"/>
      </w:pPr>
    </w:lvl>
    <w:lvl w:ilvl="6" w:tplc="FFFFFFFF" w:tentative="1">
      <w:start w:val="1"/>
      <w:numFmt w:val="decimal"/>
      <w:lvlText w:val="%7."/>
      <w:lvlJc w:val="left"/>
      <w:pPr>
        <w:ind w:left="3710" w:hanging="440"/>
      </w:pPr>
    </w:lvl>
    <w:lvl w:ilvl="7" w:tplc="FFFFFFFF" w:tentative="1">
      <w:start w:val="1"/>
      <w:numFmt w:val="aiueoFullWidth"/>
      <w:lvlText w:val="(%8)"/>
      <w:lvlJc w:val="left"/>
      <w:pPr>
        <w:ind w:left="4150" w:hanging="440"/>
      </w:pPr>
    </w:lvl>
    <w:lvl w:ilvl="8" w:tplc="FFFFFFFF" w:tentative="1">
      <w:start w:val="1"/>
      <w:numFmt w:val="decimalEnclosedCircle"/>
      <w:lvlText w:val="%9"/>
      <w:lvlJc w:val="left"/>
      <w:pPr>
        <w:ind w:left="4590" w:hanging="440"/>
      </w:pPr>
    </w:lvl>
  </w:abstractNum>
  <w:abstractNum w:abstractNumId="16" w15:restartNumberingAfterBreak="0">
    <w:nsid w:val="3E450F22"/>
    <w:multiLevelType w:val="hybridMultilevel"/>
    <w:tmpl w:val="75BC4E10"/>
    <w:lvl w:ilvl="0" w:tplc="04090001">
      <w:start w:val="1"/>
      <w:numFmt w:val="bullet"/>
      <w:lvlText w:val=""/>
      <w:lvlJc w:val="left"/>
      <w:pPr>
        <w:ind w:left="1070" w:hanging="440"/>
      </w:pPr>
      <w:rPr>
        <w:rFonts w:ascii="Wingdings" w:hAnsi="Wingdings" w:hint="default"/>
      </w:rPr>
    </w:lvl>
    <w:lvl w:ilvl="1" w:tplc="FFFFFFFF" w:tentative="1">
      <w:start w:val="1"/>
      <w:numFmt w:val="aiueoFullWidth"/>
      <w:lvlText w:val="(%2)"/>
      <w:lvlJc w:val="left"/>
      <w:pPr>
        <w:ind w:left="1510" w:hanging="440"/>
      </w:pPr>
    </w:lvl>
    <w:lvl w:ilvl="2" w:tplc="FFFFFFFF" w:tentative="1">
      <w:start w:val="1"/>
      <w:numFmt w:val="decimalEnclosedCircle"/>
      <w:lvlText w:val="%3"/>
      <w:lvlJc w:val="left"/>
      <w:pPr>
        <w:ind w:left="1950" w:hanging="440"/>
      </w:pPr>
    </w:lvl>
    <w:lvl w:ilvl="3" w:tplc="FFFFFFFF" w:tentative="1">
      <w:start w:val="1"/>
      <w:numFmt w:val="decimal"/>
      <w:lvlText w:val="%4."/>
      <w:lvlJc w:val="left"/>
      <w:pPr>
        <w:ind w:left="2390" w:hanging="440"/>
      </w:pPr>
    </w:lvl>
    <w:lvl w:ilvl="4" w:tplc="FFFFFFFF" w:tentative="1">
      <w:start w:val="1"/>
      <w:numFmt w:val="aiueoFullWidth"/>
      <w:lvlText w:val="(%5)"/>
      <w:lvlJc w:val="left"/>
      <w:pPr>
        <w:ind w:left="2830" w:hanging="440"/>
      </w:pPr>
    </w:lvl>
    <w:lvl w:ilvl="5" w:tplc="FFFFFFFF" w:tentative="1">
      <w:start w:val="1"/>
      <w:numFmt w:val="decimalEnclosedCircle"/>
      <w:lvlText w:val="%6"/>
      <w:lvlJc w:val="left"/>
      <w:pPr>
        <w:ind w:left="3270" w:hanging="440"/>
      </w:pPr>
    </w:lvl>
    <w:lvl w:ilvl="6" w:tplc="FFFFFFFF" w:tentative="1">
      <w:start w:val="1"/>
      <w:numFmt w:val="decimal"/>
      <w:lvlText w:val="%7."/>
      <w:lvlJc w:val="left"/>
      <w:pPr>
        <w:ind w:left="3710" w:hanging="440"/>
      </w:pPr>
    </w:lvl>
    <w:lvl w:ilvl="7" w:tplc="FFFFFFFF" w:tentative="1">
      <w:start w:val="1"/>
      <w:numFmt w:val="aiueoFullWidth"/>
      <w:lvlText w:val="(%8)"/>
      <w:lvlJc w:val="left"/>
      <w:pPr>
        <w:ind w:left="4150" w:hanging="440"/>
      </w:pPr>
    </w:lvl>
    <w:lvl w:ilvl="8" w:tplc="FFFFFFFF" w:tentative="1">
      <w:start w:val="1"/>
      <w:numFmt w:val="decimalEnclosedCircle"/>
      <w:lvlText w:val="%9"/>
      <w:lvlJc w:val="left"/>
      <w:pPr>
        <w:ind w:left="4590" w:hanging="440"/>
      </w:pPr>
    </w:lvl>
  </w:abstractNum>
  <w:abstractNum w:abstractNumId="17" w15:restartNumberingAfterBreak="0">
    <w:nsid w:val="4400726D"/>
    <w:multiLevelType w:val="hybridMultilevel"/>
    <w:tmpl w:val="C9122C1A"/>
    <w:lvl w:ilvl="0" w:tplc="04090011">
      <w:start w:val="1"/>
      <w:numFmt w:val="decimalEnclosedCircle"/>
      <w:lvlText w:val="%1"/>
      <w:lvlJc w:val="left"/>
      <w:pPr>
        <w:ind w:left="1070" w:hanging="440"/>
      </w:pPr>
    </w:lvl>
    <w:lvl w:ilvl="1" w:tplc="FFFFFFFF" w:tentative="1">
      <w:start w:val="1"/>
      <w:numFmt w:val="aiueoFullWidth"/>
      <w:lvlText w:val="(%2)"/>
      <w:lvlJc w:val="left"/>
      <w:pPr>
        <w:ind w:left="1510" w:hanging="440"/>
      </w:pPr>
    </w:lvl>
    <w:lvl w:ilvl="2" w:tplc="FFFFFFFF" w:tentative="1">
      <w:start w:val="1"/>
      <w:numFmt w:val="decimalEnclosedCircle"/>
      <w:lvlText w:val="%3"/>
      <w:lvlJc w:val="left"/>
      <w:pPr>
        <w:ind w:left="1950" w:hanging="440"/>
      </w:pPr>
    </w:lvl>
    <w:lvl w:ilvl="3" w:tplc="FFFFFFFF" w:tentative="1">
      <w:start w:val="1"/>
      <w:numFmt w:val="decimal"/>
      <w:lvlText w:val="%4."/>
      <w:lvlJc w:val="left"/>
      <w:pPr>
        <w:ind w:left="2390" w:hanging="440"/>
      </w:pPr>
    </w:lvl>
    <w:lvl w:ilvl="4" w:tplc="FFFFFFFF" w:tentative="1">
      <w:start w:val="1"/>
      <w:numFmt w:val="aiueoFullWidth"/>
      <w:lvlText w:val="(%5)"/>
      <w:lvlJc w:val="left"/>
      <w:pPr>
        <w:ind w:left="2830" w:hanging="440"/>
      </w:pPr>
    </w:lvl>
    <w:lvl w:ilvl="5" w:tplc="FFFFFFFF" w:tentative="1">
      <w:start w:val="1"/>
      <w:numFmt w:val="decimalEnclosedCircle"/>
      <w:lvlText w:val="%6"/>
      <w:lvlJc w:val="left"/>
      <w:pPr>
        <w:ind w:left="3270" w:hanging="440"/>
      </w:pPr>
    </w:lvl>
    <w:lvl w:ilvl="6" w:tplc="FFFFFFFF" w:tentative="1">
      <w:start w:val="1"/>
      <w:numFmt w:val="decimal"/>
      <w:lvlText w:val="%7."/>
      <w:lvlJc w:val="left"/>
      <w:pPr>
        <w:ind w:left="3710" w:hanging="440"/>
      </w:pPr>
    </w:lvl>
    <w:lvl w:ilvl="7" w:tplc="FFFFFFFF" w:tentative="1">
      <w:start w:val="1"/>
      <w:numFmt w:val="aiueoFullWidth"/>
      <w:lvlText w:val="(%8)"/>
      <w:lvlJc w:val="left"/>
      <w:pPr>
        <w:ind w:left="4150" w:hanging="440"/>
      </w:pPr>
    </w:lvl>
    <w:lvl w:ilvl="8" w:tplc="FFFFFFFF" w:tentative="1">
      <w:start w:val="1"/>
      <w:numFmt w:val="decimalEnclosedCircle"/>
      <w:lvlText w:val="%9"/>
      <w:lvlJc w:val="left"/>
      <w:pPr>
        <w:ind w:left="4590" w:hanging="440"/>
      </w:pPr>
    </w:lvl>
  </w:abstractNum>
  <w:abstractNum w:abstractNumId="18" w15:restartNumberingAfterBreak="0">
    <w:nsid w:val="46FC753E"/>
    <w:multiLevelType w:val="hybridMultilevel"/>
    <w:tmpl w:val="534E33DC"/>
    <w:lvl w:ilvl="0" w:tplc="23CCB54C">
      <w:start w:val="1"/>
      <w:numFmt w:val="decimalEnclosedCircle"/>
      <w:lvlText w:val="%1"/>
      <w:lvlJc w:val="left"/>
      <w:pPr>
        <w:ind w:left="1070" w:hanging="440"/>
      </w:pPr>
      <w:rPr>
        <w:rFonts w:hint="eastAsia"/>
      </w:rPr>
    </w:lvl>
    <w:lvl w:ilvl="1" w:tplc="FFFFFFFF" w:tentative="1">
      <w:start w:val="1"/>
      <w:numFmt w:val="aiueoFullWidth"/>
      <w:lvlText w:val="(%2)"/>
      <w:lvlJc w:val="left"/>
      <w:pPr>
        <w:ind w:left="1510" w:hanging="440"/>
      </w:pPr>
    </w:lvl>
    <w:lvl w:ilvl="2" w:tplc="FFFFFFFF" w:tentative="1">
      <w:start w:val="1"/>
      <w:numFmt w:val="decimalEnclosedCircle"/>
      <w:lvlText w:val="%3"/>
      <w:lvlJc w:val="left"/>
      <w:pPr>
        <w:ind w:left="1950" w:hanging="440"/>
      </w:pPr>
    </w:lvl>
    <w:lvl w:ilvl="3" w:tplc="FFFFFFFF" w:tentative="1">
      <w:start w:val="1"/>
      <w:numFmt w:val="decimal"/>
      <w:lvlText w:val="%4."/>
      <w:lvlJc w:val="left"/>
      <w:pPr>
        <w:ind w:left="2390" w:hanging="440"/>
      </w:pPr>
    </w:lvl>
    <w:lvl w:ilvl="4" w:tplc="FFFFFFFF" w:tentative="1">
      <w:start w:val="1"/>
      <w:numFmt w:val="aiueoFullWidth"/>
      <w:lvlText w:val="(%5)"/>
      <w:lvlJc w:val="left"/>
      <w:pPr>
        <w:ind w:left="2830" w:hanging="440"/>
      </w:pPr>
    </w:lvl>
    <w:lvl w:ilvl="5" w:tplc="FFFFFFFF" w:tentative="1">
      <w:start w:val="1"/>
      <w:numFmt w:val="decimalEnclosedCircle"/>
      <w:lvlText w:val="%6"/>
      <w:lvlJc w:val="left"/>
      <w:pPr>
        <w:ind w:left="3270" w:hanging="440"/>
      </w:pPr>
    </w:lvl>
    <w:lvl w:ilvl="6" w:tplc="FFFFFFFF" w:tentative="1">
      <w:start w:val="1"/>
      <w:numFmt w:val="decimal"/>
      <w:lvlText w:val="%7."/>
      <w:lvlJc w:val="left"/>
      <w:pPr>
        <w:ind w:left="3710" w:hanging="440"/>
      </w:pPr>
    </w:lvl>
    <w:lvl w:ilvl="7" w:tplc="FFFFFFFF" w:tentative="1">
      <w:start w:val="1"/>
      <w:numFmt w:val="aiueoFullWidth"/>
      <w:lvlText w:val="(%8)"/>
      <w:lvlJc w:val="left"/>
      <w:pPr>
        <w:ind w:left="4150" w:hanging="440"/>
      </w:pPr>
    </w:lvl>
    <w:lvl w:ilvl="8" w:tplc="FFFFFFFF" w:tentative="1">
      <w:start w:val="1"/>
      <w:numFmt w:val="decimalEnclosedCircle"/>
      <w:lvlText w:val="%9"/>
      <w:lvlJc w:val="left"/>
      <w:pPr>
        <w:ind w:left="4590" w:hanging="440"/>
      </w:pPr>
    </w:lvl>
  </w:abstractNum>
  <w:abstractNum w:abstractNumId="19" w15:restartNumberingAfterBreak="0">
    <w:nsid w:val="4A6E1A2B"/>
    <w:multiLevelType w:val="hybridMultilevel"/>
    <w:tmpl w:val="6CEACFFE"/>
    <w:lvl w:ilvl="0" w:tplc="A9D019FE">
      <w:start w:val="1"/>
      <w:numFmt w:val="decimal"/>
      <w:lvlText w:val="(%1)"/>
      <w:lvlJc w:val="left"/>
      <w:pPr>
        <w:ind w:left="606" w:hanging="396"/>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0" w15:restartNumberingAfterBreak="0">
    <w:nsid w:val="4C092B8F"/>
    <w:multiLevelType w:val="hybridMultilevel"/>
    <w:tmpl w:val="0680D156"/>
    <w:lvl w:ilvl="0" w:tplc="FFFFFFFF">
      <w:start w:val="1"/>
      <w:numFmt w:val="decimal"/>
      <w:lvlText w:val="(%1)"/>
      <w:lvlJc w:val="left"/>
      <w:pPr>
        <w:ind w:left="650" w:hanging="440"/>
      </w:pPr>
      <w:rPr>
        <w:rFonts w:hint="default"/>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21" w15:restartNumberingAfterBreak="0">
    <w:nsid w:val="4C2C700A"/>
    <w:multiLevelType w:val="hybridMultilevel"/>
    <w:tmpl w:val="1910EC16"/>
    <w:lvl w:ilvl="0" w:tplc="FFFFFFFF">
      <w:start w:val="1"/>
      <w:numFmt w:val="decimal"/>
      <w:lvlText w:val="(%1)"/>
      <w:lvlJc w:val="left"/>
      <w:pPr>
        <w:ind w:left="650" w:hanging="440"/>
      </w:pPr>
      <w:rPr>
        <w:rFonts w:hint="default"/>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22" w15:restartNumberingAfterBreak="0">
    <w:nsid w:val="4D8C35B3"/>
    <w:multiLevelType w:val="hybridMultilevel"/>
    <w:tmpl w:val="A0382AC6"/>
    <w:lvl w:ilvl="0" w:tplc="DB76C53E">
      <w:start w:val="1"/>
      <w:numFmt w:val="decimal"/>
      <w:lvlText w:val="(%1)"/>
      <w:lvlJc w:val="left"/>
      <w:pPr>
        <w:ind w:left="650" w:hanging="44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3" w15:restartNumberingAfterBreak="0">
    <w:nsid w:val="575D50CE"/>
    <w:multiLevelType w:val="hybridMultilevel"/>
    <w:tmpl w:val="0680D156"/>
    <w:lvl w:ilvl="0" w:tplc="FFFFFFFF">
      <w:start w:val="1"/>
      <w:numFmt w:val="decimal"/>
      <w:lvlText w:val="(%1)"/>
      <w:lvlJc w:val="left"/>
      <w:pPr>
        <w:ind w:left="650" w:hanging="440"/>
      </w:pPr>
      <w:rPr>
        <w:rFonts w:hint="default"/>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24" w15:restartNumberingAfterBreak="0">
    <w:nsid w:val="5B8B2E14"/>
    <w:multiLevelType w:val="hybridMultilevel"/>
    <w:tmpl w:val="0688EED0"/>
    <w:lvl w:ilvl="0" w:tplc="789A454A">
      <w:start w:val="6"/>
      <w:numFmt w:val="decimal"/>
      <w:lvlText w:val="(%1)"/>
      <w:lvlJc w:val="left"/>
      <w:pPr>
        <w:ind w:left="107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5E40092E"/>
    <w:multiLevelType w:val="hybridMultilevel"/>
    <w:tmpl w:val="67B02E90"/>
    <w:lvl w:ilvl="0" w:tplc="AF12B99C">
      <w:start w:val="1"/>
      <w:numFmt w:val="decimalEnclosedCircle"/>
      <w:lvlText w:val="%1"/>
      <w:lvlJc w:val="left"/>
      <w:pPr>
        <w:ind w:left="1070" w:hanging="440"/>
      </w:pPr>
      <w:rPr>
        <w:rFonts w:hint="eastAsia"/>
      </w:rPr>
    </w:lvl>
    <w:lvl w:ilvl="1" w:tplc="FFFFFFFF" w:tentative="1">
      <w:start w:val="1"/>
      <w:numFmt w:val="aiueoFullWidth"/>
      <w:lvlText w:val="(%2)"/>
      <w:lvlJc w:val="left"/>
      <w:pPr>
        <w:ind w:left="1510" w:hanging="440"/>
      </w:pPr>
    </w:lvl>
    <w:lvl w:ilvl="2" w:tplc="FFFFFFFF" w:tentative="1">
      <w:start w:val="1"/>
      <w:numFmt w:val="decimalEnclosedCircle"/>
      <w:lvlText w:val="%3"/>
      <w:lvlJc w:val="left"/>
      <w:pPr>
        <w:ind w:left="1950" w:hanging="440"/>
      </w:pPr>
    </w:lvl>
    <w:lvl w:ilvl="3" w:tplc="FFFFFFFF" w:tentative="1">
      <w:start w:val="1"/>
      <w:numFmt w:val="decimal"/>
      <w:lvlText w:val="%4."/>
      <w:lvlJc w:val="left"/>
      <w:pPr>
        <w:ind w:left="2390" w:hanging="440"/>
      </w:pPr>
    </w:lvl>
    <w:lvl w:ilvl="4" w:tplc="FFFFFFFF" w:tentative="1">
      <w:start w:val="1"/>
      <w:numFmt w:val="aiueoFullWidth"/>
      <w:lvlText w:val="(%5)"/>
      <w:lvlJc w:val="left"/>
      <w:pPr>
        <w:ind w:left="2830" w:hanging="440"/>
      </w:pPr>
    </w:lvl>
    <w:lvl w:ilvl="5" w:tplc="FFFFFFFF" w:tentative="1">
      <w:start w:val="1"/>
      <w:numFmt w:val="decimalEnclosedCircle"/>
      <w:lvlText w:val="%6"/>
      <w:lvlJc w:val="left"/>
      <w:pPr>
        <w:ind w:left="3270" w:hanging="440"/>
      </w:pPr>
    </w:lvl>
    <w:lvl w:ilvl="6" w:tplc="FFFFFFFF" w:tentative="1">
      <w:start w:val="1"/>
      <w:numFmt w:val="decimal"/>
      <w:lvlText w:val="%7."/>
      <w:lvlJc w:val="left"/>
      <w:pPr>
        <w:ind w:left="3710" w:hanging="440"/>
      </w:pPr>
    </w:lvl>
    <w:lvl w:ilvl="7" w:tplc="FFFFFFFF" w:tentative="1">
      <w:start w:val="1"/>
      <w:numFmt w:val="aiueoFullWidth"/>
      <w:lvlText w:val="(%8)"/>
      <w:lvlJc w:val="left"/>
      <w:pPr>
        <w:ind w:left="4150" w:hanging="440"/>
      </w:pPr>
    </w:lvl>
    <w:lvl w:ilvl="8" w:tplc="FFFFFFFF" w:tentative="1">
      <w:start w:val="1"/>
      <w:numFmt w:val="decimalEnclosedCircle"/>
      <w:lvlText w:val="%9"/>
      <w:lvlJc w:val="left"/>
      <w:pPr>
        <w:ind w:left="4590" w:hanging="440"/>
      </w:pPr>
    </w:lvl>
  </w:abstractNum>
  <w:abstractNum w:abstractNumId="26" w15:restartNumberingAfterBreak="0">
    <w:nsid w:val="5F1C05D2"/>
    <w:multiLevelType w:val="hybridMultilevel"/>
    <w:tmpl w:val="1910EC16"/>
    <w:lvl w:ilvl="0" w:tplc="FFFFFFFF">
      <w:start w:val="1"/>
      <w:numFmt w:val="decimal"/>
      <w:lvlText w:val="(%1)"/>
      <w:lvlJc w:val="left"/>
      <w:pPr>
        <w:ind w:left="650" w:hanging="440"/>
      </w:pPr>
      <w:rPr>
        <w:rFonts w:hint="default"/>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27" w15:restartNumberingAfterBreak="0">
    <w:nsid w:val="62D9777A"/>
    <w:multiLevelType w:val="hybridMultilevel"/>
    <w:tmpl w:val="97E0E144"/>
    <w:lvl w:ilvl="0" w:tplc="04090011">
      <w:start w:val="1"/>
      <w:numFmt w:val="decimalEnclosedCircle"/>
      <w:lvlText w:val="%1"/>
      <w:lvlJc w:val="left"/>
      <w:pPr>
        <w:ind w:left="860" w:hanging="440"/>
      </w:p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28" w15:restartNumberingAfterBreak="0">
    <w:nsid w:val="62EE7F7A"/>
    <w:multiLevelType w:val="hybridMultilevel"/>
    <w:tmpl w:val="0680D156"/>
    <w:lvl w:ilvl="0" w:tplc="FFFFFFFF">
      <w:start w:val="1"/>
      <w:numFmt w:val="decimal"/>
      <w:lvlText w:val="(%1)"/>
      <w:lvlJc w:val="left"/>
      <w:pPr>
        <w:ind w:left="650" w:hanging="440"/>
      </w:pPr>
      <w:rPr>
        <w:rFonts w:hint="default"/>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29" w15:restartNumberingAfterBreak="0">
    <w:nsid w:val="64AE26AF"/>
    <w:multiLevelType w:val="hybridMultilevel"/>
    <w:tmpl w:val="0DC0E870"/>
    <w:lvl w:ilvl="0" w:tplc="A9D019FE">
      <w:start w:val="1"/>
      <w:numFmt w:val="decimal"/>
      <w:lvlText w:val="(%1)"/>
      <w:lvlJc w:val="left"/>
      <w:pPr>
        <w:ind w:left="650" w:hanging="440"/>
      </w:pPr>
      <w:rPr>
        <w:rFonts w:hint="default"/>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30" w15:restartNumberingAfterBreak="0">
    <w:nsid w:val="64EF0450"/>
    <w:multiLevelType w:val="hybridMultilevel"/>
    <w:tmpl w:val="1910EC16"/>
    <w:lvl w:ilvl="0" w:tplc="FFFFFFFF">
      <w:start w:val="1"/>
      <w:numFmt w:val="decimal"/>
      <w:lvlText w:val="(%1)"/>
      <w:lvlJc w:val="left"/>
      <w:pPr>
        <w:ind w:left="650" w:hanging="440"/>
      </w:pPr>
      <w:rPr>
        <w:rFonts w:hint="default"/>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31" w15:restartNumberingAfterBreak="0">
    <w:nsid w:val="68C80E5F"/>
    <w:multiLevelType w:val="hybridMultilevel"/>
    <w:tmpl w:val="C414CDC8"/>
    <w:lvl w:ilvl="0" w:tplc="04090011">
      <w:start w:val="1"/>
      <w:numFmt w:val="decimalEnclosedCircle"/>
      <w:lvlText w:val="%1"/>
      <w:lvlJc w:val="left"/>
      <w:pPr>
        <w:ind w:left="1070" w:hanging="440"/>
      </w:pPr>
    </w:lvl>
    <w:lvl w:ilvl="1" w:tplc="FFFFFFFF" w:tentative="1">
      <w:start w:val="1"/>
      <w:numFmt w:val="aiueoFullWidth"/>
      <w:lvlText w:val="(%2)"/>
      <w:lvlJc w:val="left"/>
      <w:pPr>
        <w:ind w:left="1510" w:hanging="440"/>
      </w:pPr>
    </w:lvl>
    <w:lvl w:ilvl="2" w:tplc="FFFFFFFF" w:tentative="1">
      <w:start w:val="1"/>
      <w:numFmt w:val="decimalEnclosedCircle"/>
      <w:lvlText w:val="%3"/>
      <w:lvlJc w:val="left"/>
      <w:pPr>
        <w:ind w:left="1950" w:hanging="440"/>
      </w:pPr>
    </w:lvl>
    <w:lvl w:ilvl="3" w:tplc="FFFFFFFF" w:tentative="1">
      <w:start w:val="1"/>
      <w:numFmt w:val="decimal"/>
      <w:lvlText w:val="%4."/>
      <w:lvlJc w:val="left"/>
      <w:pPr>
        <w:ind w:left="2390" w:hanging="440"/>
      </w:pPr>
    </w:lvl>
    <w:lvl w:ilvl="4" w:tplc="FFFFFFFF" w:tentative="1">
      <w:start w:val="1"/>
      <w:numFmt w:val="aiueoFullWidth"/>
      <w:lvlText w:val="(%5)"/>
      <w:lvlJc w:val="left"/>
      <w:pPr>
        <w:ind w:left="2830" w:hanging="440"/>
      </w:pPr>
    </w:lvl>
    <w:lvl w:ilvl="5" w:tplc="FFFFFFFF" w:tentative="1">
      <w:start w:val="1"/>
      <w:numFmt w:val="decimalEnclosedCircle"/>
      <w:lvlText w:val="%6"/>
      <w:lvlJc w:val="left"/>
      <w:pPr>
        <w:ind w:left="3270" w:hanging="440"/>
      </w:pPr>
    </w:lvl>
    <w:lvl w:ilvl="6" w:tplc="FFFFFFFF" w:tentative="1">
      <w:start w:val="1"/>
      <w:numFmt w:val="decimal"/>
      <w:lvlText w:val="%7."/>
      <w:lvlJc w:val="left"/>
      <w:pPr>
        <w:ind w:left="3710" w:hanging="440"/>
      </w:pPr>
    </w:lvl>
    <w:lvl w:ilvl="7" w:tplc="FFFFFFFF" w:tentative="1">
      <w:start w:val="1"/>
      <w:numFmt w:val="aiueoFullWidth"/>
      <w:lvlText w:val="(%8)"/>
      <w:lvlJc w:val="left"/>
      <w:pPr>
        <w:ind w:left="4150" w:hanging="440"/>
      </w:pPr>
    </w:lvl>
    <w:lvl w:ilvl="8" w:tplc="FFFFFFFF" w:tentative="1">
      <w:start w:val="1"/>
      <w:numFmt w:val="decimalEnclosedCircle"/>
      <w:lvlText w:val="%9"/>
      <w:lvlJc w:val="left"/>
      <w:pPr>
        <w:ind w:left="4590" w:hanging="440"/>
      </w:pPr>
    </w:lvl>
  </w:abstractNum>
  <w:abstractNum w:abstractNumId="32" w15:restartNumberingAfterBreak="0">
    <w:nsid w:val="69151B47"/>
    <w:multiLevelType w:val="hybridMultilevel"/>
    <w:tmpl w:val="1E588B38"/>
    <w:lvl w:ilvl="0" w:tplc="FFFFFFFF">
      <w:start w:val="1"/>
      <w:numFmt w:val="decimal"/>
      <w:lvlText w:val="%1."/>
      <w:lvlJc w:val="left"/>
      <w:pPr>
        <w:ind w:left="1070" w:hanging="440"/>
      </w:pPr>
    </w:lvl>
    <w:lvl w:ilvl="1" w:tplc="FFFFFFFF" w:tentative="1">
      <w:start w:val="1"/>
      <w:numFmt w:val="aiueoFullWidth"/>
      <w:lvlText w:val="(%2)"/>
      <w:lvlJc w:val="left"/>
      <w:pPr>
        <w:ind w:left="1510" w:hanging="440"/>
      </w:pPr>
    </w:lvl>
    <w:lvl w:ilvl="2" w:tplc="FFFFFFFF" w:tentative="1">
      <w:start w:val="1"/>
      <w:numFmt w:val="decimalEnclosedCircle"/>
      <w:lvlText w:val="%3"/>
      <w:lvlJc w:val="left"/>
      <w:pPr>
        <w:ind w:left="1950" w:hanging="440"/>
      </w:pPr>
    </w:lvl>
    <w:lvl w:ilvl="3" w:tplc="FFFFFFFF" w:tentative="1">
      <w:start w:val="1"/>
      <w:numFmt w:val="decimal"/>
      <w:lvlText w:val="%4."/>
      <w:lvlJc w:val="left"/>
      <w:pPr>
        <w:ind w:left="2390" w:hanging="440"/>
      </w:pPr>
    </w:lvl>
    <w:lvl w:ilvl="4" w:tplc="FFFFFFFF" w:tentative="1">
      <w:start w:val="1"/>
      <w:numFmt w:val="aiueoFullWidth"/>
      <w:lvlText w:val="(%5)"/>
      <w:lvlJc w:val="left"/>
      <w:pPr>
        <w:ind w:left="2830" w:hanging="440"/>
      </w:pPr>
    </w:lvl>
    <w:lvl w:ilvl="5" w:tplc="FFFFFFFF" w:tentative="1">
      <w:start w:val="1"/>
      <w:numFmt w:val="decimalEnclosedCircle"/>
      <w:lvlText w:val="%6"/>
      <w:lvlJc w:val="left"/>
      <w:pPr>
        <w:ind w:left="3270" w:hanging="440"/>
      </w:pPr>
    </w:lvl>
    <w:lvl w:ilvl="6" w:tplc="FFFFFFFF" w:tentative="1">
      <w:start w:val="1"/>
      <w:numFmt w:val="decimal"/>
      <w:lvlText w:val="%7."/>
      <w:lvlJc w:val="left"/>
      <w:pPr>
        <w:ind w:left="3710" w:hanging="440"/>
      </w:pPr>
    </w:lvl>
    <w:lvl w:ilvl="7" w:tplc="FFFFFFFF" w:tentative="1">
      <w:start w:val="1"/>
      <w:numFmt w:val="aiueoFullWidth"/>
      <w:lvlText w:val="(%8)"/>
      <w:lvlJc w:val="left"/>
      <w:pPr>
        <w:ind w:left="4150" w:hanging="440"/>
      </w:pPr>
    </w:lvl>
    <w:lvl w:ilvl="8" w:tplc="FFFFFFFF" w:tentative="1">
      <w:start w:val="1"/>
      <w:numFmt w:val="decimalEnclosedCircle"/>
      <w:lvlText w:val="%9"/>
      <w:lvlJc w:val="left"/>
      <w:pPr>
        <w:ind w:left="4590" w:hanging="440"/>
      </w:pPr>
    </w:lvl>
  </w:abstractNum>
  <w:abstractNum w:abstractNumId="33" w15:restartNumberingAfterBreak="0">
    <w:nsid w:val="6AF4687A"/>
    <w:multiLevelType w:val="hybridMultilevel"/>
    <w:tmpl w:val="7EE0BA16"/>
    <w:lvl w:ilvl="0" w:tplc="AFCA5100">
      <w:start w:val="1"/>
      <w:numFmt w:val="decimalEnclosedCircle"/>
      <w:lvlText w:val="%1"/>
      <w:lvlJc w:val="left"/>
      <w:pPr>
        <w:ind w:left="1070" w:hanging="440"/>
      </w:pPr>
      <w:rPr>
        <w:rFonts w:hint="eastAsia"/>
      </w:rPr>
    </w:lvl>
    <w:lvl w:ilvl="1" w:tplc="FFFFFFFF" w:tentative="1">
      <w:start w:val="1"/>
      <w:numFmt w:val="aiueoFullWidth"/>
      <w:lvlText w:val="(%2)"/>
      <w:lvlJc w:val="left"/>
      <w:pPr>
        <w:ind w:left="1510" w:hanging="440"/>
      </w:pPr>
    </w:lvl>
    <w:lvl w:ilvl="2" w:tplc="FFFFFFFF" w:tentative="1">
      <w:start w:val="1"/>
      <w:numFmt w:val="decimalEnclosedCircle"/>
      <w:lvlText w:val="%3"/>
      <w:lvlJc w:val="left"/>
      <w:pPr>
        <w:ind w:left="1950" w:hanging="440"/>
      </w:pPr>
    </w:lvl>
    <w:lvl w:ilvl="3" w:tplc="FFFFFFFF" w:tentative="1">
      <w:start w:val="1"/>
      <w:numFmt w:val="decimal"/>
      <w:lvlText w:val="%4."/>
      <w:lvlJc w:val="left"/>
      <w:pPr>
        <w:ind w:left="2390" w:hanging="440"/>
      </w:pPr>
    </w:lvl>
    <w:lvl w:ilvl="4" w:tplc="FFFFFFFF" w:tentative="1">
      <w:start w:val="1"/>
      <w:numFmt w:val="aiueoFullWidth"/>
      <w:lvlText w:val="(%5)"/>
      <w:lvlJc w:val="left"/>
      <w:pPr>
        <w:ind w:left="2830" w:hanging="440"/>
      </w:pPr>
    </w:lvl>
    <w:lvl w:ilvl="5" w:tplc="FFFFFFFF" w:tentative="1">
      <w:start w:val="1"/>
      <w:numFmt w:val="decimalEnclosedCircle"/>
      <w:lvlText w:val="%6"/>
      <w:lvlJc w:val="left"/>
      <w:pPr>
        <w:ind w:left="3270" w:hanging="440"/>
      </w:pPr>
    </w:lvl>
    <w:lvl w:ilvl="6" w:tplc="FFFFFFFF" w:tentative="1">
      <w:start w:val="1"/>
      <w:numFmt w:val="decimal"/>
      <w:lvlText w:val="%7."/>
      <w:lvlJc w:val="left"/>
      <w:pPr>
        <w:ind w:left="3710" w:hanging="440"/>
      </w:pPr>
    </w:lvl>
    <w:lvl w:ilvl="7" w:tplc="FFFFFFFF" w:tentative="1">
      <w:start w:val="1"/>
      <w:numFmt w:val="aiueoFullWidth"/>
      <w:lvlText w:val="(%8)"/>
      <w:lvlJc w:val="left"/>
      <w:pPr>
        <w:ind w:left="4150" w:hanging="440"/>
      </w:pPr>
    </w:lvl>
    <w:lvl w:ilvl="8" w:tplc="FFFFFFFF" w:tentative="1">
      <w:start w:val="1"/>
      <w:numFmt w:val="decimalEnclosedCircle"/>
      <w:lvlText w:val="%9"/>
      <w:lvlJc w:val="left"/>
      <w:pPr>
        <w:ind w:left="4590" w:hanging="440"/>
      </w:pPr>
    </w:lvl>
  </w:abstractNum>
  <w:abstractNum w:abstractNumId="34" w15:restartNumberingAfterBreak="0">
    <w:nsid w:val="6D552209"/>
    <w:multiLevelType w:val="hybridMultilevel"/>
    <w:tmpl w:val="DDE2C93C"/>
    <w:lvl w:ilvl="0" w:tplc="7138E65A">
      <w:start w:val="4"/>
      <w:numFmt w:val="decimalEnclosedCircle"/>
      <w:lvlText w:val="%1"/>
      <w:lvlJc w:val="left"/>
      <w:pPr>
        <w:ind w:left="107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6EB60733"/>
    <w:multiLevelType w:val="hybridMultilevel"/>
    <w:tmpl w:val="C3228E38"/>
    <w:lvl w:ilvl="0" w:tplc="DDD84560">
      <w:start w:val="5"/>
      <w:numFmt w:val="decimalEnclosedCircle"/>
      <w:lvlText w:val="%1"/>
      <w:lvlJc w:val="left"/>
      <w:pPr>
        <w:ind w:left="107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6" w15:restartNumberingAfterBreak="0">
    <w:nsid w:val="703C77FD"/>
    <w:multiLevelType w:val="hybridMultilevel"/>
    <w:tmpl w:val="1910EC16"/>
    <w:lvl w:ilvl="0" w:tplc="FFFFFFFF">
      <w:start w:val="1"/>
      <w:numFmt w:val="decimal"/>
      <w:lvlText w:val="(%1)"/>
      <w:lvlJc w:val="left"/>
      <w:pPr>
        <w:ind w:left="650" w:hanging="440"/>
      </w:pPr>
      <w:rPr>
        <w:rFonts w:hint="default"/>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37" w15:restartNumberingAfterBreak="0">
    <w:nsid w:val="71117545"/>
    <w:multiLevelType w:val="hybridMultilevel"/>
    <w:tmpl w:val="0680D156"/>
    <w:lvl w:ilvl="0" w:tplc="FFFFFFFF">
      <w:start w:val="1"/>
      <w:numFmt w:val="decimal"/>
      <w:lvlText w:val="(%1)"/>
      <w:lvlJc w:val="left"/>
      <w:pPr>
        <w:ind w:left="650" w:hanging="440"/>
      </w:pPr>
      <w:rPr>
        <w:rFonts w:hint="default"/>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38" w15:restartNumberingAfterBreak="0">
    <w:nsid w:val="743E46CB"/>
    <w:multiLevelType w:val="hybridMultilevel"/>
    <w:tmpl w:val="0680D156"/>
    <w:lvl w:ilvl="0" w:tplc="FFFFFFFF">
      <w:start w:val="1"/>
      <w:numFmt w:val="decimal"/>
      <w:lvlText w:val="(%1)"/>
      <w:lvlJc w:val="left"/>
      <w:pPr>
        <w:ind w:left="650" w:hanging="440"/>
      </w:pPr>
      <w:rPr>
        <w:rFonts w:hint="default"/>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39" w15:restartNumberingAfterBreak="0">
    <w:nsid w:val="74593BBF"/>
    <w:multiLevelType w:val="hybridMultilevel"/>
    <w:tmpl w:val="E6725098"/>
    <w:lvl w:ilvl="0" w:tplc="A9D019FE">
      <w:start w:val="1"/>
      <w:numFmt w:val="decimal"/>
      <w:lvlText w:val="(%1)"/>
      <w:lvlJc w:val="left"/>
      <w:pPr>
        <w:ind w:left="1090" w:hanging="440"/>
      </w:pPr>
      <w:rPr>
        <w:rFonts w:hint="default"/>
      </w:rPr>
    </w:lvl>
    <w:lvl w:ilvl="1" w:tplc="04090017" w:tentative="1">
      <w:start w:val="1"/>
      <w:numFmt w:val="aiueoFullWidth"/>
      <w:lvlText w:val="(%2)"/>
      <w:lvlJc w:val="left"/>
      <w:pPr>
        <w:ind w:left="1530" w:hanging="440"/>
      </w:pPr>
    </w:lvl>
    <w:lvl w:ilvl="2" w:tplc="04090011" w:tentative="1">
      <w:start w:val="1"/>
      <w:numFmt w:val="decimalEnclosedCircle"/>
      <w:lvlText w:val="%3"/>
      <w:lvlJc w:val="left"/>
      <w:pPr>
        <w:ind w:left="1970" w:hanging="440"/>
      </w:pPr>
    </w:lvl>
    <w:lvl w:ilvl="3" w:tplc="0409000F" w:tentative="1">
      <w:start w:val="1"/>
      <w:numFmt w:val="decimal"/>
      <w:lvlText w:val="%4."/>
      <w:lvlJc w:val="left"/>
      <w:pPr>
        <w:ind w:left="2410" w:hanging="440"/>
      </w:pPr>
    </w:lvl>
    <w:lvl w:ilvl="4" w:tplc="04090017" w:tentative="1">
      <w:start w:val="1"/>
      <w:numFmt w:val="aiueoFullWidth"/>
      <w:lvlText w:val="(%5)"/>
      <w:lvlJc w:val="left"/>
      <w:pPr>
        <w:ind w:left="2850" w:hanging="440"/>
      </w:pPr>
    </w:lvl>
    <w:lvl w:ilvl="5" w:tplc="04090011" w:tentative="1">
      <w:start w:val="1"/>
      <w:numFmt w:val="decimalEnclosedCircle"/>
      <w:lvlText w:val="%6"/>
      <w:lvlJc w:val="left"/>
      <w:pPr>
        <w:ind w:left="3290" w:hanging="440"/>
      </w:pPr>
    </w:lvl>
    <w:lvl w:ilvl="6" w:tplc="0409000F" w:tentative="1">
      <w:start w:val="1"/>
      <w:numFmt w:val="decimal"/>
      <w:lvlText w:val="%7."/>
      <w:lvlJc w:val="left"/>
      <w:pPr>
        <w:ind w:left="3730" w:hanging="440"/>
      </w:pPr>
    </w:lvl>
    <w:lvl w:ilvl="7" w:tplc="04090017" w:tentative="1">
      <w:start w:val="1"/>
      <w:numFmt w:val="aiueoFullWidth"/>
      <w:lvlText w:val="(%8)"/>
      <w:lvlJc w:val="left"/>
      <w:pPr>
        <w:ind w:left="4170" w:hanging="440"/>
      </w:pPr>
    </w:lvl>
    <w:lvl w:ilvl="8" w:tplc="04090011" w:tentative="1">
      <w:start w:val="1"/>
      <w:numFmt w:val="decimalEnclosedCircle"/>
      <w:lvlText w:val="%9"/>
      <w:lvlJc w:val="left"/>
      <w:pPr>
        <w:ind w:left="4610" w:hanging="440"/>
      </w:pPr>
    </w:lvl>
  </w:abstractNum>
  <w:abstractNum w:abstractNumId="40" w15:restartNumberingAfterBreak="0">
    <w:nsid w:val="75F51843"/>
    <w:multiLevelType w:val="hybridMultilevel"/>
    <w:tmpl w:val="E230FF86"/>
    <w:lvl w:ilvl="0" w:tplc="04090011">
      <w:start w:val="1"/>
      <w:numFmt w:val="decimalEnclosedCircle"/>
      <w:lvlText w:val="%1"/>
      <w:lvlJc w:val="left"/>
      <w:pPr>
        <w:ind w:left="860" w:hanging="440"/>
      </w:p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41" w15:restartNumberingAfterBreak="0">
    <w:nsid w:val="783427B4"/>
    <w:multiLevelType w:val="hybridMultilevel"/>
    <w:tmpl w:val="DFC8A06E"/>
    <w:lvl w:ilvl="0" w:tplc="04090001">
      <w:start w:val="1"/>
      <w:numFmt w:val="bullet"/>
      <w:lvlText w:val=""/>
      <w:lvlJc w:val="left"/>
      <w:pPr>
        <w:ind w:left="1070" w:hanging="440"/>
      </w:pPr>
      <w:rPr>
        <w:rFonts w:ascii="Wingdings" w:hAnsi="Wingdings" w:hint="default"/>
      </w:rPr>
    </w:lvl>
    <w:lvl w:ilvl="1" w:tplc="0409000B" w:tentative="1">
      <w:start w:val="1"/>
      <w:numFmt w:val="bullet"/>
      <w:lvlText w:val=""/>
      <w:lvlJc w:val="left"/>
      <w:pPr>
        <w:ind w:left="1510" w:hanging="440"/>
      </w:pPr>
      <w:rPr>
        <w:rFonts w:ascii="Wingdings" w:hAnsi="Wingdings" w:hint="default"/>
      </w:rPr>
    </w:lvl>
    <w:lvl w:ilvl="2" w:tplc="0409000D" w:tentative="1">
      <w:start w:val="1"/>
      <w:numFmt w:val="bullet"/>
      <w:lvlText w:val=""/>
      <w:lvlJc w:val="left"/>
      <w:pPr>
        <w:ind w:left="1950" w:hanging="440"/>
      </w:pPr>
      <w:rPr>
        <w:rFonts w:ascii="Wingdings" w:hAnsi="Wingdings" w:hint="default"/>
      </w:rPr>
    </w:lvl>
    <w:lvl w:ilvl="3" w:tplc="04090001" w:tentative="1">
      <w:start w:val="1"/>
      <w:numFmt w:val="bullet"/>
      <w:lvlText w:val=""/>
      <w:lvlJc w:val="left"/>
      <w:pPr>
        <w:ind w:left="2390" w:hanging="440"/>
      </w:pPr>
      <w:rPr>
        <w:rFonts w:ascii="Wingdings" w:hAnsi="Wingdings" w:hint="default"/>
      </w:rPr>
    </w:lvl>
    <w:lvl w:ilvl="4" w:tplc="0409000B" w:tentative="1">
      <w:start w:val="1"/>
      <w:numFmt w:val="bullet"/>
      <w:lvlText w:val=""/>
      <w:lvlJc w:val="left"/>
      <w:pPr>
        <w:ind w:left="2830" w:hanging="440"/>
      </w:pPr>
      <w:rPr>
        <w:rFonts w:ascii="Wingdings" w:hAnsi="Wingdings" w:hint="default"/>
      </w:rPr>
    </w:lvl>
    <w:lvl w:ilvl="5" w:tplc="0409000D" w:tentative="1">
      <w:start w:val="1"/>
      <w:numFmt w:val="bullet"/>
      <w:lvlText w:val=""/>
      <w:lvlJc w:val="left"/>
      <w:pPr>
        <w:ind w:left="3270" w:hanging="440"/>
      </w:pPr>
      <w:rPr>
        <w:rFonts w:ascii="Wingdings" w:hAnsi="Wingdings" w:hint="default"/>
      </w:rPr>
    </w:lvl>
    <w:lvl w:ilvl="6" w:tplc="04090001" w:tentative="1">
      <w:start w:val="1"/>
      <w:numFmt w:val="bullet"/>
      <w:lvlText w:val=""/>
      <w:lvlJc w:val="left"/>
      <w:pPr>
        <w:ind w:left="3710" w:hanging="440"/>
      </w:pPr>
      <w:rPr>
        <w:rFonts w:ascii="Wingdings" w:hAnsi="Wingdings" w:hint="default"/>
      </w:rPr>
    </w:lvl>
    <w:lvl w:ilvl="7" w:tplc="0409000B" w:tentative="1">
      <w:start w:val="1"/>
      <w:numFmt w:val="bullet"/>
      <w:lvlText w:val=""/>
      <w:lvlJc w:val="left"/>
      <w:pPr>
        <w:ind w:left="4150" w:hanging="440"/>
      </w:pPr>
      <w:rPr>
        <w:rFonts w:ascii="Wingdings" w:hAnsi="Wingdings" w:hint="default"/>
      </w:rPr>
    </w:lvl>
    <w:lvl w:ilvl="8" w:tplc="0409000D" w:tentative="1">
      <w:start w:val="1"/>
      <w:numFmt w:val="bullet"/>
      <w:lvlText w:val=""/>
      <w:lvlJc w:val="left"/>
      <w:pPr>
        <w:ind w:left="4590" w:hanging="440"/>
      </w:pPr>
      <w:rPr>
        <w:rFonts w:ascii="Wingdings" w:hAnsi="Wingdings" w:hint="default"/>
      </w:rPr>
    </w:lvl>
  </w:abstractNum>
  <w:abstractNum w:abstractNumId="42" w15:restartNumberingAfterBreak="0">
    <w:nsid w:val="7BA40EE2"/>
    <w:multiLevelType w:val="hybridMultilevel"/>
    <w:tmpl w:val="39B2C1C0"/>
    <w:lvl w:ilvl="0" w:tplc="04090001">
      <w:start w:val="1"/>
      <w:numFmt w:val="bullet"/>
      <w:lvlText w:val=""/>
      <w:lvlJc w:val="left"/>
      <w:pPr>
        <w:ind w:left="1070" w:hanging="440"/>
      </w:pPr>
      <w:rPr>
        <w:rFonts w:ascii="Wingdings" w:hAnsi="Wingdings" w:hint="default"/>
      </w:rPr>
    </w:lvl>
    <w:lvl w:ilvl="1" w:tplc="0409000B" w:tentative="1">
      <w:start w:val="1"/>
      <w:numFmt w:val="bullet"/>
      <w:lvlText w:val=""/>
      <w:lvlJc w:val="left"/>
      <w:pPr>
        <w:ind w:left="1510" w:hanging="440"/>
      </w:pPr>
      <w:rPr>
        <w:rFonts w:ascii="Wingdings" w:hAnsi="Wingdings" w:hint="default"/>
      </w:rPr>
    </w:lvl>
    <w:lvl w:ilvl="2" w:tplc="0409000D" w:tentative="1">
      <w:start w:val="1"/>
      <w:numFmt w:val="bullet"/>
      <w:lvlText w:val=""/>
      <w:lvlJc w:val="left"/>
      <w:pPr>
        <w:ind w:left="1950" w:hanging="440"/>
      </w:pPr>
      <w:rPr>
        <w:rFonts w:ascii="Wingdings" w:hAnsi="Wingdings" w:hint="default"/>
      </w:rPr>
    </w:lvl>
    <w:lvl w:ilvl="3" w:tplc="04090001" w:tentative="1">
      <w:start w:val="1"/>
      <w:numFmt w:val="bullet"/>
      <w:lvlText w:val=""/>
      <w:lvlJc w:val="left"/>
      <w:pPr>
        <w:ind w:left="2390" w:hanging="440"/>
      </w:pPr>
      <w:rPr>
        <w:rFonts w:ascii="Wingdings" w:hAnsi="Wingdings" w:hint="default"/>
      </w:rPr>
    </w:lvl>
    <w:lvl w:ilvl="4" w:tplc="0409000B" w:tentative="1">
      <w:start w:val="1"/>
      <w:numFmt w:val="bullet"/>
      <w:lvlText w:val=""/>
      <w:lvlJc w:val="left"/>
      <w:pPr>
        <w:ind w:left="2830" w:hanging="440"/>
      </w:pPr>
      <w:rPr>
        <w:rFonts w:ascii="Wingdings" w:hAnsi="Wingdings" w:hint="default"/>
      </w:rPr>
    </w:lvl>
    <w:lvl w:ilvl="5" w:tplc="0409000D" w:tentative="1">
      <w:start w:val="1"/>
      <w:numFmt w:val="bullet"/>
      <w:lvlText w:val=""/>
      <w:lvlJc w:val="left"/>
      <w:pPr>
        <w:ind w:left="3270" w:hanging="440"/>
      </w:pPr>
      <w:rPr>
        <w:rFonts w:ascii="Wingdings" w:hAnsi="Wingdings" w:hint="default"/>
      </w:rPr>
    </w:lvl>
    <w:lvl w:ilvl="6" w:tplc="04090001" w:tentative="1">
      <w:start w:val="1"/>
      <w:numFmt w:val="bullet"/>
      <w:lvlText w:val=""/>
      <w:lvlJc w:val="left"/>
      <w:pPr>
        <w:ind w:left="3710" w:hanging="440"/>
      </w:pPr>
      <w:rPr>
        <w:rFonts w:ascii="Wingdings" w:hAnsi="Wingdings" w:hint="default"/>
      </w:rPr>
    </w:lvl>
    <w:lvl w:ilvl="7" w:tplc="0409000B" w:tentative="1">
      <w:start w:val="1"/>
      <w:numFmt w:val="bullet"/>
      <w:lvlText w:val=""/>
      <w:lvlJc w:val="left"/>
      <w:pPr>
        <w:ind w:left="4150" w:hanging="440"/>
      </w:pPr>
      <w:rPr>
        <w:rFonts w:ascii="Wingdings" w:hAnsi="Wingdings" w:hint="default"/>
      </w:rPr>
    </w:lvl>
    <w:lvl w:ilvl="8" w:tplc="0409000D" w:tentative="1">
      <w:start w:val="1"/>
      <w:numFmt w:val="bullet"/>
      <w:lvlText w:val=""/>
      <w:lvlJc w:val="left"/>
      <w:pPr>
        <w:ind w:left="4590" w:hanging="440"/>
      </w:pPr>
      <w:rPr>
        <w:rFonts w:ascii="Wingdings" w:hAnsi="Wingdings" w:hint="default"/>
      </w:rPr>
    </w:lvl>
  </w:abstractNum>
  <w:abstractNum w:abstractNumId="43" w15:restartNumberingAfterBreak="0">
    <w:nsid w:val="7E6665F3"/>
    <w:multiLevelType w:val="hybridMultilevel"/>
    <w:tmpl w:val="BC385408"/>
    <w:lvl w:ilvl="0" w:tplc="04090011">
      <w:start w:val="1"/>
      <w:numFmt w:val="decimalEnclosedCircle"/>
      <w:lvlText w:val="%1"/>
      <w:lvlJc w:val="left"/>
      <w:pPr>
        <w:ind w:left="1070" w:hanging="440"/>
      </w:pPr>
    </w:lvl>
    <w:lvl w:ilvl="1" w:tplc="FFFFFFFF" w:tentative="1">
      <w:start w:val="1"/>
      <w:numFmt w:val="aiueoFullWidth"/>
      <w:lvlText w:val="(%2)"/>
      <w:lvlJc w:val="left"/>
      <w:pPr>
        <w:ind w:left="1510" w:hanging="440"/>
      </w:pPr>
    </w:lvl>
    <w:lvl w:ilvl="2" w:tplc="FFFFFFFF" w:tentative="1">
      <w:start w:val="1"/>
      <w:numFmt w:val="decimalEnclosedCircle"/>
      <w:lvlText w:val="%3"/>
      <w:lvlJc w:val="left"/>
      <w:pPr>
        <w:ind w:left="1950" w:hanging="440"/>
      </w:pPr>
    </w:lvl>
    <w:lvl w:ilvl="3" w:tplc="FFFFFFFF" w:tentative="1">
      <w:start w:val="1"/>
      <w:numFmt w:val="decimal"/>
      <w:lvlText w:val="%4."/>
      <w:lvlJc w:val="left"/>
      <w:pPr>
        <w:ind w:left="2390" w:hanging="440"/>
      </w:pPr>
    </w:lvl>
    <w:lvl w:ilvl="4" w:tplc="FFFFFFFF" w:tentative="1">
      <w:start w:val="1"/>
      <w:numFmt w:val="aiueoFullWidth"/>
      <w:lvlText w:val="(%5)"/>
      <w:lvlJc w:val="left"/>
      <w:pPr>
        <w:ind w:left="2830" w:hanging="440"/>
      </w:pPr>
    </w:lvl>
    <w:lvl w:ilvl="5" w:tplc="FFFFFFFF" w:tentative="1">
      <w:start w:val="1"/>
      <w:numFmt w:val="decimalEnclosedCircle"/>
      <w:lvlText w:val="%6"/>
      <w:lvlJc w:val="left"/>
      <w:pPr>
        <w:ind w:left="3270" w:hanging="440"/>
      </w:pPr>
    </w:lvl>
    <w:lvl w:ilvl="6" w:tplc="FFFFFFFF" w:tentative="1">
      <w:start w:val="1"/>
      <w:numFmt w:val="decimal"/>
      <w:lvlText w:val="%7."/>
      <w:lvlJc w:val="left"/>
      <w:pPr>
        <w:ind w:left="3710" w:hanging="440"/>
      </w:pPr>
    </w:lvl>
    <w:lvl w:ilvl="7" w:tplc="FFFFFFFF" w:tentative="1">
      <w:start w:val="1"/>
      <w:numFmt w:val="aiueoFullWidth"/>
      <w:lvlText w:val="(%8)"/>
      <w:lvlJc w:val="left"/>
      <w:pPr>
        <w:ind w:left="4150" w:hanging="440"/>
      </w:pPr>
    </w:lvl>
    <w:lvl w:ilvl="8" w:tplc="FFFFFFFF" w:tentative="1">
      <w:start w:val="1"/>
      <w:numFmt w:val="decimalEnclosedCircle"/>
      <w:lvlText w:val="%9"/>
      <w:lvlJc w:val="left"/>
      <w:pPr>
        <w:ind w:left="4590" w:hanging="440"/>
      </w:pPr>
    </w:lvl>
  </w:abstractNum>
  <w:num w:numId="1" w16cid:durableId="295068974">
    <w:abstractNumId w:val="19"/>
  </w:num>
  <w:num w:numId="2" w16cid:durableId="704984824">
    <w:abstractNumId w:val="4"/>
  </w:num>
  <w:num w:numId="3" w16cid:durableId="1410931295">
    <w:abstractNumId w:val="12"/>
  </w:num>
  <w:num w:numId="4" w16cid:durableId="1795099290">
    <w:abstractNumId w:val="26"/>
  </w:num>
  <w:num w:numId="5" w16cid:durableId="194390027">
    <w:abstractNumId w:val="21"/>
  </w:num>
  <w:num w:numId="6" w16cid:durableId="258684082">
    <w:abstractNumId w:val="30"/>
  </w:num>
  <w:num w:numId="7" w16cid:durableId="1002506424">
    <w:abstractNumId w:val="20"/>
  </w:num>
  <w:num w:numId="8" w16cid:durableId="436683706">
    <w:abstractNumId w:val="9"/>
  </w:num>
  <w:num w:numId="9" w16cid:durableId="637880696">
    <w:abstractNumId w:val="38"/>
  </w:num>
  <w:num w:numId="10" w16cid:durableId="696273616">
    <w:abstractNumId w:val="32"/>
  </w:num>
  <w:num w:numId="11" w16cid:durableId="895429153">
    <w:abstractNumId w:val="23"/>
  </w:num>
  <w:num w:numId="12" w16cid:durableId="1950508461">
    <w:abstractNumId w:val="3"/>
  </w:num>
  <w:num w:numId="13" w16cid:durableId="1096364332">
    <w:abstractNumId w:val="2"/>
  </w:num>
  <w:num w:numId="14" w16cid:durableId="2055152941">
    <w:abstractNumId w:val="35"/>
  </w:num>
  <w:num w:numId="15" w16cid:durableId="2008826032">
    <w:abstractNumId w:val="24"/>
  </w:num>
  <w:num w:numId="16" w16cid:durableId="2115519187">
    <w:abstractNumId w:val="22"/>
  </w:num>
  <w:num w:numId="17" w16cid:durableId="122963434">
    <w:abstractNumId w:val="27"/>
  </w:num>
  <w:num w:numId="18" w16cid:durableId="871386413">
    <w:abstractNumId w:val="40"/>
  </w:num>
  <w:num w:numId="19" w16cid:durableId="1897859502">
    <w:abstractNumId w:val="0"/>
  </w:num>
  <w:num w:numId="20" w16cid:durableId="263923939">
    <w:abstractNumId w:val="14"/>
  </w:num>
  <w:num w:numId="21" w16cid:durableId="885987038">
    <w:abstractNumId w:val="39"/>
  </w:num>
  <w:num w:numId="22" w16cid:durableId="1259487866">
    <w:abstractNumId w:val="10"/>
  </w:num>
  <w:num w:numId="23" w16cid:durableId="1973749391">
    <w:abstractNumId w:val="43"/>
  </w:num>
  <w:num w:numId="24" w16cid:durableId="239797563">
    <w:abstractNumId w:val="15"/>
  </w:num>
  <w:num w:numId="25" w16cid:durableId="48655309">
    <w:abstractNumId w:val="17"/>
  </w:num>
  <w:num w:numId="26" w16cid:durableId="384569825">
    <w:abstractNumId w:val="18"/>
  </w:num>
  <w:num w:numId="27" w16cid:durableId="1401828368">
    <w:abstractNumId w:val="29"/>
  </w:num>
  <w:num w:numId="28" w16cid:durableId="1957365215">
    <w:abstractNumId w:val="31"/>
  </w:num>
  <w:num w:numId="29" w16cid:durableId="1427733207">
    <w:abstractNumId w:val="11"/>
  </w:num>
  <w:num w:numId="30" w16cid:durableId="169637030">
    <w:abstractNumId w:val="1"/>
  </w:num>
  <w:num w:numId="31" w16cid:durableId="1663001419">
    <w:abstractNumId w:val="34"/>
  </w:num>
  <w:num w:numId="32" w16cid:durableId="754941270">
    <w:abstractNumId w:val="6"/>
  </w:num>
  <w:num w:numId="33" w16cid:durableId="1686249600">
    <w:abstractNumId w:val="33"/>
  </w:num>
  <w:num w:numId="34" w16cid:durableId="1657220610">
    <w:abstractNumId w:val="25"/>
  </w:num>
  <w:num w:numId="35" w16cid:durableId="767123663">
    <w:abstractNumId w:val="16"/>
  </w:num>
  <w:num w:numId="36" w16cid:durableId="951397609">
    <w:abstractNumId w:val="8"/>
  </w:num>
  <w:num w:numId="37" w16cid:durableId="1055660649">
    <w:abstractNumId w:val="5"/>
  </w:num>
  <w:num w:numId="38" w16cid:durableId="1306931824">
    <w:abstractNumId w:val="28"/>
  </w:num>
  <w:num w:numId="39" w16cid:durableId="858394910">
    <w:abstractNumId w:val="37"/>
  </w:num>
  <w:num w:numId="40" w16cid:durableId="1205948191">
    <w:abstractNumId w:val="7"/>
  </w:num>
  <w:num w:numId="41" w16cid:durableId="737098699">
    <w:abstractNumId w:val="13"/>
  </w:num>
  <w:num w:numId="42" w16cid:durableId="1723937961">
    <w:abstractNumId w:val="41"/>
  </w:num>
  <w:num w:numId="43" w16cid:durableId="992222522">
    <w:abstractNumId w:val="42"/>
  </w:num>
  <w:num w:numId="44" w16cid:durableId="10226904">
    <w:abstractNumId w:val="3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defaultTabStop w:val="840"/>
  <w:drawingGridHorizontalSpacing w:val="105"/>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1F5"/>
    <w:rsid w:val="00002201"/>
    <w:rsid w:val="0000486E"/>
    <w:rsid w:val="00005038"/>
    <w:rsid w:val="00005750"/>
    <w:rsid w:val="000102CC"/>
    <w:rsid w:val="00012995"/>
    <w:rsid w:val="00012A63"/>
    <w:rsid w:val="00012A7E"/>
    <w:rsid w:val="00013214"/>
    <w:rsid w:val="0001585C"/>
    <w:rsid w:val="0001657F"/>
    <w:rsid w:val="00021FF6"/>
    <w:rsid w:val="00023A9B"/>
    <w:rsid w:val="00026B4B"/>
    <w:rsid w:val="0002703E"/>
    <w:rsid w:val="00027AC0"/>
    <w:rsid w:val="00027C89"/>
    <w:rsid w:val="00033C4A"/>
    <w:rsid w:val="00034BFF"/>
    <w:rsid w:val="0003552D"/>
    <w:rsid w:val="000417D9"/>
    <w:rsid w:val="00041CFA"/>
    <w:rsid w:val="00044395"/>
    <w:rsid w:val="00052AA1"/>
    <w:rsid w:val="00053179"/>
    <w:rsid w:val="00053332"/>
    <w:rsid w:val="00053A3C"/>
    <w:rsid w:val="00054901"/>
    <w:rsid w:val="000562D8"/>
    <w:rsid w:val="00057F31"/>
    <w:rsid w:val="0006050E"/>
    <w:rsid w:val="00061376"/>
    <w:rsid w:val="00063479"/>
    <w:rsid w:val="0006447F"/>
    <w:rsid w:val="00067EA0"/>
    <w:rsid w:val="00073791"/>
    <w:rsid w:val="00074E2D"/>
    <w:rsid w:val="00077B04"/>
    <w:rsid w:val="00082232"/>
    <w:rsid w:val="000835BA"/>
    <w:rsid w:val="00084874"/>
    <w:rsid w:val="00086662"/>
    <w:rsid w:val="0008689B"/>
    <w:rsid w:val="00087B28"/>
    <w:rsid w:val="00091A91"/>
    <w:rsid w:val="0009516F"/>
    <w:rsid w:val="00095AD4"/>
    <w:rsid w:val="00096B2B"/>
    <w:rsid w:val="000976D4"/>
    <w:rsid w:val="00097AE3"/>
    <w:rsid w:val="000A0B58"/>
    <w:rsid w:val="000A1EDE"/>
    <w:rsid w:val="000A2397"/>
    <w:rsid w:val="000A352C"/>
    <w:rsid w:val="000A3CB7"/>
    <w:rsid w:val="000A516F"/>
    <w:rsid w:val="000A51DF"/>
    <w:rsid w:val="000A5419"/>
    <w:rsid w:val="000A55D6"/>
    <w:rsid w:val="000B6269"/>
    <w:rsid w:val="000C6DC1"/>
    <w:rsid w:val="000D09AA"/>
    <w:rsid w:val="000D2587"/>
    <w:rsid w:val="000D31ED"/>
    <w:rsid w:val="000D3A24"/>
    <w:rsid w:val="000D437A"/>
    <w:rsid w:val="000D591C"/>
    <w:rsid w:val="000E1EFF"/>
    <w:rsid w:val="000E3D53"/>
    <w:rsid w:val="000E405C"/>
    <w:rsid w:val="000E6E8E"/>
    <w:rsid w:val="000F0BB4"/>
    <w:rsid w:val="000F27A8"/>
    <w:rsid w:val="000F2FA1"/>
    <w:rsid w:val="000F438B"/>
    <w:rsid w:val="001029FE"/>
    <w:rsid w:val="0010313E"/>
    <w:rsid w:val="00106130"/>
    <w:rsid w:val="0011057D"/>
    <w:rsid w:val="00113544"/>
    <w:rsid w:val="001179DC"/>
    <w:rsid w:val="00120BEC"/>
    <w:rsid w:val="00121660"/>
    <w:rsid w:val="0012390F"/>
    <w:rsid w:val="001262A5"/>
    <w:rsid w:val="0012792D"/>
    <w:rsid w:val="0013053F"/>
    <w:rsid w:val="00130E06"/>
    <w:rsid w:val="00131DA6"/>
    <w:rsid w:val="001372DF"/>
    <w:rsid w:val="00147C05"/>
    <w:rsid w:val="001504B7"/>
    <w:rsid w:val="00150D00"/>
    <w:rsid w:val="00151B2B"/>
    <w:rsid w:val="00153DC3"/>
    <w:rsid w:val="0015402B"/>
    <w:rsid w:val="00155F60"/>
    <w:rsid w:val="00156406"/>
    <w:rsid w:val="00160C25"/>
    <w:rsid w:val="0016114A"/>
    <w:rsid w:val="00161362"/>
    <w:rsid w:val="00161E54"/>
    <w:rsid w:val="00162062"/>
    <w:rsid w:val="00162C03"/>
    <w:rsid w:val="0016528E"/>
    <w:rsid w:val="00170122"/>
    <w:rsid w:val="00170A91"/>
    <w:rsid w:val="00171FD8"/>
    <w:rsid w:val="00171FF8"/>
    <w:rsid w:val="001730C1"/>
    <w:rsid w:val="00174D38"/>
    <w:rsid w:val="00175900"/>
    <w:rsid w:val="00177C06"/>
    <w:rsid w:val="0018461A"/>
    <w:rsid w:val="00185124"/>
    <w:rsid w:val="001874E5"/>
    <w:rsid w:val="0019071B"/>
    <w:rsid w:val="001937EC"/>
    <w:rsid w:val="00193D07"/>
    <w:rsid w:val="0019462B"/>
    <w:rsid w:val="0019544E"/>
    <w:rsid w:val="001A3766"/>
    <w:rsid w:val="001A4014"/>
    <w:rsid w:val="001A4518"/>
    <w:rsid w:val="001A4906"/>
    <w:rsid w:val="001A4A59"/>
    <w:rsid w:val="001A4FA2"/>
    <w:rsid w:val="001A56FC"/>
    <w:rsid w:val="001B111C"/>
    <w:rsid w:val="001B2049"/>
    <w:rsid w:val="001B4256"/>
    <w:rsid w:val="001C0CB6"/>
    <w:rsid w:val="001C1A24"/>
    <w:rsid w:val="001C6542"/>
    <w:rsid w:val="001C6EE1"/>
    <w:rsid w:val="001C7706"/>
    <w:rsid w:val="001D062A"/>
    <w:rsid w:val="001D36F6"/>
    <w:rsid w:val="001D3C1E"/>
    <w:rsid w:val="001D7976"/>
    <w:rsid w:val="001E4230"/>
    <w:rsid w:val="001E781F"/>
    <w:rsid w:val="001F03B9"/>
    <w:rsid w:val="001F5112"/>
    <w:rsid w:val="001F7110"/>
    <w:rsid w:val="001F7906"/>
    <w:rsid w:val="002007AE"/>
    <w:rsid w:val="002022A3"/>
    <w:rsid w:val="002035B2"/>
    <w:rsid w:val="00204542"/>
    <w:rsid w:val="00205455"/>
    <w:rsid w:val="00206914"/>
    <w:rsid w:val="002105D4"/>
    <w:rsid w:val="00216164"/>
    <w:rsid w:val="00216207"/>
    <w:rsid w:val="00216F10"/>
    <w:rsid w:val="0022431E"/>
    <w:rsid w:val="00224F9F"/>
    <w:rsid w:val="002269F7"/>
    <w:rsid w:val="0023257D"/>
    <w:rsid w:val="002326B4"/>
    <w:rsid w:val="00236030"/>
    <w:rsid w:val="00236117"/>
    <w:rsid w:val="00236F24"/>
    <w:rsid w:val="00242D43"/>
    <w:rsid w:val="002448CF"/>
    <w:rsid w:val="00245588"/>
    <w:rsid w:val="0024669B"/>
    <w:rsid w:val="00250B9B"/>
    <w:rsid w:val="00252BC6"/>
    <w:rsid w:val="00253FE2"/>
    <w:rsid w:val="002573AC"/>
    <w:rsid w:val="0025790E"/>
    <w:rsid w:val="00261A82"/>
    <w:rsid w:val="00264D27"/>
    <w:rsid w:val="002653AA"/>
    <w:rsid w:val="00265D9B"/>
    <w:rsid w:val="00266BEE"/>
    <w:rsid w:val="00271243"/>
    <w:rsid w:val="00271891"/>
    <w:rsid w:val="0027292E"/>
    <w:rsid w:val="00274B74"/>
    <w:rsid w:val="00282748"/>
    <w:rsid w:val="002868C8"/>
    <w:rsid w:val="0029172C"/>
    <w:rsid w:val="00294E54"/>
    <w:rsid w:val="00295B01"/>
    <w:rsid w:val="002A02A9"/>
    <w:rsid w:val="002A2954"/>
    <w:rsid w:val="002A5DFB"/>
    <w:rsid w:val="002B0163"/>
    <w:rsid w:val="002B1296"/>
    <w:rsid w:val="002B29D9"/>
    <w:rsid w:val="002B4DC7"/>
    <w:rsid w:val="002B7944"/>
    <w:rsid w:val="002C00C4"/>
    <w:rsid w:val="002C2DBF"/>
    <w:rsid w:val="002C741E"/>
    <w:rsid w:val="002D0DD0"/>
    <w:rsid w:val="002D10B7"/>
    <w:rsid w:val="002D5E8E"/>
    <w:rsid w:val="002E0CD7"/>
    <w:rsid w:val="002E4726"/>
    <w:rsid w:val="002E6200"/>
    <w:rsid w:val="002E7167"/>
    <w:rsid w:val="002E733B"/>
    <w:rsid w:val="002E745A"/>
    <w:rsid w:val="002F26E3"/>
    <w:rsid w:val="002F5BA5"/>
    <w:rsid w:val="00300AC5"/>
    <w:rsid w:val="00301564"/>
    <w:rsid w:val="00301ED2"/>
    <w:rsid w:val="00302AC0"/>
    <w:rsid w:val="00305209"/>
    <w:rsid w:val="00306DCD"/>
    <w:rsid w:val="00307268"/>
    <w:rsid w:val="00311D42"/>
    <w:rsid w:val="0031214D"/>
    <w:rsid w:val="003168B6"/>
    <w:rsid w:val="00320B24"/>
    <w:rsid w:val="00321AE1"/>
    <w:rsid w:val="00321B2F"/>
    <w:rsid w:val="00323353"/>
    <w:rsid w:val="00323549"/>
    <w:rsid w:val="003279E7"/>
    <w:rsid w:val="003309E6"/>
    <w:rsid w:val="0033123A"/>
    <w:rsid w:val="00332D25"/>
    <w:rsid w:val="00336981"/>
    <w:rsid w:val="00340AEC"/>
    <w:rsid w:val="00340D68"/>
    <w:rsid w:val="00342799"/>
    <w:rsid w:val="00345D7D"/>
    <w:rsid w:val="00352585"/>
    <w:rsid w:val="0035299A"/>
    <w:rsid w:val="003529CA"/>
    <w:rsid w:val="003531B4"/>
    <w:rsid w:val="003560F6"/>
    <w:rsid w:val="00357B26"/>
    <w:rsid w:val="00364E98"/>
    <w:rsid w:val="00374616"/>
    <w:rsid w:val="00374D60"/>
    <w:rsid w:val="00374DAB"/>
    <w:rsid w:val="003763CC"/>
    <w:rsid w:val="00380161"/>
    <w:rsid w:val="00380636"/>
    <w:rsid w:val="00380AC3"/>
    <w:rsid w:val="003827CE"/>
    <w:rsid w:val="00383511"/>
    <w:rsid w:val="003872DC"/>
    <w:rsid w:val="0038796E"/>
    <w:rsid w:val="00390146"/>
    <w:rsid w:val="00395C47"/>
    <w:rsid w:val="003A7038"/>
    <w:rsid w:val="003B09F1"/>
    <w:rsid w:val="003B27F1"/>
    <w:rsid w:val="003B2E04"/>
    <w:rsid w:val="003B392A"/>
    <w:rsid w:val="003B77D2"/>
    <w:rsid w:val="003C2342"/>
    <w:rsid w:val="003C2511"/>
    <w:rsid w:val="003C2625"/>
    <w:rsid w:val="003C35B1"/>
    <w:rsid w:val="003C40CE"/>
    <w:rsid w:val="003C7078"/>
    <w:rsid w:val="003D2EAB"/>
    <w:rsid w:val="003D43EE"/>
    <w:rsid w:val="003D7140"/>
    <w:rsid w:val="003D718E"/>
    <w:rsid w:val="003E04F2"/>
    <w:rsid w:val="003E1294"/>
    <w:rsid w:val="003E57F9"/>
    <w:rsid w:val="003E772E"/>
    <w:rsid w:val="003F0C3D"/>
    <w:rsid w:val="003F0FEC"/>
    <w:rsid w:val="003F1D6F"/>
    <w:rsid w:val="003F351F"/>
    <w:rsid w:val="003F3A88"/>
    <w:rsid w:val="00400B75"/>
    <w:rsid w:val="00410518"/>
    <w:rsid w:val="00413662"/>
    <w:rsid w:val="00413720"/>
    <w:rsid w:val="00413C78"/>
    <w:rsid w:val="00422782"/>
    <w:rsid w:val="004233DC"/>
    <w:rsid w:val="004321DA"/>
    <w:rsid w:val="00432645"/>
    <w:rsid w:val="004336E8"/>
    <w:rsid w:val="00434171"/>
    <w:rsid w:val="00435163"/>
    <w:rsid w:val="004366FA"/>
    <w:rsid w:val="00440CC9"/>
    <w:rsid w:val="00440F4B"/>
    <w:rsid w:val="004410F6"/>
    <w:rsid w:val="004436CA"/>
    <w:rsid w:val="00445056"/>
    <w:rsid w:val="00452238"/>
    <w:rsid w:val="004526E1"/>
    <w:rsid w:val="00454160"/>
    <w:rsid w:val="004628B3"/>
    <w:rsid w:val="004732E6"/>
    <w:rsid w:val="00473FD3"/>
    <w:rsid w:val="004741F0"/>
    <w:rsid w:val="00475AF0"/>
    <w:rsid w:val="00475DAD"/>
    <w:rsid w:val="00477198"/>
    <w:rsid w:val="00477F42"/>
    <w:rsid w:val="00481147"/>
    <w:rsid w:val="00484386"/>
    <w:rsid w:val="004855DF"/>
    <w:rsid w:val="00486461"/>
    <w:rsid w:val="00492DC2"/>
    <w:rsid w:val="00496BC7"/>
    <w:rsid w:val="00497E72"/>
    <w:rsid w:val="004A0F3A"/>
    <w:rsid w:val="004A3243"/>
    <w:rsid w:val="004A5247"/>
    <w:rsid w:val="004A60F2"/>
    <w:rsid w:val="004A6907"/>
    <w:rsid w:val="004A6B28"/>
    <w:rsid w:val="004A763A"/>
    <w:rsid w:val="004A7832"/>
    <w:rsid w:val="004A7D0F"/>
    <w:rsid w:val="004B014C"/>
    <w:rsid w:val="004B022E"/>
    <w:rsid w:val="004B2176"/>
    <w:rsid w:val="004B3996"/>
    <w:rsid w:val="004B3FB8"/>
    <w:rsid w:val="004B4543"/>
    <w:rsid w:val="004B6827"/>
    <w:rsid w:val="004C36F2"/>
    <w:rsid w:val="004C5628"/>
    <w:rsid w:val="004D4685"/>
    <w:rsid w:val="004D4776"/>
    <w:rsid w:val="004D7EDA"/>
    <w:rsid w:val="004E009E"/>
    <w:rsid w:val="004E00F8"/>
    <w:rsid w:val="004E18FA"/>
    <w:rsid w:val="004E3BFE"/>
    <w:rsid w:val="004E445D"/>
    <w:rsid w:val="004F11DA"/>
    <w:rsid w:val="004F5E34"/>
    <w:rsid w:val="004F6A15"/>
    <w:rsid w:val="004F74F7"/>
    <w:rsid w:val="005003E1"/>
    <w:rsid w:val="00501626"/>
    <w:rsid w:val="00501DD0"/>
    <w:rsid w:val="005027FD"/>
    <w:rsid w:val="0050320C"/>
    <w:rsid w:val="0050429C"/>
    <w:rsid w:val="005054B0"/>
    <w:rsid w:val="00513189"/>
    <w:rsid w:val="0051451C"/>
    <w:rsid w:val="0051648C"/>
    <w:rsid w:val="0051775E"/>
    <w:rsid w:val="00521536"/>
    <w:rsid w:val="00522532"/>
    <w:rsid w:val="00523BCB"/>
    <w:rsid w:val="00523FF3"/>
    <w:rsid w:val="005252D4"/>
    <w:rsid w:val="00525ACE"/>
    <w:rsid w:val="005275C3"/>
    <w:rsid w:val="00527905"/>
    <w:rsid w:val="00530B71"/>
    <w:rsid w:val="005324FB"/>
    <w:rsid w:val="005352CF"/>
    <w:rsid w:val="00536C1D"/>
    <w:rsid w:val="00542490"/>
    <w:rsid w:val="0054349A"/>
    <w:rsid w:val="005444A0"/>
    <w:rsid w:val="00547EC6"/>
    <w:rsid w:val="005502E6"/>
    <w:rsid w:val="00551E2D"/>
    <w:rsid w:val="005524E2"/>
    <w:rsid w:val="00556DC8"/>
    <w:rsid w:val="00557035"/>
    <w:rsid w:val="005575DA"/>
    <w:rsid w:val="00557B6B"/>
    <w:rsid w:val="005616D8"/>
    <w:rsid w:val="005619CD"/>
    <w:rsid w:val="0056222F"/>
    <w:rsid w:val="00565D37"/>
    <w:rsid w:val="00566002"/>
    <w:rsid w:val="00566DBE"/>
    <w:rsid w:val="005673D5"/>
    <w:rsid w:val="005721A1"/>
    <w:rsid w:val="00573CBF"/>
    <w:rsid w:val="005778BC"/>
    <w:rsid w:val="005807D9"/>
    <w:rsid w:val="00580F66"/>
    <w:rsid w:val="005823D3"/>
    <w:rsid w:val="00582BB0"/>
    <w:rsid w:val="00587621"/>
    <w:rsid w:val="00590193"/>
    <w:rsid w:val="00597CA8"/>
    <w:rsid w:val="005A16BA"/>
    <w:rsid w:val="005B0802"/>
    <w:rsid w:val="005B0AF3"/>
    <w:rsid w:val="005B0E4B"/>
    <w:rsid w:val="005B135D"/>
    <w:rsid w:val="005B3BC6"/>
    <w:rsid w:val="005B462E"/>
    <w:rsid w:val="005B5439"/>
    <w:rsid w:val="005B7617"/>
    <w:rsid w:val="005C20E3"/>
    <w:rsid w:val="005C29C0"/>
    <w:rsid w:val="005C3F32"/>
    <w:rsid w:val="005C68A8"/>
    <w:rsid w:val="005C703D"/>
    <w:rsid w:val="005D32D5"/>
    <w:rsid w:val="005D53EE"/>
    <w:rsid w:val="005D64FD"/>
    <w:rsid w:val="005D697B"/>
    <w:rsid w:val="005D79A4"/>
    <w:rsid w:val="005E2595"/>
    <w:rsid w:val="005E547D"/>
    <w:rsid w:val="005F0332"/>
    <w:rsid w:val="005F1C55"/>
    <w:rsid w:val="005F4742"/>
    <w:rsid w:val="005F4A0C"/>
    <w:rsid w:val="005F511C"/>
    <w:rsid w:val="005F67E4"/>
    <w:rsid w:val="005F7C0E"/>
    <w:rsid w:val="0060174E"/>
    <w:rsid w:val="00602E79"/>
    <w:rsid w:val="00603E20"/>
    <w:rsid w:val="00604629"/>
    <w:rsid w:val="006057AC"/>
    <w:rsid w:val="00606E6A"/>
    <w:rsid w:val="00613835"/>
    <w:rsid w:val="00613D21"/>
    <w:rsid w:val="00616673"/>
    <w:rsid w:val="0062179A"/>
    <w:rsid w:val="00622846"/>
    <w:rsid w:val="00627282"/>
    <w:rsid w:val="00627C4F"/>
    <w:rsid w:val="00627F0F"/>
    <w:rsid w:val="00630DD7"/>
    <w:rsid w:val="0063290C"/>
    <w:rsid w:val="00634298"/>
    <w:rsid w:val="006354FF"/>
    <w:rsid w:val="00637F27"/>
    <w:rsid w:val="00642717"/>
    <w:rsid w:val="00642FB2"/>
    <w:rsid w:val="00645600"/>
    <w:rsid w:val="00647BD3"/>
    <w:rsid w:val="00650224"/>
    <w:rsid w:val="00654E24"/>
    <w:rsid w:val="006568A6"/>
    <w:rsid w:val="00660E5F"/>
    <w:rsid w:val="006648F7"/>
    <w:rsid w:val="006669FB"/>
    <w:rsid w:val="00671AB7"/>
    <w:rsid w:val="006729F0"/>
    <w:rsid w:val="0068104F"/>
    <w:rsid w:val="006819F2"/>
    <w:rsid w:val="00684941"/>
    <w:rsid w:val="00686513"/>
    <w:rsid w:val="00687187"/>
    <w:rsid w:val="006906D9"/>
    <w:rsid w:val="00690D1A"/>
    <w:rsid w:val="00693091"/>
    <w:rsid w:val="00694935"/>
    <w:rsid w:val="006A1CDC"/>
    <w:rsid w:val="006A59BF"/>
    <w:rsid w:val="006A729C"/>
    <w:rsid w:val="006B0864"/>
    <w:rsid w:val="006B2A2B"/>
    <w:rsid w:val="006B39DD"/>
    <w:rsid w:val="006B771D"/>
    <w:rsid w:val="006D0F8A"/>
    <w:rsid w:val="006D24F3"/>
    <w:rsid w:val="006D4D89"/>
    <w:rsid w:val="006D6573"/>
    <w:rsid w:val="006E1963"/>
    <w:rsid w:val="006E196D"/>
    <w:rsid w:val="006E1C2C"/>
    <w:rsid w:val="006E2B96"/>
    <w:rsid w:val="006E333E"/>
    <w:rsid w:val="006E56A2"/>
    <w:rsid w:val="006E7CC0"/>
    <w:rsid w:val="006F1D39"/>
    <w:rsid w:val="006F3DD3"/>
    <w:rsid w:val="006F46A4"/>
    <w:rsid w:val="006F5DAD"/>
    <w:rsid w:val="006F76D0"/>
    <w:rsid w:val="006F79E6"/>
    <w:rsid w:val="007015FE"/>
    <w:rsid w:val="00705BE2"/>
    <w:rsid w:val="00706425"/>
    <w:rsid w:val="007067B6"/>
    <w:rsid w:val="00707909"/>
    <w:rsid w:val="0071464D"/>
    <w:rsid w:val="00720449"/>
    <w:rsid w:val="00721C83"/>
    <w:rsid w:val="00722C0F"/>
    <w:rsid w:val="0072399E"/>
    <w:rsid w:val="00724AAA"/>
    <w:rsid w:val="00725AD8"/>
    <w:rsid w:val="00726735"/>
    <w:rsid w:val="00730784"/>
    <w:rsid w:val="00731F6E"/>
    <w:rsid w:val="007322E0"/>
    <w:rsid w:val="007324AB"/>
    <w:rsid w:val="00733B9B"/>
    <w:rsid w:val="0073449D"/>
    <w:rsid w:val="00735DF0"/>
    <w:rsid w:val="0074017C"/>
    <w:rsid w:val="00744FB6"/>
    <w:rsid w:val="00746A3B"/>
    <w:rsid w:val="007474E6"/>
    <w:rsid w:val="0074795F"/>
    <w:rsid w:val="00751EA4"/>
    <w:rsid w:val="00752D17"/>
    <w:rsid w:val="0075571B"/>
    <w:rsid w:val="00761FAD"/>
    <w:rsid w:val="00764796"/>
    <w:rsid w:val="00773137"/>
    <w:rsid w:val="007753ED"/>
    <w:rsid w:val="007802A3"/>
    <w:rsid w:val="00781B5C"/>
    <w:rsid w:val="00787947"/>
    <w:rsid w:val="00791776"/>
    <w:rsid w:val="00792C4D"/>
    <w:rsid w:val="00794DDD"/>
    <w:rsid w:val="007A13AE"/>
    <w:rsid w:val="007A16CB"/>
    <w:rsid w:val="007A4C62"/>
    <w:rsid w:val="007A4CB1"/>
    <w:rsid w:val="007B0CF2"/>
    <w:rsid w:val="007B3C15"/>
    <w:rsid w:val="007C2C28"/>
    <w:rsid w:val="007C7846"/>
    <w:rsid w:val="007C79D7"/>
    <w:rsid w:val="007C7BAA"/>
    <w:rsid w:val="007D0A8C"/>
    <w:rsid w:val="007D1F44"/>
    <w:rsid w:val="007D72F6"/>
    <w:rsid w:val="007E670D"/>
    <w:rsid w:val="007E6F90"/>
    <w:rsid w:val="007F091D"/>
    <w:rsid w:val="007F0B9B"/>
    <w:rsid w:val="008035C4"/>
    <w:rsid w:val="008056E5"/>
    <w:rsid w:val="0080609C"/>
    <w:rsid w:val="00811327"/>
    <w:rsid w:val="00813B99"/>
    <w:rsid w:val="008146C5"/>
    <w:rsid w:val="00815B8C"/>
    <w:rsid w:val="008173B5"/>
    <w:rsid w:val="0082061D"/>
    <w:rsid w:val="00821F53"/>
    <w:rsid w:val="00826023"/>
    <w:rsid w:val="00826CA5"/>
    <w:rsid w:val="008304CA"/>
    <w:rsid w:val="008320A9"/>
    <w:rsid w:val="00835948"/>
    <w:rsid w:val="00835EEC"/>
    <w:rsid w:val="0083603A"/>
    <w:rsid w:val="00836CB3"/>
    <w:rsid w:val="00837F1C"/>
    <w:rsid w:val="00840CBC"/>
    <w:rsid w:val="00842E95"/>
    <w:rsid w:val="00851390"/>
    <w:rsid w:val="00851481"/>
    <w:rsid w:val="0085329B"/>
    <w:rsid w:val="008568CC"/>
    <w:rsid w:val="008568E6"/>
    <w:rsid w:val="0085760B"/>
    <w:rsid w:val="00860928"/>
    <w:rsid w:val="00861FBF"/>
    <w:rsid w:val="00862837"/>
    <w:rsid w:val="00864010"/>
    <w:rsid w:val="0086719B"/>
    <w:rsid w:val="00870AF4"/>
    <w:rsid w:val="008719B4"/>
    <w:rsid w:val="00872854"/>
    <w:rsid w:val="00880FAC"/>
    <w:rsid w:val="00882092"/>
    <w:rsid w:val="0088253C"/>
    <w:rsid w:val="0088597D"/>
    <w:rsid w:val="00886959"/>
    <w:rsid w:val="00892008"/>
    <w:rsid w:val="008937F4"/>
    <w:rsid w:val="00897251"/>
    <w:rsid w:val="008A166C"/>
    <w:rsid w:val="008A2945"/>
    <w:rsid w:val="008A6E9C"/>
    <w:rsid w:val="008A71D5"/>
    <w:rsid w:val="008B0C72"/>
    <w:rsid w:val="008B24B7"/>
    <w:rsid w:val="008B41DB"/>
    <w:rsid w:val="008B5061"/>
    <w:rsid w:val="008B6A90"/>
    <w:rsid w:val="008C1AA8"/>
    <w:rsid w:val="008C3C67"/>
    <w:rsid w:val="008C5A67"/>
    <w:rsid w:val="008C772A"/>
    <w:rsid w:val="008C7B75"/>
    <w:rsid w:val="008D36DC"/>
    <w:rsid w:val="008D59BF"/>
    <w:rsid w:val="008D612C"/>
    <w:rsid w:val="008E0A94"/>
    <w:rsid w:val="008E1968"/>
    <w:rsid w:val="008E1F39"/>
    <w:rsid w:val="008E2FD8"/>
    <w:rsid w:val="008E71DB"/>
    <w:rsid w:val="008F3BF5"/>
    <w:rsid w:val="008F3FB9"/>
    <w:rsid w:val="008F6F1C"/>
    <w:rsid w:val="009017F3"/>
    <w:rsid w:val="00903D96"/>
    <w:rsid w:val="00904B9D"/>
    <w:rsid w:val="00913901"/>
    <w:rsid w:val="00914688"/>
    <w:rsid w:val="00914A60"/>
    <w:rsid w:val="00916CFE"/>
    <w:rsid w:val="00917FF2"/>
    <w:rsid w:val="00920015"/>
    <w:rsid w:val="009204AB"/>
    <w:rsid w:val="009226D8"/>
    <w:rsid w:val="00922E8E"/>
    <w:rsid w:val="00925851"/>
    <w:rsid w:val="00926234"/>
    <w:rsid w:val="009306CB"/>
    <w:rsid w:val="00934261"/>
    <w:rsid w:val="009355EE"/>
    <w:rsid w:val="009361DA"/>
    <w:rsid w:val="00937D93"/>
    <w:rsid w:val="0094052E"/>
    <w:rsid w:val="009454D3"/>
    <w:rsid w:val="0094642C"/>
    <w:rsid w:val="00947411"/>
    <w:rsid w:val="00950CEE"/>
    <w:rsid w:val="009537C7"/>
    <w:rsid w:val="009553D9"/>
    <w:rsid w:val="00955A35"/>
    <w:rsid w:val="00956FB4"/>
    <w:rsid w:val="009603D8"/>
    <w:rsid w:val="00962672"/>
    <w:rsid w:val="00962B9C"/>
    <w:rsid w:val="00972732"/>
    <w:rsid w:val="00972839"/>
    <w:rsid w:val="009728D4"/>
    <w:rsid w:val="009761FB"/>
    <w:rsid w:val="009812E8"/>
    <w:rsid w:val="00990B4B"/>
    <w:rsid w:val="00991381"/>
    <w:rsid w:val="009916BC"/>
    <w:rsid w:val="009965DD"/>
    <w:rsid w:val="00997086"/>
    <w:rsid w:val="00997212"/>
    <w:rsid w:val="00997E61"/>
    <w:rsid w:val="009A0837"/>
    <w:rsid w:val="009A365A"/>
    <w:rsid w:val="009A46F5"/>
    <w:rsid w:val="009A52C0"/>
    <w:rsid w:val="009A60CC"/>
    <w:rsid w:val="009A67F8"/>
    <w:rsid w:val="009A7B99"/>
    <w:rsid w:val="009B11E1"/>
    <w:rsid w:val="009B2813"/>
    <w:rsid w:val="009B2EA5"/>
    <w:rsid w:val="009B5BD2"/>
    <w:rsid w:val="009B695E"/>
    <w:rsid w:val="009C1B4B"/>
    <w:rsid w:val="009C6062"/>
    <w:rsid w:val="009C7CB3"/>
    <w:rsid w:val="009D310D"/>
    <w:rsid w:val="009D5B4D"/>
    <w:rsid w:val="009D7C99"/>
    <w:rsid w:val="009E3653"/>
    <w:rsid w:val="009F07D8"/>
    <w:rsid w:val="009F105B"/>
    <w:rsid w:val="009F35D4"/>
    <w:rsid w:val="009F6D5D"/>
    <w:rsid w:val="009F73AC"/>
    <w:rsid w:val="00A00B6E"/>
    <w:rsid w:val="00A02192"/>
    <w:rsid w:val="00A05DAA"/>
    <w:rsid w:val="00A12C78"/>
    <w:rsid w:val="00A15FEA"/>
    <w:rsid w:val="00A20A86"/>
    <w:rsid w:val="00A21AFF"/>
    <w:rsid w:val="00A22DA8"/>
    <w:rsid w:val="00A23A55"/>
    <w:rsid w:val="00A2688D"/>
    <w:rsid w:val="00A31BE1"/>
    <w:rsid w:val="00A33EF1"/>
    <w:rsid w:val="00A36160"/>
    <w:rsid w:val="00A37285"/>
    <w:rsid w:val="00A45B46"/>
    <w:rsid w:val="00A46C01"/>
    <w:rsid w:val="00A47FA1"/>
    <w:rsid w:val="00A5007F"/>
    <w:rsid w:val="00A50379"/>
    <w:rsid w:val="00A50BD7"/>
    <w:rsid w:val="00A531A6"/>
    <w:rsid w:val="00A5619B"/>
    <w:rsid w:val="00A613B0"/>
    <w:rsid w:val="00A61B36"/>
    <w:rsid w:val="00A61C8B"/>
    <w:rsid w:val="00A61F5F"/>
    <w:rsid w:val="00A67413"/>
    <w:rsid w:val="00A7041D"/>
    <w:rsid w:val="00A73E6A"/>
    <w:rsid w:val="00A769A6"/>
    <w:rsid w:val="00A76DA5"/>
    <w:rsid w:val="00A76EAB"/>
    <w:rsid w:val="00A7788E"/>
    <w:rsid w:val="00A77C4C"/>
    <w:rsid w:val="00A8007A"/>
    <w:rsid w:val="00A80238"/>
    <w:rsid w:val="00A808E3"/>
    <w:rsid w:val="00A81037"/>
    <w:rsid w:val="00A8158D"/>
    <w:rsid w:val="00A81D5E"/>
    <w:rsid w:val="00A82170"/>
    <w:rsid w:val="00A82D5C"/>
    <w:rsid w:val="00A84485"/>
    <w:rsid w:val="00A97477"/>
    <w:rsid w:val="00AA24BE"/>
    <w:rsid w:val="00AA47F2"/>
    <w:rsid w:val="00AA5D7A"/>
    <w:rsid w:val="00AB195D"/>
    <w:rsid w:val="00AB51BE"/>
    <w:rsid w:val="00AB5E87"/>
    <w:rsid w:val="00AC0AD3"/>
    <w:rsid w:val="00AC10EE"/>
    <w:rsid w:val="00AC578C"/>
    <w:rsid w:val="00AC57CD"/>
    <w:rsid w:val="00AC6E2E"/>
    <w:rsid w:val="00AD076F"/>
    <w:rsid w:val="00AD134B"/>
    <w:rsid w:val="00AE05F9"/>
    <w:rsid w:val="00AE2774"/>
    <w:rsid w:val="00AF1B98"/>
    <w:rsid w:val="00AF1F78"/>
    <w:rsid w:val="00AF2CB5"/>
    <w:rsid w:val="00AF491E"/>
    <w:rsid w:val="00AF59B8"/>
    <w:rsid w:val="00AF5E3A"/>
    <w:rsid w:val="00B012F6"/>
    <w:rsid w:val="00B035CC"/>
    <w:rsid w:val="00B05896"/>
    <w:rsid w:val="00B064C2"/>
    <w:rsid w:val="00B109B1"/>
    <w:rsid w:val="00B12BC0"/>
    <w:rsid w:val="00B13097"/>
    <w:rsid w:val="00B14B9C"/>
    <w:rsid w:val="00B2254C"/>
    <w:rsid w:val="00B23D8E"/>
    <w:rsid w:val="00B23E99"/>
    <w:rsid w:val="00B26A72"/>
    <w:rsid w:val="00B27062"/>
    <w:rsid w:val="00B3212E"/>
    <w:rsid w:val="00B3226F"/>
    <w:rsid w:val="00B33B3A"/>
    <w:rsid w:val="00B33FE1"/>
    <w:rsid w:val="00B34154"/>
    <w:rsid w:val="00B3612A"/>
    <w:rsid w:val="00B370CF"/>
    <w:rsid w:val="00B379D1"/>
    <w:rsid w:val="00B40F4C"/>
    <w:rsid w:val="00B4408F"/>
    <w:rsid w:val="00B44E33"/>
    <w:rsid w:val="00B4750D"/>
    <w:rsid w:val="00B51D9A"/>
    <w:rsid w:val="00B533EA"/>
    <w:rsid w:val="00B53D22"/>
    <w:rsid w:val="00B6030A"/>
    <w:rsid w:val="00B616DD"/>
    <w:rsid w:val="00B658F9"/>
    <w:rsid w:val="00B70830"/>
    <w:rsid w:val="00B74BD3"/>
    <w:rsid w:val="00B753C4"/>
    <w:rsid w:val="00B766AC"/>
    <w:rsid w:val="00B76EB5"/>
    <w:rsid w:val="00B7709F"/>
    <w:rsid w:val="00B7744E"/>
    <w:rsid w:val="00B817A6"/>
    <w:rsid w:val="00B81EB1"/>
    <w:rsid w:val="00B82E8E"/>
    <w:rsid w:val="00B85042"/>
    <w:rsid w:val="00B8550F"/>
    <w:rsid w:val="00B85B97"/>
    <w:rsid w:val="00B8616A"/>
    <w:rsid w:val="00B87759"/>
    <w:rsid w:val="00B915C1"/>
    <w:rsid w:val="00B91A6F"/>
    <w:rsid w:val="00B97D98"/>
    <w:rsid w:val="00BA08DF"/>
    <w:rsid w:val="00BA1713"/>
    <w:rsid w:val="00BA4D51"/>
    <w:rsid w:val="00BA5AC0"/>
    <w:rsid w:val="00BA5BD8"/>
    <w:rsid w:val="00BA7B23"/>
    <w:rsid w:val="00BB09F2"/>
    <w:rsid w:val="00BB0BFB"/>
    <w:rsid w:val="00BB14CC"/>
    <w:rsid w:val="00BB1BD0"/>
    <w:rsid w:val="00BB20CA"/>
    <w:rsid w:val="00BB38F3"/>
    <w:rsid w:val="00BB3FC5"/>
    <w:rsid w:val="00BB4481"/>
    <w:rsid w:val="00BB4BC4"/>
    <w:rsid w:val="00BB4F2B"/>
    <w:rsid w:val="00BB73CE"/>
    <w:rsid w:val="00BC1C68"/>
    <w:rsid w:val="00BC5722"/>
    <w:rsid w:val="00BC5D78"/>
    <w:rsid w:val="00BD008B"/>
    <w:rsid w:val="00BD03D6"/>
    <w:rsid w:val="00BD216D"/>
    <w:rsid w:val="00BD22B8"/>
    <w:rsid w:val="00BD2AF4"/>
    <w:rsid w:val="00BE125B"/>
    <w:rsid w:val="00BE2ABE"/>
    <w:rsid w:val="00BE3FC8"/>
    <w:rsid w:val="00BE6551"/>
    <w:rsid w:val="00BE77AB"/>
    <w:rsid w:val="00BF041F"/>
    <w:rsid w:val="00BF07AD"/>
    <w:rsid w:val="00BF52D7"/>
    <w:rsid w:val="00BF5912"/>
    <w:rsid w:val="00BF6FB3"/>
    <w:rsid w:val="00C001F9"/>
    <w:rsid w:val="00C0087A"/>
    <w:rsid w:val="00C032E3"/>
    <w:rsid w:val="00C037A5"/>
    <w:rsid w:val="00C040D8"/>
    <w:rsid w:val="00C06337"/>
    <w:rsid w:val="00C108CB"/>
    <w:rsid w:val="00C10F77"/>
    <w:rsid w:val="00C12A12"/>
    <w:rsid w:val="00C172B6"/>
    <w:rsid w:val="00C1763C"/>
    <w:rsid w:val="00C248F3"/>
    <w:rsid w:val="00C24DAA"/>
    <w:rsid w:val="00C250A2"/>
    <w:rsid w:val="00C2571D"/>
    <w:rsid w:val="00C3180C"/>
    <w:rsid w:val="00C31E15"/>
    <w:rsid w:val="00C322A1"/>
    <w:rsid w:val="00C32F13"/>
    <w:rsid w:val="00C35E58"/>
    <w:rsid w:val="00C376F5"/>
    <w:rsid w:val="00C423BC"/>
    <w:rsid w:val="00C43C6E"/>
    <w:rsid w:val="00C45996"/>
    <w:rsid w:val="00C50A1C"/>
    <w:rsid w:val="00C530E6"/>
    <w:rsid w:val="00C53AD7"/>
    <w:rsid w:val="00C56930"/>
    <w:rsid w:val="00C57318"/>
    <w:rsid w:val="00C6081B"/>
    <w:rsid w:val="00C738DC"/>
    <w:rsid w:val="00C74D44"/>
    <w:rsid w:val="00C77778"/>
    <w:rsid w:val="00C80B8E"/>
    <w:rsid w:val="00C82BE1"/>
    <w:rsid w:val="00C82FA9"/>
    <w:rsid w:val="00C91CC1"/>
    <w:rsid w:val="00C92699"/>
    <w:rsid w:val="00C930BF"/>
    <w:rsid w:val="00C93CA4"/>
    <w:rsid w:val="00C94FF1"/>
    <w:rsid w:val="00C95868"/>
    <w:rsid w:val="00C96888"/>
    <w:rsid w:val="00C96C9E"/>
    <w:rsid w:val="00C96FA0"/>
    <w:rsid w:val="00CA2F06"/>
    <w:rsid w:val="00CA5502"/>
    <w:rsid w:val="00CB087A"/>
    <w:rsid w:val="00CB092E"/>
    <w:rsid w:val="00CB130F"/>
    <w:rsid w:val="00CB1780"/>
    <w:rsid w:val="00CB1E3C"/>
    <w:rsid w:val="00CB30C3"/>
    <w:rsid w:val="00CB347A"/>
    <w:rsid w:val="00CB54A9"/>
    <w:rsid w:val="00CB5C73"/>
    <w:rsid w:val="00CC150B"/>
    <w:rsid w:val="00CC2353"/>
    <w:rsid w:val="00CC48F7"/>
    <w:rsid w:val="00CC59BB"/>
    <w:rsid w:val="00CC6809"/>
    <w:rsid w:val="00CC7069"/>
    <w:rsid w:val="00CC70E2"/>
    <w:rsid w:val="00CD16E3"/>
    <w:rsid w:val="00CD267B"/>
    <w:rsid w:val="00CD4721"/>
    <w:rsid w:val="00CD5013"/>
    <w:rsid w:val="00CD53C6"/>
    <w:rsid w:val="00CD5AE3"/>
    <w:rsid w:val="00CD65C3"/>
    <w:rsid w:val="00CD6A10"/>
    <w:rsid w:val="00CD6D2E"/>
    <w:rsid w:val="00CD7B7B"/>
    <w:rsid w:val="00CD7D0F"/>
    <w:rsid w:val="00CE0BBF"/>
    <w:rsid w:val="00CE131D"/>
    <w:rsid w:val="00CE36E3"/>
    <w:rsid w:val="00CE5823"/>
    <w:rsid w:val="00D01E59"/>
    <w:rsid w:val="00D034FC"/>
    <w:rsid w:val="00D03552"/>
    <w:rsid w:val="00D06537"/>
    <w:rsid w:val="00D10F73"/>
    <w:rsid w:val="00D11BAF"/>
    <w:rsid w:val="00D150FB"/>
    <w:rsid w:val="00D16E38"/>
    <w:rsid w:val="00D20FDF"/>
    <w:rsid w:val="00D24100"/>
    <w:rsid w:val="00D24929"/>
    <w:rsid w:val="00D319AC"/>
    <w:rsid w:val="00D32B6A"/>
    <w:rsid w:val="00D32F2D"/>
    <w:rsid w:val="00D3342C"/>
    <w:rsid w:val="00D3392F"/>
    <w:rsid w:val="00D34F4E"/>
    <w:rsid w:val="00D361F5"/>
    <w:rsid w:val="00D37B0D"/>
    <w:rsid w:val="00D4005A"/>
    <w:rsid w:val="00D4025D"/>
    <w:rsid w:val="00D42163"/>
    <w:rsid w:val="00D435D9"/>
    <w:rsid w:val="00D46D46"/>
    <w:rsid w:val="00D47B9E"/>
    <w:rsid w:val="00D5139E"/>
    <w:rsid w:val="00D51799"/>
    <w:rsid w:val="00D52600"/>
    <w:rsid w:val="00D549D6"/>
    <w:rsid w:val="00D6059C"/>
    <w:rsid w:val="00D611CA"/>
    <w:rsid w:val="00D6127F"/>
    <w:rsid w:val="00D621FA"/>
    <w:rsid w:val="00D628B8"/>
    <w:rsid w:val="00D63045"/>
    <w:rsid w:val="00D636CB"/>
    <w:rsid w:val="00D64F42"/>
    <w:rsid w:val="00D65B92"/>
    <w:rsid w:val="00D67400"/>
    <w:rsid w:val="00D67D71"/>
    <w:rsid w:val="00D67FC7"/>
    <w:rsid w:val="00D7348D"/>
    <w:rsid w:val="00D74682"/>
    <w:rsid w:val="00D77BED"/>
    <w:rsid w:val="00D820DE"/>
    <w:rsid w:val="00D8702E"/>
    <w:rsid w:val="00D97572"/>
    <w:rsid w:val="00DA246C"/>
    <w:rsid w:val="00DA249B"/>
    <w:rsid w:val="00DB15E5"/>
    <w:rsid w:val="00DB1EA9"/>
    <w:rsid w:val="00DB2E87"/>
    <w:rsid w:val="00DB4A7F"/>
    <w:rsid w:val="00DB4D0D"/>
    <w:rsid w:val="00DB7704"/>
    <w:rsid w:val="00DC060B"/>
    <w:rsid w:val="00DC0DCA"/>
    <w:rsid w:val="00DC602D"/>
    <w:rsid w:val="00DC7D57"/>
    <w:rsid w:val="00DD232D"/>
    <w:rsid w:val="00DD3C8B"/>
    <w:rsid w:val="00DD5811"/>
    <w:rsid w:val="00DD65DC"/>
    <w:rsid w:val="00DE3ACC"/>
    <w:rsid w:val="00DE44FE"/>
    <w:rsid w:val="00DE5C21"/>
    <w:rsid w:val="00DF03F6"/>
    <w:rsid w:val="00DF4CD2"/>
    <w:rsid w:val="00DF57D7"/>
    <w:rsid w:val="00DF6B28"/>
    <w:rsid w:val="00DF6E8E"/>
    <w:rsid w:val="00DF7901"/>
    <w:rsid w:val="00E07748"/>
    <w:rsid w:val="00E10C02"/>
    <w:rsid w:val="00E12547"/>
    <w:rsid w:val="00E131B7"/>
    <w:rsid w:val="00E1536F"/>
    <w:rsid w:val="00E15FD5"/>
    <w:rsid w:val="00E172E3"/>
    <w:rsid w:val="00E173BE"/>
    <w:rsid w:val="00E2388E"/>
    <w:rsid w:val="00E24D72"/>
    <w:rsid w:val="00E25793"/>
    <w:rsid w:val="00E25E9B"/>
    <w:rsid w:val="00E268FC"/>
    <w:rsid w:val="00E30498"/>
    <w:rsid w:val="00E30FE9"/>
    <w:rsid w:val="00E37832"/>
    <w:rsid w:val="00E41103"/>
    <w:rsid w:val="00E448CC"/>
    <w:rsid w:val="00E44CC8"/>
    <w:rsid w:val="00E457B9"/>
    <w:rsid w:val="00E47F41"/>
    <w:rsid w:val="00E50F46"/>
    <w:rsid w:val="00E50FDC"/>
    <w:rsid w:val="00E512AC"/>
    <w:rsid w:val="00E53237"/>
    <w:rsid w:val="00E56966"/>
    <w:rsid w:val="00E61018"/>
    <w:rsid w:val="00E61B72"/>
    <w:rsid w:val="00E64FCB"/>
    <w:rsid w:val="00E6684C"/>
    <w:rsid w:val="00E70855"/>
    <w:rsid w:val="00E713D4"/>
    <w:rsid w:val="00E713F6"/>
    <w:rsid w:val="00E72493"/>
    <w:rsid w:val="00E727B1"/>
    <w:rsid w:val="00E72A9D"/>
    <w:rsid w:val="00E72F82"/>
    <w:rsid w:val="00E748C0"/>
    <w:rsid w:val="00E75135"/>
    <w:rsid w:val="00E82F41"/>
    <w:rsid w:val="00E83032"/>
    <w:rsid w:val="00E83BB9"/>
    <w:rsid w:val="00E84D29"/>
    <w:rsid w:val="00E84E4C"/>
    <w:rsid w:val="00E8537C"/>
    <w:rsid w:val="00E86BE0"/>
    <w:rsid w:val="00E87A51"/>
    <w:rsid w:val="00E939E1"/>
    <w:rsid w:val="00E94CA7"/>
    <w:rsid w:val="00E95BC3"/>
    <w:rsid w:val="00EA56D8"/>
    <w:rsid w:val="00EA6B4C"/>
    <w:rsid w:val="00EA7B3D"/>
    <w:rsid w:val="00EB0870"/>
    <w:rsid w:val="00EB19F3"/>
    <w:rsid w:val="00EB2B95"/>
    <w:rsid w:val="00EC0946"/>
    <w:rsid w:val="00EC3131"/>
    <w:rsid w:val="00ED2189"/>
    <w:rsid w:val="00ED2457"/>
    <w:rsid w:val="00ED39AD"/>
    <w:rsid w:val="00ED4919"/>
    <w:rsid w:val="00ED751B"/>
    <w:rsid w:val="00ED7688"/>
    <w:rsid w:val="00ED7B96"/>
    <w:rsid w:val="00EE2C12"/>
    <w:rsid w:val="00EE5177"/>
    <w:rsid w:val="00EE5554"/>
    <w:rsid w:val="00EE6F68"/>
    <w:rsid w:val="00EE7A52"/>
    <w:rsid w:val="00EF1D79"/>
    <w:rsid w:val="00EF2FDD"/>
    <w:rsid w:val="00EF3A96"/>
    <w:rsid w:val="00EF6C03"/>
    <w:rsid w:val="00EF7196"/>
    <w:rsid w:val="00F02619"/>
    <w:rsid w:val="00F02FB2"/>
    <w:rsid w:val="00F0447E"/>
    <w:rsid w:val="00F06E88"/>
    <w:rsid w:val="00F077A4"/>
    <w:rsid w:val="00F1104E"/>
    <w:rsid w:val="00F12C07"/>
    <w:rsid w:val="00F164A2"/>
    <w:rsid w:val="00F16968"/>
    <w:rsid w:val="00F175A2"/>
    <w:rsid w:val="00F17B36"/>
    <w:rsid w:val="00F22D6A"/>
    <w:rsid w:val="00F25E72"/>
    <w:rsid w:val="00F26B65"/>
    <w:rsid w:val="00F30EB3"/>
    <w:rsid w:val="00F316F1"/>
    <w:rsid w:val="00F33242"/>
    <w:rsid w:val="00F3343F"/>
    <w:rsid w:val="00F34A53"/>
    <w:rsid w:val="00F3537C"/>
    <w:rsid w:val="00F3613F"/>
    <w:rsid w:val="00F3688C"/>
    <w:rsid w:val="00F36E77"/>
    <w:rsid w:val="00F41A14"/>
    <w:rsid w:val="00F47429"/>
    <w:rsid w:val="00F50AD8"/>
    <w:rsid w:val="00F52006"/>
    <w:rsid w:val="00F525C7"/>
    <w:rsid w:val="00F552F2"/>
    <w:rsid w:val="00F619B1"/>
    <w:rsid w:val="00F636D0"/>
    <w:rsid w:val="00F666CA"/>
    <w:rsid w:val="00F73675"/>
    <w:rsid w:val="00F73E3C"/>
    <w:rsid w:val="00F7581D"/>
    <w:rsid w:val="00F76330"/>
    <w:rsid w:val="00F81049"/>
    <w:rsid w:val="00F8219E"/>
    <w:rsid w:val="00F835AB"/>
    <w:rsid w:val="00F8478A"/>
    <w:rsid w:val="00F91F7F"/>
    <w:rsid w:val="00F92771"/>
    <w:rsid w:val="00F9716B"/>
    <w:rsid w:val="00FA1A5A"/>
    <w:rsid w:val="00FA5C09"/>
    <w:rsid w:val="00FA5F41"/>
    <w:rsid w:val="00FA6746"/>
    <w:rsid w:val="00FA6787"/>
    <w:rsid w:val="00FA770E"/>
    <w:rsid w:val="00FB1668"/>
    <w:rsid w:val="00FB179E"/>
    <w:rsid w:val="00FB5DB0"/>
    <w:rsid w:val="00FC269C"/>
    <w:rsid w:val="00FC2E2D"/>
    <w:rsid w:val="00FC7CA8"/>
    <w:rsid w:val="00FD06DD"/>
    <w:rsid w:val="00FD07A8"/>
    <w:rsid w:val="00FD1312"/>
    <w:rsid w:val="00FD1CE4"/>
    <w:rsid w:val="00FD2D40"/>
    <w:rsid w:val="00FE2F06"/>
    <w:rsid w:val="00FE4A15"/>
    <w:rsid w:val="00FE4A1D"/>
    <w:rsid w:val="00FE4FFB"/>
    <w:rsid w:val="00FE7146"/>
    <w:rsid w:val="00FF060D"/>
    <w:rsid w:val="00FF0671"/>
    <w:rsid w:val="00FF09F4"/>
    <w:rsid w:val="00FF48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B104DC"/>
  <w15:chartTrackingRefBased/>
  <w15:docId w15:val="{62D375C1-F1CE-43F0-BD97-61CB2823D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7146"/>
    <w:pPr>
      <w:widowControl w:val="0"/>
      <w:spacing w:line="300" w:lineRule="exact"/>
      <w:jc w:val="both"/>
    </w:pPr>
  </w:style>
  <w:style w:type="paragraph" w:styleId="1">
    <w:name w:val="heading 1"/>
    <w:basedOn w:val="a"/>
    <w:next w:val="a"/>
    <w:link w:val="10"/>
    <w:uiPriority w:val="9"/>
    <w:qFormat/>
    <w:rsid w:val="00997E61"/>
    <w:pPr>
      <w:keepNext/>
      <w:outlineLvl w:val="0"/>
    </w:pPr>
    <w:rPr>
      <w:rFonts w:hAnsiTheme="majorHAnsi" w:cstheme="majorBidi"/>
      <w:sz w:val="28"/>
      <w:szCs w:val="24"/>
    </w:rPr>
  </w:style>
  <w:style w:type="paragraph" w:styleId="2">
    <w:name w:val="heading 2"/>
    <w:basedOn w:val="a"/>
    <w:next w:val="a"/>
    <w:link w:val="20"/>
    <w:uiPriority w:val="9"/>
    <w:unhideWhenUsed/>
    <w:qFormat/>
    <w:rsid w:val="00914A60"/>
    <w:pPr>
      <w:keepNext/>
      <w:outlineLvl w:val="1"/>
    </w:pPr>
    <w:rPr>
      <w:rFonts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0F4C"/>
    <w:pPr>
      <w:tabs>
        <w:tab w:val="center" w:pos="4252"/>
        <w:tab w:val="right" w:pos="8504"/>
      </w:tabs>
      <w:snapToGrid w:val="0"/>
    </w:pPr>
  </w:style>
  <w:style w:type="character" w:customStyle="1" w:styleId="a4">
    <w:name w:val="ヘッダー (文字)"/>
    <w:basedOn w:val="a0"/>
    <w:link w:val="a3"/>
    <w:uiPriority w:val="99"/>
    <w:rsid w:val="00B40F4C"/>
  </w:style>
  <w:style w:type="paragraph" w:styleId="a5">
    <w:name w:val="footer"/>
    <w:basedOn w:val="a"/>
    <w:link w:val="a6"/>
    <w:uiPriority w:val="99"/>
    <w:unhideWhenUsed/>
    <w:rsid w:val="00B40F4C"/>
    <w:pPr>
      <w:tabs>
        <w:tab w:val="center" w:pos="4252"/>
        <w:tab w:val="right" w:pos="8504"/>
      </w:tabs>
      <w:snapToGrid w:val="0"/>
    </w:pPr>
  </w:style>
  <w:style w:type="character" w:customStyle="1" w:styleId="a6">
    <w:name w:val="フッター (文字)"/>
    <w:basedOn w:val="a0"/>
    <w:link w:val="a5"/>
    <w:uiPriority w:val="99"/>
    <w:rsid w:val="00B40F4C"/>
  </w:style>
  <w:style w:type="paragraph" w:styleId="a7">
    <w:name w:val="Date"/>
    <w:basedOn w:val="a"/>
    <w:next w:val="a"/>
    <w:link w:val="a8"/>
    <w:uiPriority w:val="99"/>
    <w:semiHidden/>
    <w:unhideWhenUsed/>
    <w:rsid w:val="00B40F4C"/>
  </w:style>
  <w:style w:type="character" w:customStyle="1" w:styleId="a8">
    <w:name w:val="日付 (文字)"/>
    <w:basedOn w:val="a0"/>
    <w:link w:val="a7"/>
    <w:uiPriority w:val="99"/>
    <w:semiHidden/>
    <w:rsid w:val="00B40F4C"/>
    <w:rPr>
      <w:rFonts w:ascii="UD デジタル 教科書体 N-R" w:eastAsia="UD デジタル 教科書体 N-R"/>
    </w:rPr>
  </w:style>
  <w:style w:type="character" w:customStyle="1" w:styleId="10">
    <w:name w:val="見出し 1 (文字)"/>
    <w:basedOn w:val="a0"/>
    <w:link w:val="1"/>
    <w:uiPriority w:val="9"/>
    <w:rsid w:val="00997E61"/>
    <w:rPr>
      <w:rFonts w:ascii="UD デジタル 教科書体 N-R" w:eastAsia="UD デジタル 教科書体 N-R" w:hAnsiTheme="majorHAnsi" w:cstheme="majorBidi"/>
      <w:sz w:val="28"/>
      <w:szCs w:val="24"/>
    </w:rPr>
  </w:style>
  <w:style w:type="character" w:styleId="a9">
    <w:name w:val="annotation reference"/>
    <w:basedOn w:val="a0"/>
    <w:uiPriority w:val="99"/>
    <w:semiHidden/>
    <w:unhideWhenUsed/>
    <w:rsid w:val="009B2EA5"/>
    <w:rPr>
      <w:sz w:val="18"/>
      <w:szCs w:val="18"/>
    </w:rPr>
  </w:style>
  <w:style w:type="paragraph" w:styleId="aa">
    <w:name w:val="annotation text"/>
    <w:basedOn w:val="a"/>
    <w:link w:val="ab"/>
    <w:uiPriority w:val="99"/>
    <w:unhideWhenUsed/>
    <w:rsid w:val="009B2EA5"/>
    <w:pPr>
      <w:jc w:val="left"/>
    </w:pPr>
  </w:style>
  <w:style w:type="character" w:customStyle="1" w:styleId="ab">
    <w:name w:val="コメント文字列 (文字)"/>
    <w:basedOn w:val="a0"/>
    <w:link w:val="aa"/>
    <w:uiPriority w:val="99"/>
    <w:rsid w:val="009B2EA5"/>
    <w:rPr>
      <w:rFonts w:ascii="UD デジタル 教科書体 N-R" w:eastAsia="UD デジタル 教科書体 N-R"/>
    </w:rPr>
  </w:style>
  <w:style w:type="paragraph" w:styleId="ac">
    <w:name w:val="annotation subject"/>
    <w:basedOn w:val="aa"/>
    <w:next w:val="aa"/>
    <w:link w:val="ad"/>
    <w:uiPriority w:val="99"/>
    <w:semiHidden/>
    <w:unhideWhenUsed/>
    <w:rsid w:val="009B2EA5"/>
    <w:rPr>
      <w:b/>
      <w:bCs/>
    </w:rPr>
  </w:style>
  <w:style w:type="character" w:customStyle="1" w:styleId="ad">
    <w:name w:val="コメント内容 (文字)"/>
    <w:basedOn w:val="ab"/>
    <w:link w:val="ac"/>
    <w:uiPriority w:val="99"/>
    <w:semiHidden/>
    <w:rsid w:val="009B2EA5"/>
    <w:rPr>
      <w:rFonts w:ascii="UD デジタル 教科書体 N-R" w:eastAsia="UD デジタル 教科書体 N-R"/>
      <w:b/>
      <w:bCs/>
    </w:rPr>
  </w:style>
  <w:style w:type="table" w:styleId="ae">
    <w:name w:val="Table Grid"/>
    <w:basedOn w:val="a1"/>
    <w:uiPriority w:val="39"/>
    <w:rsid w:val="002D0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TOC Heading"/>
    <w:basedOn w:val="1"/>
    <w:next w:val="a"/>
    <w:uiPriority w:val="39"/>
    <w:unhideWhenUsed/>
    <w:qFormat/>
    <w:rsid w:val="007E670D"/>
    <w:pPr>
      <w:keepLines/>
      <w:widowControl/>
      <w:spacing w:before="240" w:line="259" w:lineRule="auto"/>
      <w:jc w:val="left"/>
      <w:outlineLvl w:val="9"/>
    </w:pPr>
    <w:rPr>
      <w:color w:val="2F5496" w:themeColor="accent1" w:themeShade="BF"/>
      <w:kern w:val="0"/>
      <w:sz w:val="32"/>
      <w:szCs w:val="32"/>
    </w:rPr>
  </w:style>
  <w:style w:type="paragraph" w:styleId="21">
    <w:name w:val="toc 2"/>
    <w:basedOn w:val="a"/>
    <w:next w:val="a"/>
    <w:autoRedefine/>
    <w:uiPriority w:val="39"/>
    <w:unhideWhenUsed/>
    <w:rsid w:val="007E670D"/>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5B0802"/>
    <w:pPr>
      <w:widowControl/>
      <w:spacing w:after="100" w:line="259" w:lineRule="auto"/>
      <w:jc w:val="left"/>
    </w:pPr>
    <w:rPr>
      <w:rFonts w:ascii="UD デジタル 教科書体 NK-R" w:eastAsia="UD デジタル 教科書体 NK-R" w:cs="Times New Roman"/>
      <w:kern w:val="0"/>
    </w:rPr>
  </w:style>
  <w:style w:type="paragraph" w:styleId="3">
    <w:name w:val="toc 3"/>
    <w:basedOn w:val="a"/>
    <w:next w:val="a"/>
    <w:autoRedefine/>
    <w:uiPriority w:val="39"/>
    <w:unhideWhenUsed/>
    <w:rsid w:val="007E670D"/>
    <w:pPr>
      <w:widowControl/>
      <w:spacing w:after="100" w:line="259" w:lineRule="auto"/>
      <w:ind w:left="440"/>
      <w:jc w:val="left"/>
    </w:pPr>
    <w:rPr>
      <w:rFonts w:cs="Times New Roman"/>
      <w:kern w:val="0"/>
      <w:sz w:val="22"/>
    </w:rPr>
  </w:style>
  <w:style w:type="character" w:customStyle="1" w:styleId="20">
    <w:name w:val="見出し 2 (文字)"/>
    <w:basedOn w:val="a0"/>
    <w:link w:val="2"/>
    <w:uiPriority w:val="9"/>
    <w:rsid w:val="00914A60"/>
    <w:rPr>
      <w:rFonts w:ascii="UD デジタル 教科書体 N-R" w:eastAsia="UD デジタル 教科書体 N-R" w:hAnsiTheme="majorHAnsi" w:cstheme="majorBidi"/>
      <w:sz w:val="24"/>
    </w:rPr>
  </w:style>
  <w:style w:type="character" w:styleId="af0">
    <w:name w:val="Hyperlink"/>
    <w:basedOn w:val="a0"/>
    <w:uiPriority w:val="99"/>
    <w:unhideWhenUsed/>
    <w:rsid w:val="007E670D"/>
    <w:rPr>
      <w:color w:val="0563C1" w:themeColor="hyperlink"/>
      <w:u w:val="single"/>
    </w:rPr>
  </w:style>
  <w:style w:type="paragraph" w:styleId="af1">
    <w:name w:val="List Paragraph"/>
    <w:basedOn w:val="a"/>
    <w:uiPriority w:val="34"/>
    <w:qFormat/>
    <w:rsid w:val="005444A0"/>
    <w:pPr>
      <w:ind w:leftChars="400" w:left="840"/>
    </w:pPr>
    <w:rPr>
      <w:rFonts w:ascii="UD デジタル 教科書体 NK-R" w:eastAsia="UD デジタル 教科書体 NK-R"/>
    </w:rPr>
  </w:style>
  <w:style w:type="paragraph" w:customStyle="1" w:styleId="Default">
    <w:name w:val="Default"/>
    <w:rsid w:val="00A81D5E"/>
    <w:pPr>
      <w:widowControl w:val="0"/>
      <w:autoSpaceDE w:val="0"/>
      <w:autoSpaceDN w:val="0"/>
      <w:adjustRightInd w:val="0"/>
    </w:pPr>
    <w:rPr>
      <w:rFonts w:ascii="Hiragino Kaku Gothic ProN" w:eastAsia="Hiragino Kaku Gothic ProN" w:cs="Hiragino Kaku Gothic Pro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244F7A-CB28-47C1-8FC2-4491A492D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4072</TotalTime>
  <Pages>19</Pages>
  <Words>3669</Words>
  <Characters>20916</Characters>
  <Application>Microsoft Office Word</Application>
  <DocSecurity>0</DocSecurity>
  <Lines>174</Lines>
  <Paragraphs>49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當間　文隆</dc:creator>
  <cp:keywords/>
  <dc:description/>
  <cp:lastModifiedBy>0006041</cp:lastModifiedBy>
  <cp:revision>534</cp:revision>
  <cp:lastPrinted>2025-05-20T10:20:00Z</cp:lastPrinted>
  <dcterms:created xsi:type="dcterms:W3CDTF">2024-04-26T00:34:00Z</dcterms:created>
  <dcterms:modified xsi:type="dcterms:W3CDTF">2026-02-06T08:30:00Z</dcterms:modified>
</cp:coreProperties>
</file>