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4909F8" w14:textId="76F4C5C0" w:rsidR="00EB72F3" w:rsidRDefault="00970ABC">
      <w:pPr>
        <w:spacing w:after="307" w:line="289" w:lineRule="auto"/>
        <w:ind w:left="30" w:right="148" w:firstLine="0"/>
        <w:jc w:val="center"/>
        <w:rPr>
          <w:sz w:val="28"/>
        </w:rPr>
      </w:pPr>
      <w:r>
        <w:rPr>
          <w:sz w:val="28"/>
        </w:rPr>
        <w:t>令和</w:t>
      </w:r>
      <w:r w:rsidR="00D22D75">
        <w:rPr>
          <w:rFonts w:hint="eastAsia"/>
          <w:sz w:val="28"/>
        </w:rPr>
        <w:t>７</w:t>
      </w:r>
      <w:r>
        <w:rPr>
          <w:sz w:val="28"/>
        </w:rPr>
        <w:t>年度「非正規労働者処遇改善事業」</w:t>
      </w:r>
    </w:p>
    <w:p w14:paraId="29EFBA9A" w14:textId="7E9ACC2A" w:rsidR="00A95727" w:rsidRDefault="00970ABC">
      <w:pPr>
        <w:spacing w:after="307" w:line="289" w:lineRule="auto"/>
        <w:ind w:left="30" w:right="148" w:firstLine="0"/>
        <w:jc w:val="center"/>
      </w:pPr>
      <w:r>
        <w:rPr>
          <w:sz w:val="28"/>
        </w:rPr>
        <w:t>業務委託企画提案仕様書</w:t>
      </w:r>
    </w:p>
    <w:p w14:paraId="6CD6621C" w14:textId="77777777" w:rsidR="00A95727" w:rsidRDefault="00970ABC">
      <w:pPr>
        <w:spacing w:after="73" w:line="259" w:lineRule="auto"/>
        <w:ind w:left="-5"/>
      </w:pPr>
      <w:r>
        <w:t>１ 委託事業名</w:t>
      </w:r>
    </w:p>
    <w:p w14:paraId="777EC6E7" w14:textId="77777777" w:rsidR="00A95727" w:rsidRDefault="00970ABC">
      <w:pPr>
        <w:spacing w:after="386"/>
      </w:pPr>
      <w:r>
        <w:t>非正規労働者処遇改善事業</w:t>
      </w:r>
    </w:p>
    <w:p w14:paraId="55A17A23" w14:textId="77777777" w:rsidR="00A95727" w:rsidRDefault="00970ABC">
      <w:pPr>
        <w:pStyle w:val="1"/>
        <w:ind w:left="-5"/>
      </w:pPr>
      <w:r>
        <w:t>２ 事業目的及び概要</w:t>
      </w:r>
    </w:p>
    <w:p w14:paraId="45C78C94" w14:textId="77777777" w:rsidR="00182967" w:rsidRDefault="00182967">
      <w:pPr>
        <w:ind w:left="227" w:firstLine="240"/>
      </w:pPr>
      <w:r w:rsidRPr="00182967">
        <w:rPr>
          <w:rFonts w:hint="eastAsia"/>
        </w:rPr>
        <w:t>労働力調査（</w:t>
      </w:r>
      <w:r w:rsidRPr="00182967">
        <w:t>2024年平均）によると、本県の非正規の職員・従業員の割合は38.5％となっており、全国平均36.8％と比べ1.7ポイント高い状況にある。</w:t>
      </w:r>
    </w:p>
    <w:p w14:paraId="1A3F0E54" w14:textId="1368DA2B" w:rsidR="00A95727" w:rsidRDefault="00970ABC">
      <w:pPr>
        <w:ind w:left="227" w:firstLine="240"/>
      </w:pPr>
      <w:r>
        <w:t>非正規の職員・従業員については、家庭の事情等により自らの意思で非正規雇用を選択する労働者もおり、正社員転換を促進しても、非正規労働者は常に一定程度存在することから、非正規労働者が働きやすい職場を整え、働き続けられる環境整備を図ることが非常に重要である。</w:t>
      </w:r>
    </w:p>
    <w:p w14:paraId="00156970" w14:textId="77777777" w:rsidR="00A95727" w:rsidRDefault="00970ABC">
      <w:pPr>
        <w:spacing w:after="381"/>
        <w:ind w:left="227" w:firstLine="240"/>
      </w:pPr>
      <w:r>
        <w:t>本事業は、非正規労働者を雇用している県内中小企業のそれぞれの実態に即した労働環境の整備を支援し、非正規労働者等従業員が働きやすい環境への改善を図ることを目的に実施する。</w:t>
      </w:r>
    </w:p>
    <w:p w14:paraId="507A94A6" w14:textId="77777777" w:rsidR="00A95727" w:rsidRDefault="00970ABC">
      <w:pPr>
        <w:spacing w:after="73" w:line="259" w:lineRule="auto"/>
        <w:ind w:left="-5"/>
      </w:pPr>
      <w:r>
        <w:t>３ 契約期間</w:t>
      </w:r>
    </w:p>
    <w:p w14:paraId="09A58F88" w14:textId="3EDAF6C6" w:rsidR="00A95727" w:rsidRDefault="00970ABC">
      <w:pPr>
        <w:spacing w:after="384"/>
      </w:pPr>
      <w:r>
        <w:t>契約締結の日から令和</w:t>
      </w:r>
      <w:r w:rsidR="00D22D75">
        <w:rPr>
          <w:rFonts w:hint="eastAsia"/>
        </w:rPr>
        <w:t>８</w:t>
      </w:r>
      <w:r>
        <w:t>年３月</w:t>
      </w:r>
      <w:r w:rsidR="00C56BCD">
        <w:rPr>
          <w:rFonts w:hint="eastAsia"/>
        </w:rPr>
        <w:t>19</w:t>
      </w:r>
      <w:r>
        <w:t>日</w:t>
      </w:r>
    </w:p>
    <w:p w14:paraId="2F8012BF" w14:textId="77777777" w:rsidR="00A95727" w:rsidRDefault="00970ABC">
      <w:pPr>
        <w:pStyle w:val="1"/>
        <w:ind w:left="-5"/>
      </w:pPr>
      <w:r>
        <w:t>４ 委託業務内容</w:t>
      </w:r>
    </w:p>
    <w:p w14:paraId="5F5C0805" w14:textId="77777777" w:rsidR="00A95727" w:rsidRDefault="00970ABC">
      <w:pPr>
        <w:numPr>
          <w:ilvl w:val="0"/>
          <w:numId w:val="1"/>
        </w:numPr>
        <w:spacing w:after="68"/>
        <w:ind w:hanging="482"/>
      </w:pPr>
      <w:r>
        <w:t>専門家派遣の実施</w:t>
      </w:r>
    </w:p>
    <w:p w14:paraId="68AC9177" w14:textId="77777777" w:rsidR="00A95727" w:rsidRDefault="00970ABC">
      <w:pPr>
        <w:ind w:left="237"/>
      </w:pPr>
      <w:r>
        <w:t>①専門家の確保</w:t>
      </w:r>
    </w:p>
    <w:p w14:paraId="3F55606A" w14:textId="77777777" w:rsidR="00A95727" w:rsidRDefault="00970ABC">
      <w:pPr>
        <w:ind w:left="237"/>
      </w:pPr>
      <w:r>
        <w:t>②派遣日時の調整</w:t>
      </w:r>
    </w:p>
    <w:p w14:paraId="4960A8B6" w14:textId="77777777" w:rsidR="00A95727" w:rsidRDefault="00970ABC">
      <w:pPr>
        <w:ind w:left="237"/>
      </w:pPr>
      <w:r>
        <w:t>③派遣に係る支援内容の記録</w:t>
      </w:r>
    </w:p>
    <w:p w14:paraId="1C351EAB" w14:textId="77777777" w:rsidR="00A95727" w:rsidRDefault="00970ABC">
      <w:pPr>
        <w:numPr>
          <w:ilvl w:val="0"/>
          <w:numId w:val="1"/>
        </w:numPr>
        <w:spacing w:after="68"/>
        <w:ind w:hanging="482"/>
      </w:pPr>
      <w:r>
        <w:t>使用者向けセミナーの開催</w:t>
      </w:r>
    </w:p>
    <w:p w14:paraId="3CE643B6" w14:textId="77777777" w:rsidR="00A95727" w:rsidRDefault="00970ABC">
      <w:pPr>
        <w:ind w:left="237"/>
      </w:pPr>
      <w:r>
        <w:t>①講師の確保</w:t>
      </w:r>
    </w:p>
    <w:p w14:paraId="68C082CB" w14:textId="77777777" w:rsidR="00A95727" w:rsidRDefault="00970ABC">
      <w:pPr>
        <w:ind w:left="237"/>
      </w:pPr>
      <w:r>
        <w:t>②会場の確保</w:t>
      </w:r>
    </w:p>
    <w:p w14:paraId="3C66923E" w14:textId="77777777" w:rsidR="00A95727" w:rsidRDefault="00970ABC">
      <w:pPr>
        <w:ind w:left="237"/>
      </w:pPr>
      <w:r>
        <w:t>③開催日時の調整</w:t>
      </w:r>
    </w:p>
    <w:p w14:paraId="46052EF6" w14:textId="77777777" w:rsidR="00A95727" w:rsidRDefault="00970ABC">
      <w:pPr>
        <w:ind w:left="237"/>
      </w:pPr>
      <w:r>
        <w:t>④セミナー当日の運営</w:t>
      </w:r>
    </w:p>
    <w:p w14:paraId="4FE7766C" w14:textId="77777777" w:rsidR="00A95727" w:rsidRDefault="00970ABC">
      <w:pPr>
        <w:ind w:left="237"/>
      </w:pPr>
      <w:r>
        <w:t>⑤テキストの作成、印刷</w:t>
      </w:r>
    </w:p>
    <w:p w14:paraId="7DB6EC04" w14:textId="77777777" w:rsidR="00A95727" w:rsidRDefault="00970ABC">
      <w:pPr>
        <w:ind w:left="237"/>
      </w:pPr>
      <w:r>
        <w:t>⑥セミナー受講者に対するアンケート調査の実施</w:t>
      </w:r>
    </w:p>
    <w:p w14:paraId="6D894D09" w14:textId="77777777" w:rsidR="00A95727" w:rsidRDefault="00970ABC">
      <w:pPr>
        <w:numPr>
          <w:ilvl w:val="0"/>
          <w:numId w:val="1"/>
        </w:numPr>
        <w:spacing w:after="68"/>
        <w:ind w:hanging="482"/>
      </w:pPr>
      <w:r>
        <w:t>事業の周知・広報</w:t>
      </w:r>
    </w:p>
    <w:p w14:paraId="475D4E93" w14:textId="77777777" w:rsidR="00A95727" w:rsidRDefault="00970ABC">
      <w:pPr>
        <w:ind w:left="237"/>
      </w:pPr>
      <w:r>
        <w:t>①沖縄県が指定する関係団体に対する事業の周知・広報</w:t>
      </w:r>
    </w:p>
    <w:p w14:paraId="619C446D" w14:textId="77777777" w:rsidR="00A95727" w:rsidRDefault="00970ABC">
      <w:pPr>
        <w:ind w:left="237"/>
      </w:pPr>
      <w:r>
        <w:t>②その他、独自の手段による派遣企業募集及びセミナー開催に係る広報の実施</w:t>
      </w:r>
    </w:p>
    <w:p w14:paraId="42FA006F" w14:textId="77777777" w:rsidR="00A95727" w:rsidRDefault="00970ABC">
      <w:pPr>
        <w:numPr>
          <w:ilvl w:val="0"/>
          <w:numId w:val="1"/>
        </w:numPr>
        <w:spacing w:after="68"/>
        <w:ind w:hanging="482"/>
      </w:pPr>
      <w:r>
        <w:lastRenderedPageBreak/>
        <w:t>広報冊子の作成</w:t>
      </w:r>
    </w:p>
    <w:p w14:paraId="0BEF7F50" w14:textId="77777777" w:rsidR="00A95727" w:rsidRPr="00F00179" w:rsidRDefault="00970ABC">
      <w:pPr>
        <w:numPr>
          <w:ilvl w:val="0"/>
          <w:numId w:val="1"/>
        </w:numPr>
        <w:spacing w:after="68"/>
        <w:ind w:hanging="482"/>
      </w:pPr>
      <w:r w:rsidRPr="00F00179">
        <w:t>追跡調査 事業の効果検証のための派遣終了後追跡調査</w:t>
      </w:r>
    </w:p>
    <w:p w14:paraId="7DF3E37F" w14:textId="77777777" w:rsidR="00A95727" w:rsidRDefault="00970ABC">
      <w:pPr>
        <w:numPr>
          <w:ilvl w:val="0"/>
          <w:numId w:val="1"/>
        </w:numPr>
        <w:spacing w:line="324" w:lineRule="auto"/>
        <w:ind w:hanging="482"/>
      </w:pPr>
      <w:r>
        <w:t>上記以外で、本事業の目的に沿った効果的な提案があればその提案業務の実施に関すること（自主提案）</w:t>
      </w:r>
    </w:p>
    <w:p w14:paraId="106B6B43" w14:textId="77777777" w:rsidR="00A95727" w:rsidRDefault="00970ABC">
      <w:pPr>
        <w:pStyle w:val="1"/>
        <w:ind w:left="-5"/>
      </w:pPr>
      <w:r>
        <w:t>５ 専門家派遣の具体的内容</w:t>
      </w:r>
    </w:p>
    <w:p w14:paraId="03FEA104" w14:textId="77777777" w:rsidR="00A95727" w:rsidRDefault="00970ABC">
      <w:pPr>
        <w:numPr>
          <w:ilvl w:val="0"/>
          <w:numId w:val="2"/>
        </w:numPr>
        <w:spacing w:after="68"/>
        <w:ind w:hanging="482"/>
      </w:pPr>
      <w:r>
        <w:t>対象者：非正規労働者を雇用している県内中小企業</w:t>
      </w:r>
    </w:p>
    <w:p w14:paraId="5A73C85B" w14:textId="77777777" w:rsidR="00A95727" w:rsidRDefault="00970ABC">
      <w:pPr>
        <w:numPr>
          <w:ilvl w:val="0"/>
          <w:numId w:val="2"/>
        </w:numPr>
        <w:spacing w:after="68"/>
        <w:ind w:hanging="482"/>
      </w:pPr>
      <w:r>
        <w:t>派遣企業数：</w:t>
      </w:r>
      <w:r w:rsidRPr="006E0741">
        <w:t>13社</w:t>
      </w:r>
      <w:r>
        <w:t>程度</w:t>
      </w:r>
    </w:p>
    <w:p w14:paraId="26DA23DA" w14:textId="77777777" w:rsidR="00A95727" w:rsidRDefault="00970ABC">
      <w:pPr>
        <w:numPr>
          <w:ilvl w:val="0"/>
          <w:numId w:val="2"/>
        </w:numPr>
        <w:spacing w:after="68"/>
        <w:ind w:hanging="482"/>
      </w:pPr>
      <w:r>
        <w:t>派遣回数：１社あたり５回程度</w:t>
      </w:r>
    </w:p>
    <w:p w14:paraId="199E1F0A" w14:textId="77777777" w:rsidR="00A95727" w:rsidRDefault="00970ABC">
      <w:pPr>
        <w:numPr>
          <w:ilvl w:val="0"/>
          <w:numId w:val="2"/>
        </w:numPr>
        <w:spacing w:after="68"/>
        <w:ind w:hanging="482"/>
      </w:pPr>
      <w:r>
        <w:t>内容</w:t>
      </w:r>
    </w:p>
    <w:p w14:paraId="621988FD" w14:textId="77777777" w:rsidR="00A95727" w:rsidRDefault="00970ABC">
      <w:pPr>
        <w:ind w:left="237"/>
      </w:pPr>
      <w:r>
        <w:t>①第１回目の派遣時に、専門家によるヒアリングを実施し、事業所の現状の課題を分析し、労働環境の改善目標を設定するとともに、就業規則の見直し等を支援する。</w:t>
      </w:r>
    </w:p>
    <w:p w14:paraId="08A94142" w14:textId="77777777" w:rsidR="00A95727" w:rsidRDefault="00970ABC">
      <w:pPr>
        <w:ind w:left="237"/>
      </w:pPr>
      <w:r>
        <w:t>②設定した労働環境の改善目標の達成に向けて支援を行うこと。</w:t>
      </w:r>
    </w:p>
    <w:p w14:paraId="6039314E" w14:textId="77777777" w:rsidR="00A95727" w:rsidRDefault="00970ABC">
      <w:pPr>
        <w:spacing w:after="386"/>
        <w:ind w:left="237"/>
      </w:pPr>
      <w:r>
        <w:t>③事業所の求めに応じ、オンラインでの支援を行うこと。</w:t>
      </w:r>
    </w:p>
    <w:p w14:paraId="0D255D3F" w14:textId="77777777" w:rsidR="00A95727" w:rsidRDefault="00970ABC">
      <w:pPr>
        <w:pStyle w:val="1"/>
        <w:ind w:left="-5"/>
      </w:pPr>
      <w:r>
        <w:t>６ 使用者向けセミナーの具体的内容</w:t>
      </w:r>
    </w:p>
    <w:p w14:paraId="6D77008B" w14:textId="21420F01" w:rsidR="00A95727" w:rsidRPr="004E1ACD" w:rsidRDefault="00970ABC">
      <w:pPr>
        <w:numPr>
          <w:ilvl w:val="0"/>
          <w:numId w:val="3"/>
        </w:numPr>
        <w:spacing w:after="68"/>
        <w:ind w:hanging="482"/>
        <w:rPr>
          <w:color w:val="auto"/>
        </w:rPr>
      </w:pPr>
      <w:bookmarkStart w:id="0" w:name="_Hlk163827621"/>
      <w:r>
        <w:t>開催場所：</w:t>
      </w:r>
      <w:r w:rsidR="00D22D75">
        <w:rPr>
          <w:rFonts w:hint="eastAsia"/>
        </w:rPr>
        <w:t>中部</w:t>
      </w:r>
      <w:r w:rsidRPr="004E1ACD">
        <w:rPr>
          <w:color w:val="auto"/>
          <w:u w:color="000000"/>
        </w:rPr>
        <w:t>、</w:t>
      </w:r>
      <w:r w:rsidR="00891181">
        <w:rPr>
          <w:rFonts w:hint="eastAsia"/>
          <w:color w:val="auto"/>
          <w:u w:color="000000"/>
        </w:rPr>
        <w:t>南部</w:t>
      </w:r>
      <w:r w:rsidR="00122479">
        <w:rPr>
          <w:rFonts w:hint="eastAsia"/>
          <w:color w:val="auto"/>
          <w:u w:color="000000"/>
        </w:rPr>
        <w:t>、</w:t>
      </w:r>
      <w:r w:rsidR="00D22D75">
        <w:rPr>
          <w:rFonts w:hint="eastAsia"/>
          <w:color w:val="auto"/>
          <w:u w:color="000000"/>
        </w:rPr>
        <w:t>八重山</w:t>
      </w:r>
      <w:r w:rsidRPr="004E1ACD">
        <w:rPr>
          <w:color w:val="auto"/>
          <w:u w:color="000000"/>
        </w:rPr>
        <w:t>の３地区</w:t>
      </w:r>
    </w:p>
    <w:p w14:paraId="095CB95A" w14:textId="207934C9" w:rsidR="00A95727" w:rsidRDefault="00970ABC">
      <w:pPr>
        <w:numPr>
          <w:ilvl w:val="0"/>
          <w:numId w:val="3"/>
        </w:numPr>
        <w:spacing w:after="68"/>
        <w:ind w:hanging="482"/>
      </w:pPr>
      <w:bookmarkStart w:id="1" w:name="_Hlk163827729"/>
      <w:bookmarkEnd w:id="0"/>
      <w:r>
        <w:t>開催回数：計５回</w:t>
      </w:r>
      <w:r w:rsidR="00D22D75">
        <w:rPr>
          <w:rFonts w:hint="eastAsia"/>
        </w:rPr>
        <w:t>程度</w:t>
      </w:r>
    </w:p>
    <w:bookmarkEnd w:id="1"/>
    <w:p w14:paraId="453F780E" w14:textId="77777777" w:rsidR="00A95727" w:rsidRDefault="00970ABC">
      <w:pPr>
        <w:numPr>
          <w:ilvl w:val="0"/>
          <w:numId w:val="3"/>
        </w:numPr>
        <w:spacing w:after="68"/>
        <w:ind w:hanging="482"/>
      </w:pPr>
      <w:r>
        <w:t>内容</w:t>
      </w:r>
    </w:p>
    <w:p w14:paraId="2EED7A11" w14:textId="5F91F159" w:rsidR="00A95727" w:rsidRDefault="00970ABC" w:rsidP="00DA6031">
      <w:pPr>
        <w:ind w:leftChars="100" w:left="240" w:firstLine="0"/>
      </w:pPr>
      <w:r>
        <w:t>①非正規労働者の労働環境の改善に資する内容で、かつ使用者の労務管理能力の向上に</w:t>
      </w:r>
      <w:r w:rsidR="00DA6031">
        <w:rPr>
          <w:rFonts w:hint="eastAsia"/>
        </w:rPr>
        <w:t xml:space="preserve">　</w:t>
      </w:r>
      <w:r>
        <w:t>資する内容であること。</w:t>
      </w:r>
    </w:p>
    <w:p w14:paraId="6770B4DE" w14:textId="77777777" w:rsidR="00A95727" w:rsidRDefault="00970ABC">
      <w:pPr>
        <w:ind w:left="237"/>
      </w:pPr>
      <w:r>
        <w:t>②テーマは２、３程度設定すること（法改正等、時宜にかなった内容とすること）。</w:t>
      </w:r>
    </w:p>
    <w:p w14:paraId="69D7888E" w14:textId="77777777" w:rsidR="00A95727" w:rsidRDefault="00970ABC">
      <w:pPr>
        <w:ind w:left="237"/>
      </w:pPr>
      <w:r>
        <w:t>③セミナー受講者に対するアンケート調査を実施し、非正規労働者の労働環境改善の必要性がどの程度認識されたか等、本セミナーのあり方を検証すること。</w:t>
      </w:r>
    </w:p>
    <w:p w14:paraId="0C9E9C9C" w14:textId="77777777" w:rsidR="00A95727" w:rsidRDefault="00970ABC">
      <w:pPr>
        <w:spacing w:after="386"/>
        <w:ind w:left="237"/>
      </w:pPr>
      <w:r>
        <w:t>④オンラインでも受講できるようにすること。</w:t>
      </w:r>
    </w:p>
    <w:p w14:paraId="3BEACB2A" w14:textId="77777777" w:rsidR="00A95727" w:rsidRDefault="00970ABC">
      <w:pPr>
        <w:pStyle w:val="1"/>
        <w:ind w:left="-5"/>
      </w:pPr>
      <w:r>
        <w:t>７ 事業の周知・広報の具体的内容</w:t>
      </w:r>
    </w:p>
    <w:p w14:paraId="70452C5B" w14:textId="0F1C528A" w:rsidR="00B97682" w:rsidRPr="00B97682" w:rsidRDefault="00B97682" w:rsidP="00B97682">
      <w:pPr>
        <w:pStyle w:val="a5"/>
        <w:numPr>
          <w:ilvl w:val="0"/>
          <w:numId w:val="14"/>
        </w:numPr>
        <w:spacing w:after="68"/>
        <w:ind w:leftChars="0"/>
        <w:rPr>
          <w:u w:color="000000"/>
        </w:rPr>
      </w:pPr>
      <w:r>
        <w:rPr>
          <w:rFonts w:hint="eastAsia"/>
        </w:rPr>
        <w:t xml:space="preserve"> </w:t>
      </w:r>
      <w:r>
        <w:t>事業の周知・広報にあたっては、契約締結後に沖縄県が指定する関係団体に対し、事業概要を説明するとともに、当該団体の会員企業等への周知依頼を行うこと。</w:t>
      </w:r>
    </w:p>
    <w:p w14:paraId="1DCA46A4" w14:textId="45E64673" w:rsidR="00A95727" w:rsidRDefault="00B97682" w:rsidP="00B97682">
      <w:pPr>
        <w:pStyle w:val="a5"/>
        <w:numPr>
          <w:ilvl w:val="0"/>
          <w:numId w:val="14"/>
        </w:numPr>
        <w:spacing w:after="319" w:line="324" w:lineRule="auto"/>
        <w:ind w:leftChars="0"/>
      </w:pPr>
      <w:r>
        <w:rPr>
          <w:rFonts w:hint="eastAsia"/>
        </w:rPr>
        <w:t xml:space="preserve"> </w:t>
      </w:r>
      <w:r w:rsidR="00970ABC">
        <w:t>(1)の実施の他、独自の手段により、派遣企業の募集及びセミナー開催に係る広報・募集を行うこと。</w:t>
      </w:r>
    </w:p>
    <w:p w14:paraId="7404BA25" w14:textId="77777777" w:rsidR="00A95727" w:rsidRDefault="00970ABC">
      <w:pPr>
        <w:pStyle w:val="1"/>
        <w:ind w:left="-5"/>
      </w:pPr>
      <w:r>
        <w:t>８ 広報冊子の具体的内容</w:t>
      </w:r>
    </w:p>
    <w:p w14:paraId="746622F6" w14:textId="6F9BD58A" w:rsidR="00A95727" w:rsidRDefault="00970ABC">
      <w:pPr>
        <w:numPr>
          <w:ilvl w:val="0"/>
          <w:numId w:val="5"/>
        </w:numPr>
        <w:spacing w:after="65"/>
        <w:ind w:hanging="482"/>
      </w:pPr>
      <w:r>
        <w:t>仕様：Ａ４版、カラー、</w:t>
      </w:r>
      <w:r w:rsidR="00B97682">
        <w:rPr>
          <w:rFonts w:hint="eastAsia"/>
        </w:rPr>
        <w:t>4</w:t>
      </w:r>
      <w:r w:rsidR="00B97682">
        <w:t>0</w:t>
      </w:r>
      <w:r>
        <w:t>ページ程度</w:t>
      </w:r>
    </w:p>
    <w:p w14:paraId="0D582B96" w14:textId="77777777" w:rsidR="00A95727" w:rsidRDefault="00970ABC">
      <w:pPr>
        <w:numPr>
          <w:ilvl w:val="0"/>
          <w:numId w:val="5"/>
        </w:numPr>
        <w:spacing w:after="68"/>
        <w:ind w:hanging="482"/>
      </w:pPr>
      <w:bookmarkStart w:id="2" w:name="_Hlk163827759"/>
      <w:r>
        <w:t>作成部数：1,000部及び電子データ</w:t>
      </w:r>
    </w:p>
    <w:bookmarkEnd w:id="2"/>
    <w:p w14:paraId="0A8CC27B" w14:textId="77777777" w:rsidR="00A95727" w:rsidRDefault="00970ABC">
      <w:pPr>
        <w:numPr>
          <w:ilvl w:val="0"/>
          <w:numId w:val="5"/>
        </w:numPr>
        <w:spacing w:after="319" w:line="324" w:lineRule="auto"/>
        <w:ind w:hanging="482"/>
      </w:pPr>
      <w:r>
        <w:lastRenderedPageBreak/>
        <w:t>内容：主に派遣先企業の処遇改善の取組実績を取りまとめた内容とし、これを参考に、県内企業が同様の取り組みを実施することを促す内容とすること。</w:t>
      </w:r>
    </w:p>
    <w:p w14:paraId="550DA9DF" w14:textId="77777777" w:rsidR="00A95727" w:rsidRDefault="00970ABC">
      <w:pPr>
        <w:spacing w:after="68"/>
        <w:ind w:left="10"/>
      </w:pPr>
      <w:r>
        <w:t>９ 追跡調査の具体的内容</w:t>
      </w:r>
    </w:p>
    <w:p w14:paraId="5828A0C5" w14:textId="77777777" w:rsidR="00170BDD" w:rsidRPr="00122479" w:rsidRDefault="00170BDD" w:rsidP="00170BDD">
      <w:pPr>
        <w:pStyle w:val="a5"/>
        <w:numPr>
          <w:ilvl w:val="0"/>
          <w:numId w:val="15"/>
        </w:numPr>
        <w:ind w:leftChars="0"/>
      </w:pPr>
      <w:r w:rsidRPr="00122479">
        <w:rPr>
          <w:rFonts w:hint="eastAsia"/>
        </w:rPr>
        <w:t xml:space="preserve"> 本年度以前に実施した派遣企業に対する非正規労働者の定着状況</w:t>
      </w:r>
    </w:p>
    <w:p w14:paraId="69C1DD6A" w14:textId="57ACA377" w:rsidR="00B97682" w:rsidRPr="00170BDD" w:rsidRDefault="00170BDD" w:rsidP="00170BDD">
      <w:pPr>
        <w:pStyle w:val="a5"/>
        <w:numPr>
          <w:ilvl w:val="0"/>
          <w:numId w:val="15"/>
        </w:numPr>
        <w:spacing w:after="65"/>
        <w:ind w:leftChars="0"/>
        <w:rPr>
          <w:u w:val="single"/>
        </w:rPr>
      </w:pPr>
      <w:r w:rsidRPr="00122479">
        <w:rPr>
          <w:rFonts w:hint="eastAsia"/>
        </w:rPr>
        <w:t xml:space="preserve"> </w:t>
      </w:r>
      <w:r w:rsidRPr="00122479">
        <w:t>調査項目は、事前に沖縄県と調整すること。</w:t>
      </w:r>
    </w:p>
    <w:p w14:paraId="357C67C1" w14:textId="77777777" w:rsidR="00170BDD" w:rsidRDefault="00170BDD" w:rsidP="00170BDD">
      <w:pPr>
        <w:pStyle w:val="a5"/>
        <w:spacing w:after="65"/>
        <w:ind w:leftChars="0" w:left="362" w:firstLine="0"/>
      </w:pPr>
    </w:p>
    <w:p w14:paraId="1EC9A582" w14:textId="77777777" w:rsidR="00A95727" w:rsidRDefault="00970ABC">
      <w:pPr>
        <w:pStyle w:val="1"/>
        <w:ind w:left="-5"/>
      </w:pPr>
      <w:r>
        <w:t>10 企画提案内容</w:t>
      </w:r>
    </w:p>
    <w:p w14:paraId="38DF3FB3" w14:textId="77777777" w:rsidR="00A95727" w:rsidRDefault="00970ABC">
      <w:pPr>
        <w:numPr>
          <w:ilvl w:val="0"/>
          <w:numId w:val="7"/>
        </w:numPr>
        <w:ind w:hanging="482"/>
      </w:pPr>
      <w:r>
        <w:t>企画提案書</w:t>
      </w:r>
    </w:p>
    <w:p w14:paraId="679B76D7" w14:textId="77777777" w:rsidR="00A95727" w:rsidRDefault="00970ABC">
      <w:r>
        <w:t>提案内容として、以下の項目を明記すること。</w:t>
      </w:r>
    </w:p>
    <w:p w14:paraId="367FB213" w14:textId="77777777" w:rsidR="00170BDD" w:rsidRDefault="00170BDD" w:rsidP="00170BDD">
      <w:pPr>
        <w:ind w:leftChars="101" w:left="482" w:hangingChars="100" w:hanging="240"/>
      </w:pPr>
      <w:r>
        <w:rPr>
          <w:rFonts w:hint="eastAsia"/>
        </w:rPr>
        <w:t xml:space="preserve">ア　</w:t>
      </w:r>
      <w:r w:rsidR="00970ABC">
        <w:t>本県の中小企業において、非正規労働者の労働環境についてどのような課題が</w:t>
      </w:r>
      <w:r>
        <w:rPr>
          <w:rFonts w:hint="eastAsia"/>
        </w:rPr>
        <w:t>あ</w:t>
      </w:r>
      <w:r w:rsidR="00970ABC">
        <w:t>り、専門家派遣によりどのような支援が必要と想定されるか</w:t>
      </w:r>
    </w:p>
    <w:p w14:paraId="210A2CD0" w14:textId="77777777" w:rsidR="00170BDD" w:rsidRDefault="00970ABC" w:rsidP="00170BDD">
      <w:pPr>
        <w:ind w:leftChars="101" w:left="482" w:hangingChars="100" w:hanging="240"/>
      </w:pPr>
      <w:r>
        <w:t>イ 派遣専門家及びセミナー講師の人選案と、適任であると考える理由</w:t>
      </w:r>
    </w:p>
    <w:p w14:paraId="469EE8A3" w14:textId="77777777" w:rsidR="00170BDD" w:rsidRDefault="00970ABC" w:rsidP="00170BDD">
      <w:pPr>
        <w:ind w:leftChars="101" w:left="482" w:hangingChars="100" w:hanging="240"/>
      </w:pPr>
      <w:r>
        <w:t>ウ セミナーの地区別開催回数とその理由</w:t>
      </w:r>
    </w:p>
    <w:p w14:paraId="522AF484" w14:textId="1E65E8C1" w:rsidR="00A95727" w:rsidRDefault="00970ABC" w:rsidP="00170BDD">
      <w:pPr>
        <w:ind w:leftChars="101" w:left="482" w:hangingChars="100" w:hanging="240"/>
      </w:pPr>
      <w:r>
        <w:t>エ セミナーのテーマ案とそれが適当であると考える理由</w:t>
      </w:r>
    </w:p>
    <w:p w14:paraId="54F340B2" w14:textId="024B37B0" w:rsidR="00A95727" w:rsidRDefault="00170BDD">
      <w:pPr>
        <w:numPr>
          <w:ilvl w:val="1"/>
          <w:numId w:val="8"/>
        </w:numPr>
        <w:spacing w:after="0" w:line="322" w:lineRule="auto"/>
        <w:ind w:hanging="240"/>
      </w:pPr>
      <w:r>
        <w:rPr>
          <w:rFonts w:hint="eastAsia"/>
        </w:rPr>
        <w:t xml:space="preserve">　</w:t>
      </w:r>
      <w:r w:rsidR="00970ABC">
        <w:t>派遣企業の募集及びセミナー開催の広報手段。単にチラシの配布や新聞広告掲載だけでなく、独自の手段があれば提案すること</w:t>
      </w:r>
    </w:p>
    <w:p w14:paraId="1305D737" w14:textId="77777777" w:rsidR="00A95727" w:rsidRDefault="00970ABC">
      <w:pPr>
        <w:numPr>
          <w:ilvl w:val="1"/>
          <w:numId w:val="8"/>
        </w:numPr>
        <w:spacing w:after="0" w:line="324" w:lineRule="auto"/>
        <w:ind w:hanging="240"/>
      </w:pPr>
      <w:r>
        <w:t>専門家派遣後の企業、セミナーを受講した企業において、どのような処遇改善が図られたか、事業実施に係る効果検証方法等</w:t>
      </w:r>
    </w:p>
    <w:p w14:paraId="621E17B2" w14:textId="77777777" w:rsidR="00A95727" w:rsidRDefault="00970ABC">
      <w:pPr>
        <w:numPr>
          <w:ilvl w:val="0"/>
          <w:numId w:val="7"/>
        </w:numPr>
        <w:spacing w:after="68"/>
        <w:ind w:hanging="482"/>
      </w:pPr>
      <w:r>
        <w:t>実施体制等</w:t>
      </w:r>
    </w:p>
    <w:p w14:paraId="377FE2C7" w14:textId="77777777" w:rsidR="00A95727" w:rsidRDefault="00970ABC">
      <w:pPr>
        <w:ind w:left="227" w:firstLine="240"/>
      </w:pPr>
      <w:r>
        <w:t>打ち合わせ等に円滑に対応できる体制であることを示すとともに、事業実施の全体的な体制図や関係機関との連携体制、専門家派遣及びセミナー開催等に係る体制、携わる人数、役割等分かりやすく記載すること。</w:t>
      </w:r>
    </w:p>
    <w:p w14:paraId="402BC156" w14:textId="77777777" w:rsidR="00A95727" w:rsidRDefault="00970ABC">
      <w:pPr>
        <w:numPr>
          <w:ilvl w:val="0"/>
          <w:numId w:val="7"/>
        </w:numPr>
        <w:spacing w:after="68"/>
        <w:ind w:hanging="482"/>
      </w:pPr>
      <w:r>
        <w:t>実施スケジュール</w:t>
      </w:r>
    </w:p>
    <w:p w14:paraId="69A4E04C" w14:textId="77777777" w:rsidR="00A95727" w:rsidRDefault="00970ABC">
      <w:r>
        <w:t>実施する内容ごとの年間行程について、１枚にまとめ図示すること。</w:t>
      </w:r>
    </w:p>
    <w:p w14:paraId="753DBE90" w14:textId="77777777" w:rsidR="00A95727" w:rsidRDefault="00970ABC">
      <w:pPr>
        <w:numPr>
          <w:ilvl w:val="0"/>
          <w:numId w:val="7"/>
        </w:numPr>
        <w:spacing w:after="68"/>
        <w:ind w:hanging="482"/>
      </w:pPr>
      <w:r>
        <w:t>経費見積書</w:t>
      </w:r>
    </w:p>
    <w:p w14:paraId="5CC49D49" w14:textId="70179D39" w:rsidR="00A95727" w:rsidRDefault="00970ABC">
      <w:pPr>
        <w:numPr>
          <w:ilvl w:val="1"/>
          <w:numId w:val="7"/>
        </w:numPr>
        <w:spacing w:after="0" w:line="324" w:lineRule="auto"/>
        <w:ind w:left="709" w:hanging="482"/>
      </w:pPr>
      <w:r>
        <w:t>様式４の経費見積書及び様式４－２の経費見積内訳書を用い、９</w:t>
      </w:r>
      <w:r w:rsidR="00170BDD">
        <w:rPr>
          <w:rFonts w:hint="eastAsia"/>
        </w:rPr>
        <w:t>,</w:t>
      </w:r>
      <w:r w:rsidR="00DA6031">
        <w:rPr>
          <w:rFonts w:hint="eastAsia"/>
        </w:rPr>
        <w:t>１６７</w:t>
      </w:r>
      <w:r>
        <w:t>千円（消費税及び地方消費税を含む）の範囲で見積もること。</w:t>
      </w:r>
    </w:p>
    <w:p w14:paraId="7DD2E6D6" w14:textId="77777777" w:rsidR="00A95727" w:rsidRDefault="00970ABC">
      <w:r>
        <w:t>※当該金額は企画提案のために提示する金額であり、契約金額ではない。</w:t>
      </w:r>
    </w:p>
    <w:p w14:paraId="1EEEA079" w14:textId="77777777" w:rsidR="00A95727" w:rsidRDefault="00970ABC">
      <w:pPr>
        <w:numPr>
          <w:ilvl w:val="1"/>
          <w:numId w:val="7"/>
        </w:numPr>
        <w:spacing w:after="68"/>
        <w:ind w:left="709" w:hanging="482"/>
      </w:pPr>
      <w:r>
        <w:t>各経費は税抜き価格とし、別途消費税額を併記すること。</w:t>
      </w:r>
    </w:p>
    <w:p w14:paraId="438EF7D5" w14:textId="77777777" w:rsidR="00A95727" w:rsidRDefault="00970ABC">
      <w:pPr>
        <w:numPr>
          <w:ilvl w:val="1"/>
          <w:numId w:val="7"/>
        </w:numPr>
        <w:spacing w:after="68"/>
        <w:ind w:left="709" w:hanging="482"/>
      </w:pPr>
      <w:r>
        <w:t>経費の項目は、次のとおりとすること。</w:t>
      </w:r>
    </w:p>
    <w:p w14:paraId="5EC670DB" w14:textId="77777777" w:rsidR="00A95727" w:rsidRDefault="00970ABC">
      <w:pPr>
        <w:spacing w:after="68"/>
      </w:pPr>
      <w:r>
        <w:t>Ⅰ 人件費</w:t>
      </w:r>
    </w:p>
    <w:p w14:paraId="7DE47086" w14:textId="77777777" w:rsidR="00A95727" w:rsidRDefault="00970ABC">
      <w:pPr>
        <w:spacing w:after="68"/>
      </w:pPr>
      <w:r>
        <w:t>Ⅱ 直接経費</w:t>
      </w:r>
    </w:p>
    <w:p w14:paraId="3FBDC542" w14:textId="77777777" w:rsidR="00A95727" w:rsidRDefault="00970ABC">
      <w:pPr>
        <w:ind w:left="735"/>
      </w:pPr>
      <w:r>
        <w:t>①専門家派遣経費</w:t>
      </w:r>
    </w:p>
    <w:p w14:paraId="6E454320" w14:textId="6A7C2BCE" w:rsidR="00A95727" w:rsidRDefault="00970ABC">
      <w:pPr>
        <w:ind w:left="735"/>
      </w:pPr>
      <w:r>
        <w:lastRenderedPageBreak/>
        <w:t>②使用者向けセミナー経費</w:t>
      </w:r>
      <w:r w:rsidR="00170BDD">
        <w:rPr>
          <w:rFonts w:hint="eastAsia"/>
        </w:rPr>
        <w:t xml:space="preserve">　　　　　　　　　　　　　　　　　　　　　　　　　</w:t>
      </w:r>
    </w:p>
    <w:p w14:paraId="0E3D86AB" w14:textId="01B8EA1D" w:rsidR="00170BDD" w:rsidRDefault="00170BDD">
      <w:pPr>
        <w:ind w:left="735"/>
      </w:pPr>
      <w:r>
        <w:rPr>
          <w:rFonts w:hint="eastAsia"/>
        </w:rPr>
        <w:t>③</w:t>
      </w:r>
      <w:r w:rsidRPr="00170BDD">
        <w:rPr>
          <w:rFonts w:hint="eastAsia"/>
        </w:rPr>
        <w:t>その他経費</w:t>
      </w:r>
      <w:r w:rsidRPr="00170BDD">
        <w:t xml:space="preserve"> Ⅲ 一般管理費（（人件費＋直接経費－再委託</w:t>
      </w:r>
      <w:r w:rsidRPr="00170BDD">
        <w:rPr>
          <w:rFonts w:hint="eastAsia"/>
        </w:rPr>
        <w:t>費）×</w:t>
      </w:r>
      <w:r w:rsidRPr="00170BDD">
        <w:t>10</w:t>
      </w:r>
      <w:r w:rsidR="00970ABC">
        <w:rPr>
          <w:rFonts w:hint="eastAsia"/>
        </w:rPr>
        <w:t>％</w:t>
      </w:r>
      <w:r w:rsidRPr="00170BDD">
        <w:t xml:space="preserve">以内） </w:t>
      </w:r>
    </w:p>
    <w:p w14:paraId="581605A9" w14:textId="08A3C808" w:rsidR="00170BDD" w:rsidRDefault="00170BDD" w:rsidP="00170BDD">
      <w:pPr>
        <w:ind w:left="735" w:firstLineChars="650" w:firstLine="1560"/>
      </w:pPr>
      <w:r w:rsidRPr="00170BDD">
        <w:t>Ⅳ 消費税相当額</w:t>
      </w:r>
      <w:r w:rsidRPr="00170BDD">
        <w:rPr>
          <w:rFonts w:hint="eastAsia"/>
        </w:rPr>
        <w:t xml:space="preserve">　　　　　　　　　　</w:t>
      </w:r>
    </w:p>
    <w:p w14:paraId="3D111715" w14:textId="77777777" w:rsidR="00170BDD" w:rsidRDefault="00170BDD">
      <w:pPr>
        <w:ind w:left="237"/>
      </w:pPr>
    </w:p>
    <w:p w14:paraId="4576352E" w14:textId="69640497" w:rsidR="00A95727" w:rsidRDefault="00970ABC" w:rsidP="006E0741">
      <w:pPr>
        <w:ind w:leftChars="100" w:left="480" w:hangingChars="100" w:hanging="240"/>
      </w:pPr>
      <w:r>
        <w:t>※各経費の内容（人件費における作業内容など）、月数、回数、単価等がわかるように明記すること。</w:t>
      </w:r>
    </w:p>
    <w:p w14:paraId="62E2EDDD" w14:textId="1BBD3199" w:rsidR="00A95727" w:rsidRDefault="00970ABC" w:rsidP="006E0741">
      <w:pPr>
        <w:ind w:leftChars="100" w:left="480" w:hangingChars="100" w:hanging="240"/>
      </w:pPr>
      <w:r>
        <w:t>※一般管理費は、当該業務を行うために必要な経費であって、当該業務に要した経費として特定・抽出が困難なものについて認められる経費であり、上記Ⅲの計算式により算出することとする。同計算式における「再委託費」は</w:t>
      </w:r>
      <w:r w:rsidR="006B6CDD">
        <w:rPr>
          <w:rFonts w:hint="eastAsia"/>
        </w:rPr>
        <w:t>、当該事業に直接必要な経費のうち、受託者（共同事業体構成員を含む）が実施できない又は実施することが適当でない業務の遂行を他の事業者に委任又は準委任して</w:t>
      </w:r>
      <w:r w:rsidR="0019250D">
        <w:rPr>
          <w:rFonts w:hint="eastAsia"/>
        </w:rPr>
        <w:t>行わせるために必要な経費及び仕事の完成を目的とした外注（請負契約）に必要な経費も対象とする。</w:t>
      </w:r>
    </w:p>
    <w:p w14:paraId="474288BB" w14:textId="7D167847" w:rsidR="0019250D" w:rsidRDefault="0019250D" w:rsidP="006E0741">
      <w:pPr>
        <w:ind w:left="237" w:firstLineChars="100" w:firstLine="240"/>
      </w:pPr>
      <w:r>
        <w:rPr>
          <w:rFonts w:hint="eastAsia"/>
        </w:rPr>
        <w:t>（請負契約の例：パンフレットの製作・印刷、番組等コンテンツ制作、物品運送等）</w:t>
      </w:r>
    </w:p>
    <w:p w14:paraId="36CC346B" w14:textId="77777777" w:rsidR="00A95727" w:rsidRDefault="00970ABC" w:rsidP="006E0741">
      <w:pPr>
        <w:ind w:leftChars="100" w:left="480" w:hangingChars="100" w:hanging="240"/>
      </w:pPr>
      <w:r>
        <w:t>※事業終了時に完了報告書の提出を受け、実際に支出した額を契約額の範囲内で支払うものとする。</w:t>
      </w:r>
    </w:p>
    <w:p w14:paraId="5CBDBF39" w14:textId="77777777" w:rsidR="00AA3180" w:rsidRDefault="00AA3180">
      <w:pPr>
        <w:ind w:left="237"/>
      </w:pPr>
    </w:p>
    <w:p w14:paraId="4F1F7180" w14:textId="77777777" w:rsidR="00A95727" w:rsidRDefault="00970ABC">
      <w:pPr>
        <w:pStyle w:val="1"/>
        <w:ind w:left="-5"/>
      </w:pPr>
      <w:r>
        <w:t>11 成果目標</w:t>
      </w:r>
    </w:p>
    <w:p w14:paraId="045220BB" w14:textId="52B7D0FF" w:rsidR="00A95727" w:rsidRDefault="00970ABC">
      <w:pPr>
        <w:ind w:left="0" w:firstLine="242"/>
      </w:pPr>
      <w:r>
        <w:t>本委託事業は、沖縄振興特別推進交付金を活用し、非正規労働者等従業員が働きやすい職場への改善を図ることを目的としており、下記のとおり目標値を定め、事業</w:t>
      </w:r>
      <w:r w:rsidR="00C13516">
        <w:rPr>
          <w:rFonts w:hint="eastAsia"/>
        </w:rPr>
        <w:t>実施により得られた効果の検証を測る</w:t>
      </w:r>
      <w:r>
        <w:t>こととする。</w:t>
      </w:r>
    </w:p>
    <w:p w14:paraId="2C6C87AD" w14:textId="046335B8" w:rsidR="00C13516" w:rsidRDefault="00970ABC">
      <w:pPr>
        <w:numPr>
          <w:ilvl w:val="0"/>
          <w:numId w:val="9"/>
        </w:numPr>
        <w:spacing w:after="68"/>
        <w:ind w:hanging="482"/>
      </w:pPr>
      <w:r>
        <w:t>専門家派遣企業の労働環境改善目標達成率 100％</w:t>
      </w:r>
    </w:p>
    <w:p w14:paraId="6D1085F8" w14:textId="60D325A5" w:rsidR="00C13516" w:rsidRPr="00F00179" w:rsidRDefault="00C13516" w:rsidP="00C13516">
      <w:pPr>
        <w:spacing w:after="68"/>
        <w:ind w:left="482" w:firstLine="0"/>
      </w:pPr>
      <w:r w:rsidRPr="00F00179">
        <w:rPr>
          <w:rFonts w:hint="eastAsia"/>
        </w:rPr>
        <w:t>※企業の取り組みに応じた成果（就業規則の見直し等）を聴取する。</w:t>
      </w:r>
    </w:p>
    <w:p w14:paraId="308719C3" w14:textId="77777777" w:rsidR="00C13516" w:rsidRPr="008B1212" w:rsidRDefault="00C13516" w:rsidP="00B44DB9">
      <w:pPr>
        <w:numPr>
          <w:ilvl w:val="0"/>
          <w:numId w:val="9"/>
        </w:numPr>
        <w:spacing w:after="408"/>
        <w:ind w:hanging="482"/>
        <w:rPr>
          <w:u w:val="single" w:color="FF0000"/>
        </w:rPr>
      </w:pPr>
      <w:r>
        <w:rPr>
          <w:rFonts w:hint="eastAsia"/>
        </w:rPr>
        <w:t xml:space="preserve">セミナー受講者の理解度・満足度　80％　　　　　　　　　　　　　　　　　　　　</w:t>
      </w:r>
      <w:r w:rsidRPr="00F00179">
        <w:rPr>
          <w:rFonts w:hint="eastAsia"/>
        </w:rPr>
        <w:t>※受講者へのアンケートを実施する。</w:t>
      </w:r>
    </w:p>
    <w:p w14:paraId="2C783D1F" w14:textId="2AF2A4F8" w:rsidR="00A95727" w:rsidRDefault="00970ABC">
      <w:pPr>
        <w:pStyle w:val="1"/>
        <w:ind w:left="-5"/>
      </w:pPr>
      <w:r>
        <w:t>12 再委託の制限について</w:t>
      </w:r>
    </w:p>
    <w:p w14:paraId="1BCD9BD1" w14:textId="77777777" w:rsidR="00A95727" w:rsidRDefault="00970ABC">
      <w:pPr>
        <w:numPr>
          <w:ilvl w:val="0"/>
          <w:numId w:val="10"/>
        </w:numPr>
        <w:spacing w:after="68"/>
        <w:ind w:hanging="482"/>
      </w:pPr>
      <w:r>
        <w:t>一括再委託の禁止等</w:t>
      </w:r>
    </w:p>
    <w:p w14:paraId="39DF5454" w14:textId="77777777" w:rsidR="00A95727" w:rsidRDefault="00970ABC">
      <w:pPr>
        <w:spacing w:after="381"/>
        <w:ind w:left="227" w:firstLine="240"/>
      </w:pPr>
      <w:r>
        <w:t>以下の契約の主たる部分については、その履行を第三者に委任し、又は請負わせること（以下「再委託」）はできない。</w:t>
      </w:r>
    </w:p>
    <w:p w14:paraId="7DBE78E8" w14:textId="77777777" w:rsidR="00AA3180" w:rsidRDefault="00AA3180" w:rsidP="00AA3180">
      <w:pPr>
        <w:pBdr>
          <w:top w:val="single" w:sz="6" w:space="0" w:color="000000"/>
          <w:left w:val="single" w:sz="6" w:space="0" w:color="000000"/>
          <w:bottom w:val="single" w:sz="6" w:space="18" w:color="000000"/>
          <w:right w:val="single" w:sz="6" w:space="0" w:color="000000"/>
        </w:pBdr>
        <w:spacing w:after="43"/>
        <w:ind w:left="477"/>
      </w:pPr>
    </w:p>
    <w:p w14:paraId="47B2E538" w14:textId="011E2D5A" w:rsidR="00A95727" w:rsidRDefault="00970ABC" w:rsidP="00AA3180">
      <w:pPr>
        <w:pBdr>
          <w:top w:val="single" w:sz="6" w:space="0" w:color="000000"/>
          <w:left w:val="single" w:sz="6" w:space="0" w:color="000000"/>
          <w:bottom w:val="single" w:sz="6" w:space="18" w:color="000000"/>
          <w:right w:val="single" w:sz="6" w:space="0" w:color="000000"/>
        </w:pBdr>
        <w:spacing w:after="43"/>
        <w:ind w:left="477"/>
      </w:pPr>
      <w:r>
        <w:t>○契約の主たる部分</w:t>
      </w:r>
    </w:p>
    <w:p w14:paraId="351072DB" w14:textId="77777777" w:rsidR="00A95727" w:rsidRDefault="00970ABC" w:rsidP="00AA3180">
      <w:pPr>
        <w:pBdr>
          <w:top w:val="single" w:sz="6" w:space="0" w:color="000000"/>
          <w:left w:val="single" w:sz="6" w:space="0" w:color="000000"/>
          <w:bottom w:val="single" w:sz="6" w:space="18" w:color="000000"/>
          <w:right w:val="single" w:sz="6" w:space="0" w:color="000000"/>
        </w:pBdr>
        <w:spacing w:after="43"/>
        <w:ind w:left="477"/>
      </w:pPr>
      <w:r>
        <w:t>・契約金額の50％を超える業務</w:t>
      </w:r>
    </w:p>
    <w:p w14:paraId="739D7A76" w14:textId="084810AB" w:rsidR="00AA3180" w:rsidRDefault="00AA3180" w:rsidP="00AA3180">
      <w:pPr>
        <w:pBdr>
          <w:top w:val="single" w:sz="6" w:space="0" w:color="000000"/>
          <w:left w:val="single" w:sz="6" w:space="0" w:color="000000"/>
          <w:bottom w:val="single" w:sz="6" w:space="18" w:color="000000"/>
          <w:right w:val="single" w:sz="6" w:space="0" w:color="000000"/>
        </w:pBdr>
        <w:spacing w:after="43"/>
        <w:ind w:left="477"/>
      </w:pPr>
      <w:r>
        <w:t>・企画判断、管理運営、指導監督、確認検査などの統括的かつ根幹的な</w:t>
      </w:r>
      <w:r>
        <w:rPr>
          <w:rFonts w:hint="eastAsia"/>
        </w:rPr>
        <w:t>業務</w:t>
      </w:r>
    </w:p>
    <w:p w14:paraId="37EB6799" w14:textId="1D7AE83C" w:rsidR="00AA3180" w:rsidRDefault="00970ABC" w:rsidP="00AA3180">
      <w:pPr>
        <w:pBdr>
          <w:top w:val="single" w:sz="6" w:space="0" w:color="000000"/>
          <w:left w:val="single" w:sz="6" w:space="0" w:color="000000"/>
          <w:bottom w:val="single" w:sz="6" w:space="18" w:color="000000"/>
          <w:right w:val="single" w:sz="6" w:space="0" w:color="000000"/>
        </w:pBdr>
        <w:spacing w:after="386"/>
        <w:ind w:left="477"/>
      </w:pPr>
      <w:bookmarkStart w:id="3" w:name="_Hlk164254173"/>
      <w:r>
        <w:t>・</w:t>
      </w:r>
      <w:r w:rsidR="00AA3180">
        <w:rPr>
          <w:rFonts w:hint="eastAsia"/>
        </w:rPr>
        <w:t>契約の相手方を選定した理由と不可分の関係にある業務</w:t>
      </w:r>
      <w:bookmarkEnd w:id="3"/>
    </w:p>
    <w:p w14:paraId="1C5CD06C" w14:textId="0F2BF827" w:rsidR="00A95727" w:rsidRDefault="00970ABC" w:rsidP="00AA3180">
      <w:pPr>
        <w:numPr>
          <w:ilvl w:val="0"/>
          <w:numId w:val="10"/>
        </w:numPr>
        <w:spacing w:after="68"/>
        <w:ind w:hanging="482"/>
      </w:pPr>
      <w:r>
        <w:lastRenderedPageBreak/>
        <w:t>再委託の相手方の制限</w:t>
      </w:r>
    </w:p>
    <w:p w14:paraId="2FB47974" w14:textId="77777777" w:rsidR="00A95727" w:rsidRDefault="00970ABC">
      <w:pPr>
        <w:ind w:left="227" w:firstLine="240"/>
      </w:pPr>
      <w:r>
        <w:t>本契約の公募に参加していた者、指名停止措置を受けている者、暴力団員又は暴力団と密接な関係を有する者に契約の履行を委任し、又は請け負わせることはできない。</w:t>
      </w:r>
    </w:p>
    <w:p w14:paraId="39A43627" w14:textId="77777777" w:rsidR="00A95727" w:rsidRDefault="00970ABC">
      <w:pPr>
        <w:numPr>
          <w:ilvl w:val="0"/>
          <w:numId w:val="10"/>
        </w:numPr>
        <w:spacing w:after="68"/>
        <w:ind w:hanging="482"/>
      </w:pPr>
      <w:r>
        <w:t>再委託の範囲</w:t>
      </w:r>
    </w:p>
    <w:p w14:paraId="6BBE35EE" w14:textId="77777777" w:rsidR="00A95727" w:rsidRDefault="00970ABC">
      <w:pPr>
        <w:ind w:left="227" w:firstLine="240"/>
      </w:pPr>
      <w:r>
        <w:t>本委託契約の履行に当たり、再委託ができる業務等の範囲は以下のとおりとし、再委託を行おうとするときは、あらかじめ書面による県の承認を得なければならない。</w:t>
      </w:r>
    </w:p>
    <w:p w14:paraId="7B27DB67" w14:textId="77777777" w:rsidR="00A95727" w:rsidRDefault="00970ABC">
      <w:pPr>
        <w:spacing w:after="381"/>
        <w:ind w:left="227" w:firstLine="240"/>
      </w:pPr>
      <w:r>
        <w:t>ただし、以下に定める「簡易な業務」については、県の承認を要さずに再委託を行うことができる。</w:t>
      </w:r>
    </w:p>
    <w:p w14:paraId="4318E6A5" w14:textId="77777777" w:rsidR="00A95727" w:rsidRDefault="00970ABC">
      <w:pPr>
        <w:pBdr>
          <w:top w:val="single" w:sz="6" w:space="0" w:color="000000"/>
          <w:left w:val="single" w:sz="6" w:space="0" w:color="000000"/>
          <w:bottom w:val="single" w:sz="6" w:space="0" w:color="000000"/>
          <w:right w:val="single" w:sz="6" w:space="0" w:color="000000"/>
        </w:pBdr>
        <w:spacing w:after="43"/>
        <w:ind w:left="477"/>
      </w:pPr>
      <w:r>
        <w:t>○再委託ができる業務の範囲</w:t>
      </w:r>
    </w:p>
    <w:p w14:paraId="2D5514E5" w14:textId="77777777" w:rsidR="00A95727" w:rsidRDefault="00970ABC">
      <w:pPr>
        <w:pBdr>
          <w:top w:val="single" w:sz="6" w:space="0" w:color="000000"/>
          <w:left w:val="single" w:sz="6" w:space="0" w:color="000000"/>
          <w:bottom w:val="single" w:sz="6" w:space="0" w:color="000000"/>
          <w:right w:val="single" w:sz="6" w:space="0" w:color="000000"/>
        </w:pBdr>
        <w:spacing w:after="43"/>
        <w:ind w:left="477"/>
      </w:pPr>
      <w:r>
        <w:t>・県内中小企業に派遣される専門家としての業務</w:t>
      </w:r>
    </w:p>
    <w:p w14:paraId="340F5D93" w14:textId="77777777" w:rsidR="00A95727" w:rsidRDefault="00970ABC">
      <w:pPr>
        <w:pBdr>
          <w:top w:val="single" w:sz="6" w:space="0" w:color="000000"/>
          <w:left w:val="single" w:sz="6" w:space="0" w:color="000000"/>
          <w:bottom w:val="single" w:sz="6" w:space="0" w:color="000000"/>
          <w:right w:val="single" w:sz="6" w:space="0" w:color="000000"/>
        </w:pBdr>
        <w:spacing w:after="384"/>
        <w:ind w:left="477"/>
      </w:pPr>
      <w:r>
        <w:t>・使用者向けセミナーの講師としての業務</w:t>
      </w:r>
    </w:p>
    <w:p w14:paraId="4C8595B6" w14:textId="77777777" w:rsidR="00A95727" w:rsidRDefault="00970ABC">
      <w:pPr>
        <w:pBdr>
          <w:top w:val="single" w:sz="6" w:space="0" w:color="000000"/>
          <w:left w:val="single" w:sz="6" w:space="0" w:color="000000"/>
          <w:bottom w:val="single" w:sz="6" w:space="0" w:color="000000"/>
          <w:right w:val="single" w:sz="6" w:space="0" w:color="000000"/>
        </w:pBdr>
        <w:spacing w:after="43"/>
        <w:ind w:left="477"/>
      </w:pPr>
      <w:r>
        <w:t>○簡易な業務</w:t>
      </w:r>
    </w:p>
    <w:p w14:paraId="3BCD41A2" w14:textId="77777777" w:rsidR="00A95727" w:rsidRDefault="00970ABC">
      <w:pPr>
        <w:pBdr>
          <w:top w:val="single" w:sz="6" w:space="0" w:color="000000"/>
          <w:left w:val="single" w:sz="6" w:space="0" w:color="000000"/>
          <w:bottom w:val="single" w:sz="6" w:space="0" w:color="000000"/>
          <w:right w:val="single" w:sz="6" w:space="0" w:color="000000"/>
        </w:pBdr>
        <w:spacing w:after="43"/>
        <w:ind w:left="477"/>
      </w:pPr>
      <w:r>
        <w:t>・チラシ・ポスター等の広報物の制作</w:t>
      </w:r>
    </w:p>
    <w:p w14:paraId="4C5BA783" w14:textId="77777777" w:rsidR="00A95727" w:rsidRDefault="00970ABC">
      <w:pPr>
        <w:pBdr>
          <w:top w:val="single" w:sz="6" w:space="0" w:color="000000"/>
          <w:left w:val="single" w:sz="6" w:space="0" w:color="000000"/>
          <w:bottom w:val="single" w:sz="6" w:space="0" w:color="000000"/>
          <w:right w:val="single" w:sz="6" w:space="0" w:color="000000"/>
        </w:pBdr>
        <w:spacing w:after="43"/>
        <w:ind w:left="477"/>
      </w:pPr>
      <w:r>
        <w:t>・資料の収集、整理</w:t>
      </w:r>
    </w:p>
    <w:p w14:paraId="73362740" w14:textId="77777777" w:rsidR="00A95727" w:rsidRDefault="00970ABC">
      <w:pPr>
        <w:pBdr>
          <w:top w:val="single" w:sz="6" w:space="0" w:color="000000"/>
          <w:left w:val="single" w:sz="6" w:space="0" w:color="000000"/>
          <w:bottom w:val="single" w:sz="6" w:space="0" w:color="000000"/>
          <w:right w:val="single" w:sz="6" w:space="0" w:color="000000"/>
        </w:pBdr>
        <w:spacing w:after="43"/>
        <w:ind w:left="477"/>
      </w:pPr>
      <w:r>
        <w:t>・複写、印刷、製本</w:t>
      </w:r>
    </w:p>
    <w:p w14:paraId="7F8CBA35" w14:textId="77777777" w:rsidR="00A95727" w:rsidRDefault="00970ABC">
      <w:pPr>
        <w:pBdr>
          <w:top w:val="single" w:sz="6" w:space="0" w:color="000000"/>
          <w:left w:val="single" w:sz="6" w:space="0" w:color="000000"/>
          <w:bottom w:val="single" w:sz="6" w:space="0" w:color="000000"/>
          <w:right w:val="single" w:sz="6" w:space="0" w:color="000000"/>
        </w:pBdr>
        <w:spacing w:after="730"/>
        <w:ind w:left="477"/>
      </w:pPr>
      <w:r>
        <w:t>・原稿、データの入力及び集計</w:t>
      </w:r>
    </w:p>
    <w:p w14:paraId="54D07C1D" w14:textId="77777777" w:rsidR="00A95727" w:rsidRDefault="00970ABC">
      <w:pPr>
        <w:pStyle w:val="1"/>
        <w:ind w:left="-5"/>
      </w:pPr>
      <w:r>
        <w:t>13 成果品</w:t>
      </w:r>
    </w:p>
    <w:p w14:paraId="5D363DEC" w14:textId="77777777" w:rsidR="00A95727" w:rsidRPr="00122479" w:rsidRDefault="00970ABC">
      <w:pPr>
        <w:numPr>
          <w:ilvl w:val="0"/>
          <w:numId w:val="11"/>
        </w:numPr>
        <w:ind w:left="1069" w:hanging="602"/>
      </w:pPr>
      <w:r w:rsidRPr="00122479">
        <w:rPr>
          <w:u w:color="000000"/>
        </w:rPr>
        <w:t>事業完了報告書、広報冊子</w:t>
      </w:r>
    </w:p>
    <w:p w14:paraId="04F27B54" w14:textId="77777777" w:rsidR="00A95727" w:rsidRPr="00122479" w:rsidRDefault="00970ABC">
      <w:pPr>
        <w:numPr>
          <w:ilvl w:val="0"/>
          <w:numId w:val="11"/>
        </w:numPr>
        <w:ind w:left="1069" w:hanging="602"/>
      </w:pPr>
      <w:r w:rsidRPr="00122479">
        <w:rPr>
          <w:u w:color="000000"/>
        </w:rPr>
        <w:t>提出先 〒900-8570 沖縄県那覇市泉崎１丁目２番２号 沖縄県庁８階沖縄県商工労働部労働政策課（代表）</w:t>
      </w:r>
    </w:p>
    <w:p w14:paraId="6571EAE7" w14:textId="77777777" w:rsidR="00A95727" w:rsidRPr="00122479" w:rsidRDefault="00970ABC" w:rsidP="00F00179">
      <w:pPr>
        <w:spacing w:after="68"/>
        <w:ind w:left="477" w:firstLineChars="300" w:firstLine="720"/>
      </w:pPr>
      <w:r w:rsidRPr="00122479">
        <w:rPr>
          <w:u w:color="000000"/>
        </w:rPr>
        <w:t>電話：098-866-2366 FAX：098-866-2355</w:t>
      </w:r>
    </w:p>
    <w:p w14:paraId="5E4D9242" w14:textId="4B8973A8" w:rsidR="00A95727" w:rsidRDefault="00970ABC" w:rsidP="00F00179">
      <w:pPr>
        <w:spacing w:after="386"/>
        <w:ind w:left="477" w:firstLineChars="300" w:firstLine="720"/>
      </w:pPr>
      <w:r w:rsidRPr="00122479">
        <w:rPr>
          <w:u w:color="000000"/>
        </w:rPr>
        <w:t>E-mail：aa058009@</w:t>
      </w:r>
      <w:r w:rsidR="00085363" w:rsidRPr="00122479">
        <w:rPr>
          <w:rFonts w:hint="eastAsia"/>
          <w:u w:color="000000"/>
        </w:rPr>
        <w:t>pref.</w:t>
      </w:r>
      <w:r w:rsidRPr="00122479">
        <w:rPr>
          <w:u w:color="000000"/>
        </w:rPr>
        <w:t>okinawa.lg.jp</w:t>
      </w:r>
    </w:p>
    <w:p w14:paraId="4CC645AA" w14:textId="77777777" w:rsidR="00085363" w:rsidRPr="00122479" w:rsidRDefault="00970ABC">
      <w:pPr>
        <w:numPr>
          <w:ilvl w:val="0"/>
          <w:numId w:val="11"/>
        </w:numPr>
        <w:ind w:left="1069" w:hanging="602"/>
      </w:pPr>
      <w:r w:rsidRPr="00122479">
        <w:rPr>
          <w:u w:color="000000"/>
        </w:rPr>
        <w:t>成果物については、県がオープンデータとして取り扱うことができるよう、次</w:t>
      </w:r>
      <w:r w:rsidRPr="00122479">
        <w:t>の</w:t>
      </w:r>
    </w:p>
    <w:p w14:paraId="4C6F2E36" w14:textId="779FD62E" w:rsidR="00085363" w:rsidRPr="00085363" w:rsidRDefault="00085363" w:rsidP="00085363">
      <w:pPr>
        <w:ind w:left="1069" w:firstLine="0"/>
        <w:rPr>
          <w:u w:val="single"/>
        </w:rPr>
      </w:pPr>
      <w:r w:rsidRPr="00122479">
        <w:rPr>
          <w:rFonts w:hint="eastAsia"/>
        </w:rPr>
        <w:t>事項に留意すること。</w:t>
      </w:r>
    </w:p>
    <w:p w14:paraId="60F0CEDB" w14:textId="6788C201" w:rsidR="00A95727" w:rsidRDefault="00291CA4" w:rsidP="00291CA4">
      <w:pPr>
        <w:ind w:left="960" w:hangingChars="400" w:hanging="960"/>
      </w:pPr>
      <w:r>
        <w:rPr>
          <w:rFonts w:hint="eastAsia"/>
        </w:rPr>
        <w:t xml:space="preserve">　　　①　</w:t>
      </w:r>
      <w:r w:rsidRPr="00291CA4">
        <w:rPr>
          <w:rFonts w:hint="eastAsia"/>
        </w:rPr>
        <w:t>本事業で実施した調査等に係るデータについては、オープンデータを前提</w:t>
      </w:r>
      <w:r>
        <w:rPr>
          <w:rFonts w:hint="eastAsia"/>
        </w:rPr>
        <w:t>として極力構造化することとし、</w:t>
      </w:r>
      <w:r>
        <w:t>ExcelやCSV ファイル（文字コード：UTF-8（BOM無し））も提出すること。（図・表等の集計前のデータを含む。）</w:t>
      </w:r>
    </w:p>
    <w:p w14:paraId="52E3EA2D" w14:textId="2A9F3442" w:rsidR="00A95727" w:rsidRPr="00085363" w:rsidRDefault="00291CA4" w:rsidP="00291CA4">
      <w:pPr>
        <w:spacing w:after="0"/>
        <w:ind w:left="0" w:firstLineChars="300" w:firstLine="720"/>
      </w:pPr>
      <w:r>
        <w:rPr>
          <w:rFonts w:hint="eastAsia"/>
        </w:rPr>
        <w:t xml:space="preserve">②　</w:t>
      </w:r>
      <w:r w:rsidR="00970ABC" w:rsidRPr="00085363">
        <w:t>PDF ファイルについては、文字列検索ができるようなデータ形式とすること。</w:t>
      </w:r>
    </w:p>
    <w:p w14:paraId="46D627DD" w14:textId="77777777" w:rsidR="00A95727" w:rsidRPr="00085363" w:rsidRDefault="00970ABC" w:rsidP="00291CA4">
      <w:pPr>
        <w:spacing w:after="0"/>
        <w:ind w:left="1097" w:firstLineChars="50" w:firstLine="120"/>
      </w:pPr>
      <w:r w:rsidRPr="00085363">
        <w:t>また、可能な限り、目次からのジャンプ機能やしおり機能を付加すること。</w:t>
      </w:r>
    </w:p>
    <w:p w14:paraId="49590E02" w14:textId="5B98B39C" w:rsidR="00A95727" w:rsidRDefault="00291CA4" w:rsidP="00291CA4">
      <w:pPr>
        <w:spacing w:after="0"/>
        <w:ind w:leftChars="300" w:left="960" w:hangingChars="100" w:hanging="240"/>
      </w:pPr>
      <w:r>
        <w:rPr>
          <w:rFonts w:hint="eastAsia"/>
        </w:rPr>
        <w:lastRenderedPageBreak/>
        <w:t>③</w:t>
      </w:r>
      <w:r w:rsidR="00085363">
        <w:rPr>
          <w:rFonts w:hint="eastAsia"/>
        </w:rPr>
        <w:t xml:space="preserve">　</w:t>
      </w:r>
      <w:r w:rsidR="00970ABC" w:rsidRPr="00085363">
        <w:t>外部から引用したデータが含まれる場合は、その引用元を明確にした上でリンク</w:t>
      </w:r>
      <w:r w:rsidR="00970ABC">
        <w:t>を設定し、可能な限り引用元に対して二次利用することを含めて利用許諾を得ること。</w:t>
      </w:r>
    </w:p>
    <w:p w14:paraId="787B4089" w14:textId="10B0F98F" w:rsidR="00A95727" w:rsidRDefault="00970ABC">
      <w:pPr>
        <w:ind w:left="1087" w:hanging="343"/>
      </w:pPr>
      <w:r>
        <w:t>④</w:t>
      </w:r>
      <w:r w:rsidR="00291CA4">
        <w:t xml:space="preserve">  </w:t>
      </w:r>
      <w:r>
        <w:t>オープンデータ化にあたっては個人情報が含まれないよう、データから完全に削除するなど十分に留意すること。</w:t>
      </w:r>
    </w:p>
    <w:p w14:paraId="2B67B17F" w14:textId="145960EF" w:rsidR="00A95727" w:rsidRDefault="00970ABC">
      <w:pPr>
        <w:spacing w:after="386"/>
        <w:ind w:left="735"/>
      </w:pPr>
      <w:r>
        <w:t>⑤</w:t>
      </w:r>
      <w:r w:rsidR="00291CA4">
        <w:t xml:space="preserve">  </w:t>
      </w:r>
      <w:r>
        <w:t>成果物に係る著作者人格権を行使しないこと。</w:t>
      </w:r>
    </w:p>
    <w:p w14:paraId="44111400" w14:textId="77777777" w:rsidR="00A95727" w:rsidRDefault="00970ABC">
      <w:pPr>
        <w:pStyle w:val="1"/>
        <w:ind w:left="-5"/>
      </w:pPr>
      <w:r>
        <w:t>14 協議について</w:t>
      </w:r>
    </w:p>
    <w:p w14:paraId="5E392D0C" w14:textId="77777777" w:rsidR="00A95727" w:rsidRDefault="00970ABC">
      <w:pPr>
        <w:spacing w:after="381"/>
        <w:ind w:left="227" w:firstLine="240"/>
      </w:pPr>
      <w:r>
        <w:t>本仕様書に記載されていない事項が発生した場合、あるいは記載事項に疑義が生じた場合は沖縄県商工労働部労働政策課と協議すること。</w:t>
      </w:r>
    </w:p>
    <w:p w14:paraId="52821886" w14:textId="77777777" w:rsidR="00A95727" w:rsidRDefault="00970ABC">
      <w:pPr>
        <w:spacing w:after="73" w:line="259" w:lineRule="auto"/>
        <w:ind w:left="-5"/>
      </w:pPr>
      <w:r>
        <w:t>15 業務進捗状況及び打ち合わせ</w:t>
      </w:r>
    </w:p>
    <w:p w14:paraId="63F3AD7C" w14:textId="77777777" w:rsidR="00A95727" w:rsidRDefault="00970ABC">
      <w:pPr>
        <w:spacing w:after="386"/>
      </w:pPr>
      <w:r>
        <w:t>業務の進捗状況や業務内容等に関する打ち合わせを必要に応じて行う。</w:t>
      </w:r>
    </w:p>
    <w:p w14:paraId="165361F7" w14:textId="77777777" w:rsidR="00A95727" w:rsidRDefault="00970ABC">
      <w:pPr>
        <w:pStyle w:val="1"/>
        <w:ind w:left="-5"/>
      </w:pPr>
      <w:r>
        <w:t>16 その他</w:t>
      </w:r>
    </w:p>
    <w:p w14:paraId="17E1F422" w14:textId="35BB04D4" w:rsidR="00A95727" w:rsidRDefault="00291CA4" w:rsidP="00291CA4">
      <w:pPr>
        <w:spacing w:after="0" w:line="324" w:lineRule="auto"/>
        <w:ind w:leftChars="1" w:left="242" w:hangingChars="100" w:hanging="240"/>
      </w:pPr>
      <w:r>
        <w:rPr>
          <w:rFonts w:hint="eastAsia"/>
        </w:rPr>
        <w:t>(</w:t>
      </w:r>
      <w:r>
        <w:t xml:space="preserve">1) </w:t>
      </w:r>
      <w:r w:rsidR="00970ABC">
        <w:t>本仕様書に記載の業務内容は、企画提案のために設定したものであり、実際の委託契約の仕様書と異なる場合がある。</w:t>
      </w:r>
    </w:p>
    <w:p w14:paraId="525F870E" w14:textId="4C549E69" w:rsidR="00A95727" w:rsidRDefault="00291CA4" w:rsidP="00291CA4">
      <w:pPr>
        <w:spacing w:after="0" w:line="324" w:lineRule="auto"/>
        <w:ind w:leftChars="-4" w:left="230" w:hangingChars="100" w:hanging="240"/>
      </w:pPr>
      <w:r>
        <w:t xml:space="preserve">(2) </w:t>
      </w:r>
      <w:r w:rsidR="00970ABC">
        <w:t>企画提案が選定された場合においても、提案のあった内容をすべて実施することを保障するものではない。</w:t>
      </w:r>
    </w:p>
    <w:p w14:paraId="35CD0199" w14:textId="6CAC722F" w:rsidR="00A95727" w:rsidRDefault="00291CA4" w:rsidP="00291CA4">
      <w:pPr>
        <w:spacing w:after="0" w:line="322" w:lineRule="auto"/>
        <w:ind w:left="240" w:hangingChars="100" w:hanging="240"/>
      </w:pPr>
      <w:r>
        <w:t xml:space="preserve">(3) </w:t>
      </w:r>
      <w:r w:rsidR="00970ABC">
        <w:t>仕様書記載の委託業務の内容については、実施段階において、予算等諸事情により変更することがある。</w:t>
      </w:r>
    </w:p>
    <w:p w14:paraId="14C3186F" w14:textId="647DE2BE" w:rsidR="00A95727" w:rsidRDefault="00291CA4" w:rsidP="00291CA4">
      <w:pPr>
        <w:ind w:leftChars="1" w:left="242" w:hangingChars="100" w:hanging="240"/>
      </w:pPr>
      <w:r>
        <w:rPr>
          <w:rFonts w:hint="eastAsia"/>
        </w:rPr>
        <w:t>(</w:t>
      </w:r>
      <w:r>
        <w:t xml:space="preserve">4) </w:t>
      </w:r>
      <w:r w:rsidR="00970ABC">
        <w:t>成果物の著作権及び所有権は沖縄県に帰属する。ただし、本委託事業の実施にあたり、第三者の著作権及び所有権等その他の権利に抵触するものについては、受託者の責任をもって処理すること。</w:t>
      </w:r>
    </w:p>
    <w:p w14:paraId="1B8D299A" w14:textId="43345734" w:rsidR="00A95727" w:rsidRDefault="00291CA4" w:rsidP="00291CA4">
      <w:pPr>
        <w:spacing w:after="0" w:line="324" w:lineRule="auto"/>
        <w:ind w:leftChars="1" w:left="242" w:hangingChars="100" w:hanging="240"/>
      </w:pPr>
      <w:r>
        <w:rPr>
          <w:rFonts w:hint="eastAsia"/>
        </w:rPr>
        <w:t>(</w:t>
      </w:r>
      <w:r>
        <w:t xml:space="preserve">5) </w:t>
      </w:r>
      <w:r w:rsidR="00970ABC">
        <w:t>沖縄県と受託者は、本事業が円滑に行われるよう、連携を密にし、適宜調整を図りながら実施する。</w:t>
      </w:r>
    </w:p>
    <w:p w14:paraId="1181B32B" w14:textId="2B129717" w:rsidR="00A95727" w:rsidRDefault="00291CA4" w:rsidP="00291CA4">
      <w:pPr>
        <w:spacing w:line="324" w:lineRule="auto"/>
        <w:ind w:leftChars="1" w:left="242" w:hangingChars="100" w:hanging="240"/>
      </w:pPr>
      <w:r>
        <w:t xml:space="preserve">(6) </w:t>
      </w:r>
      <w:r w:rsidR="00970ABC">
        <w:t>本仕様書に明記されていない事項で、当然具備されなければならない事項は、これを省略してはならない。</w:t>
      </w:r>
    </w:p>
    <w:sectPr w:rsidR="00A95727">
      <w:footerReference w:type="even" r:id="rId7"/>
      <w:footerReference w:type="default" r:id="rId8"/>
      <w:footerReference w:type="first" r:id="rId9"/>
      <w:pgSz w:w="11906" w:h="16838"/>
      <w:pgMar w:top="1704" w:right="1014" w:bottom="1516" w:left="1133" w:header="720" w:footer="28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000658" w14:textId="77777777" w:rsidR="00970ABC" w:rsidRDefault="00970ABC">
      <w:pPr>
        <w:spacing w:after="0" w:line="240" w:lineRule="auto"/>
      </w:pPr>
      <w:r>
        <w:separator/>
      </w:r>
    </w:p>
  </w:endnote>
  <w:endnote w:type="continuationSeparator" w:id="0">
    <w:p w14:paraId="6AF247DF" w14:textId="77777777" w:rsidR="00970ABC" w:rsidRDefault="00970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28B3CE" w14:textId="77777777" w:rsidR="00A95727" w:rsidRDefault="00970ABC">
    <w:pPr>
      <w:spacing w:after="0" w:line="259" w:lineRule="auto"/>
      <w:ind w:left="0" w:right="118" w:firstLine="0"/>
      <w:jc w:val="center"/>
    </w:pPr>
    <w:r>
      <w:t xml:space="preserve">- </w:t>
    </w:r>
    <w:r>
      <w:fldChar w:fldCharType="begin"/>
    </w:r>
    <w:r>
      <w:instrText xml:space="preserve"> PAGE   \* MERGEFORMAT </w:instrText>
    </w:r>
    <w:r>
      <w:fldChar w:fldCharType="separate"/>
    </w:r>
    <w:r>
      <w:t>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9CB6BA" w14:textId="7773EEB5" w:rsidR="00A95727" w:rsidRDefault="00970ABC">
    <w:pPr>
      <w:spacing w:after="0" w:line="259" w:lineRule="auto"/>
      <w:ind w:left="0" w:right="118" w:firstLine="0"/>
      <w:jc w:val="center"/>
    </w:pPr>
    <w:r>
      <w:t xml:space="preserve">- </w:t>
    </w:r>
    <w:r>
      <w:fldChar w:fldCharType="begin"/>
    </w:r>
    <w:r>
      <w:instrText xml:space="preserve"> PAGE   \* MERGEFORMAT </w:instrText>
    </w:r>
    <w:r>
      <w:fldChar w:fldCharType="separate"/>
    </w:r>
    <w:r w:rsidR="00891181">
      <w:rPr>
        <w:noProof/>
      </w:rPr>
      <w:t>2</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41C0CD" w14:textId="77777777" w:rsidR="00A95727" w:rsidRDefault="00970ABC">
    <w:pPr>
      <w:spacing w:after="0" w:line="259" w:lineRule="auto"/>
      <w:ind w:left="0" w:right="118" w:firstLine="0"/>
      <w:jc w:val="center"/>
    </w:pPr>
    <w:r>
      <w:t xml:space="preserve">- </w:t>
    </w:r>
    <w:r>
      <w:fldChar w:fldCharType="begin"/>
    </w:r>
    <w:r>
      <w:instrText xml:space="preserve"> PAGE   \* MERGEFORMAT </w:instrText>
    </w:r>
    <w:r>
      <w:fldChar w:fldCharType="separate"/>
    </w:r>
    <w:r>
      <w:t>1</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F53F78" w14:textId="77777777" w:rsidR="00970ABC" w:rsidRDefault="00970ABC">
      <w:pPr>
        <w:spacing w:after="0" w:line="240" w:lineRule="auto"/>
      </w:pPr>
      <w:r>
        <w:separator/>
      </w:r>
    </w:p>
  </w:footnote>
  <w:footnote w:type="continuationSeparator" w:id="0">
    <w:p w14:paraId="3D63382B" w14:textId="77777777" w:rsidR="00970ABC" w:rsidRDefault="00970A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C194E"/>
    <w:multiLevelType w:val="hybridMultilevel"/>
    <w:tmpl w:val="BCE41638"/>
    <w:lvl w:ilvl="0" w:tplc="0B9A4CDA">
      <w:start w:val="1"/>
      <w:numFmt w:val="decimal"/>
      <w:lvlText w:val="(%1)"/>
      <w:lvlJc w:val="left"/>
      <w:pPr>
        <w:ind w:left="362" w:hanging="360"/>
      </w:pPr>
      <w:rPr>
        <w:rFonts w:hint="default"/>
      </w:rPr>
    </w:lvl>
    <w:lvl w:ilvl="1" w:tplc="04090017" w:tentative="1">
      <w:start w:val="1"/>
      <w:numFmt w:val="aiueoFullWidth"/>
      <w:lvlText w:val="(%2)"/>
      <w:lvlJc w:val="left"/>
      <w:pPr>
        <w:ind w:left="882" w:hanging="440"/>
      </w:pPr>
    </w:lvl>
    <w:lvl w:ilvl="2" w:tplc="04090011" w:tentative="1">
      <w:start w:val="1"/>
      <w:numFmt w:val="decimalEnclosedCircle"/>
      <w:lvlText w:val="%3"/>
      <w:lvlJc w:val="left"/>
      <w:pPr>
        <w:ind w:left="1322" w:hanging="440"/>
      </w:pPr>
    </w:lvl>
    <w:lvl w:ilvl="3" w:tplc="0409000F" w:tentative="1">
      <w:start w:val="1"/>
      <w:numFmt w:val="decimal"/>
      <w:lvlText w:val="%4."/>
      <w:lvlJc w:val="left"/>
      <w:pPr>
        <w:ind w:left="1762" w:hanging="440"/>
      </w:pPr>
    </w:lvl>
    <w:lvl w:ilvl="4" w:tplc="04090017" w:tentative="1">
      <w:start w:val="1"/>
      <w:numFmt w:val="aiueoFullWidth"/>
      <w:lvlText w:val="(%5)"/>
      <w:lvlJc w:val="left"/>
      <w:pPr>
        <w:ind w:left="2202" w:hanging="440"/>
      </w:pPr>
    </w:lvl>
    <w:lvl w:ilvl="5" w:tplc="04090011" w:tentative="1">
      <w:start w:val="1"/>
      <w:numFmt w:val="decimalEnclosedCircle"/>
      <w:lvlText w:val="%6"/>
      <w:lvlJc w:val="left"/>
      <w:pPr>
        <w:ind w:left="2642" w:hanging="440"/>
      </w:pPr>
    </w:lvl>
    <w:lvl w:ilvl="6" w:tplc="0409000F" w:tentative="1">
      <w:start w:val="1"/>
      <w:numFmt w:val="decimal"/>
      <w:lvlText w:val="%7."/>
      <w:lvlJc w:val="left"/>
      <w:pPr>
        <w:ind w:left="3082" w:hanging="440"/>
      </w:pPr>
    </w:lvl>
    <w:lvl w:ilvl="7" w:tplc="04090017" w:tentative="1">
      <w:start w:val="1"/>
      <w:numFmt w:val="aiueoFullWidth"/>
      <w:lvlText w:val="(%8)"/>
      <w:lvlJc w:val="left"/>
      <w:pPr>
        <w:ind w:left="3522" w:hanging="440"/>
      </w:pPr>
    </w:lvl>
    <w:lvl w:ilvl="8" w:tplc="04090011" w:tentative="1">
      <w:start w:val="1"/>
      <w:numFmt w:val="decimalEnclosedCircle"/>
      <w:lvlText w:val="%9"/>
      <w:lvlJc w:val="left"/>
      <w:pPr>
        <w:ind w:left="3962" w:hanging="440"/>
      </w:pPr>
    </w:lvl>
  </w:abstractNum>
  <w:abstractNum w:abstractNumId="1" w15:restartNumberingAfterBreak="0">
    <w:nsid w:val="101117F9"/>
    <w:multiLevelType w:val="hybridMultilevel"/>
    <w:tmpl w:val="EF787BC0"/>
    <w:lvl w:ilvl="0" w:tplc="ECC02FBC">
      <w:start w:val="1"/>
      <w:numFmt w:val="decimal"/>
      <w:lvlText w:val="（%1）"/>
      <w:lvlJc w:val="left"/>
      <w:pPr>
        <w:ind w:left="567"/>
      </w:pPr>
      <w:rPr>
        <w:rFonts w:ascii="ＭＳ 明朝" w:eastAsia="ＭＳ 明朝" w:hAnsi="ＭＳ 明朝" w:cs="ＭＳ 明朝"/>
        <w:b w:val="0"/>
        <w:i w:val="0"/>
        <w:strike w:val="0"/>
        <w:dstrike w:val="0"/>
        <w:color w:val="000000"/>
        <w:sz w:val="24"/>
        <w:szCs w:val="24"/>
        <w:u w:val="none"/>
        <w:bdr w:val="none" w:sz="0" w:space="0" w:color="auto"/>
        <w:shd w:val="clear" w:color="auto" w:fill="auto"/>
        <w:vertAlign w:val="baseline"/>
      </w:rPr>
    </w:lvl>
    <w:lvl w:ilvl="1" w:tplc="48A45032">
      <w:start w:val="1"/>
      <w:numFmt w:val="decimalEnclosedCircle"/>
      <w:lvlText w:val="%2"/>
      <w:lvlJc w:val="left"/>
      <w:pPr>
        <w:ind w:left="121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DFAA3B6C">
      <w:start w:val="1"/>
      <w:numFmt w:val="lowerRoman"/>
      <w:lvlText w:val="%3"/>
      <w:lvlJc w:val="left"/>
      <w:pPr>
        <w:ind w:left="180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F8CAE1BE">
      <w:start w:val="1"/>
      <w:numFmt w:val="decimal"/>
      <w:lvlText w:val="%4"/>
      <w:lvlJc w:val="left"/>
      <w:pPr>
        <w:ind w:left="252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FAAC2D74">
      <w:start w:val="1"/>
      <w:numFmt w:val="lowerLetter"/>
      <w:lvlText w:val="%5"/>
      <w:lvlJc w:val="left"/>
      <w:pPr>
        <w:ind w:left="324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3B8A8772">
      <w:start w:val="1"/>
      <w:numFmt w:val="lowerRoman"/>
      <w:lvlText w:val="%6"/>
      <w:lvlJc w:val="left"/>
      <w:pPr>
        <w:ind w:left="396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B45247B0">
      <w:start w:val="1"/>
      <w:numFmt w:val="decimal"/>
      <w:lvlText w:val="%7"/>
      <w:lvlJc w:val="left"/>
      <w:pPr>
        <w:ind w:left="468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B4D024B8">
      <w:start w:val="1"/>
      <w:numFmt w:val="lowerLetter"/>
      <w:lvlText w:val="%8"/>
      <w:lvlJc w:val="left"/>
      <w:pPr>
        <w:ind w:left="540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33629B5E">
      <w:start w:val="1"/>
      <w:numFmt w:val="lowerRoman"/>
      <w:lvlText w:val="%9"/>
      <w:lvlJc w:val="left"/>
      <w:pPr>
        <w:ind w:left="612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2D80E81"/>
    <w:multiLevelType w:val="hybridMultilevel"/>
    <w:tmpl w:val="F6049B62"/>
    <w:lvl w:ilvl="0" w:tplc="A852F216">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C8ECB7BA">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079083CA">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8564BE7A">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E20A3DC2">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CAA2388A">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4DA417AE">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B25CFD5A">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F30EEA32">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BB53305"/>
    <w:multiLevelType w:val="hybridMultilevel"/>
    <w:tmpl w:val="1F5C94FE"/>
    <w:lvl w:ilvl="0" w:tplc="7682CE84">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4C20EF2A">
      <w:start w:val="5"/>
      <w:numFmt w:val="aiueoFullWidth"/>
      <w:lvlText w:val="%2"/>
      <w:lvlJc w:val="left"/>
      <w:pPr>
        <w:ind w:left="4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CDDCE890">
      <w:start w:val="1"/>
      <w:numFmt w:val="lowerRoman"/>
      <w:lvlText w:val="%3"/>
      <w:lvlJc w:val="left"/>
      <w:pPr>
        <w:ind w:left="13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9F203D60">
      <w:start w:val="1"/>
      <w:numFmt w:val="decimal"/>
      <w:lvlText w:val="%4"/>
      <w:lvlJc w:val="left"/>
      <w:pPr>
        <w:ind w:left="20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181C2A36">
      <w:start w:val="1"/>
      <w:numFmt w:val="lowerLetter"/>
      <w:lvlText w:val="%5"/>
      <w:lvlJc w:val="left"/>
      <w:pPr>
        <w:ind w:left="276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D5FA72E6">
      <w:start w:val="1"/>
      <w:numFmt w:val="lowerRoman"/>
      <w:lvlText w:val="%6"/>
      <w:lvlJc w:val="left"/>
      <w:pPr>
        <w:ind w:left="3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582053BE">
      <w:start w:val="1"/>
      <w:numFmt w:val="decimal"/>
      <w:lvlText w:val="%7"/>
      <w:lvlJc w:val="left"/>
      <w:pPr>
        <w:ind w:left="420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09E0186C">
      <w:start w:val="1"/>
      <w:numFmt w:val="lowerLetter"/>
      <w:lvlText w:val="%8"/>
      <w:lvlJc w:val="left"/>
      <w:pPr>
        <w:ind w:left="49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25187A9E">
      <w:start w:val="1"/>
      <w:numFmt w:val="lowerRoman"/>
      <w:lvlText w:val="%9"/>
      <w:lvlJc w:val="left"/>
      <w:pPr>
        <w:ind w:left="56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3C02994"/>
    <w:multiLevelType w:val="hybridMultilevel"/>
    <w:tmpl w:val="06E6FBA0"/>
    <w:lvl w:ilvl="0" w:tplc="8E78FEA6">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C026F22A">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BAC48682">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B2340C64">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9CE2376C">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972844A6">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02E0A6EE">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AD3A00C2">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8378F778">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3E3764D"/>
    <w:multiLevelType w:val="hybridMultilevel"/>
    <w:tmpl w:val="5D5E566E"/>
    <w:lvl w:ilvl="0" w:tplc="12602B92">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ED9AEADA">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4A40017A">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1C96EE8E">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44C45E10">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1E4A4B2A">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22300AEE">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8FE0E5B0">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33F4821C">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C26711F"/>
    <w:multiLevelType w:val="hybridMultilevel"/>
    <w:tmpl w:val="22CEA7AE"/>
    <w:lvl w:ilvl="0" w:tplc="385C8B8A">
      <w:start w:val="1"/>
      <w:numFmt w:val="decimal"/>
      <w:lvlText w:val="（%1）"/>
      <w:lvlJc w:val="left"/>
      <w:pPr>
        <w:ind w:left="-2129"/>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1" w:tplc="BB5664B6">
      <w:start w:val="1"/>
      <w:numFmt w:val="lowerLetter"/>
      <w:lvlText w:val="%2"/>
      <w:lvlJc w:val="left"/>
      <w:pPr>
        <w:ind w:left="-1637"/>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2" w:tplc="389C2DD2">
      <w:start w:val="1"/>
      <w:numFmt w:val="lowerRoman"/>
      <w:lvlText w:val="%3"/>
      <w:lvlJc w:val="left"/>
      <w:pPr>
        <w:ind w:left="-917"/>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3" w:tplc="597C5872">
      <w:start w:val="1"/>
      <w:numFmt w:val="decimal"/>
      <w:lvlText w:val="%4"/>
      <w:lvlJc w:val="left"/>
      <w:pPr>
        <w:ind w:left="-197"/>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4" w:tplc="8D5C7FD2">
      <w:start w:val="1"/>
      <w:numFmt w:val="lowerLetter"/>
      <w:lvlText w:val="%5"/>
      <w:lvlJc w:val="left"/>
      <w:pPr>
        <w:ind w:left="523"/>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5" w:tplc="201E8784">
      <w:start w:val="1"/>
      <w:numFmt w:val="lowerRoman"/>
      <w:lvlText w:val="%6"/>
      <w:lvlJc w:val="left"/>
      <w:pPr>
        <w:ind w:left="1243"/>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6" w:tplc="7BDE62DA">
      <w:start w:val="1"/>
      <w:numFmt w:val="decimal"/>
      <w:lvlText w:val="%7"/>
      <w:lvlJc w:val="left"/>
      <w:pPr>
        <w:ind w:left="1963"/>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7" w:tplc="B3007B3C">
      <w:start w:val="1"/>
      <w:numFmt w:val="lowerLetter"/>
      <w:lvlText w:val="%8"/>
      <w:lvlJc w:val="left"/>
      <w:pPr>
        <w:ind w:left="2683"/>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lvl w:ilvl="8" w:tplc="424A9D60">
      <w:start w:val="1"/>
      <w:numFmt w:val="lowerRoman"/>
      <w:lvlText w:val="%9"/>
      <w:lvlJc w:val="left"/>
      <w:pPr>
        <w:ind w:left="3403"/>
      </w:pPr>
      <w:rPr>
        <w:rFonts w:ascii="ＭＳ 明朝" w:eastAsia="ＭＳ 明朝" w:hAnsi="ＭＳ 明朝" w:cs="ＭＳ 明朝"/>
        <w:b w:val="0"/>
        <w:i w:val="0"/>
        <w:strike w:val="0"/>
        <w:dstrike w:val="0"/>
        <w:color w:val="000000"/>
        <w:sz w:val="24"/>
        <w:szCs w:val="24"/>
        <w:u w:val="single" w:color="000000"/>
        <w:bdr w:val="none" w:sz="0" w:space="0" w:color="auto"/>
        <w:shd w:val="clear" w:color="auto" w:fill="auto"/>
        <w:vertAlign w:val="baseline"/>
      </w:rPr>
    </w:lvl>
  </w:abstractNum>
  <w:abstractNum w:abstractNumId="7" w15:restartNumberingAfterBreak="0">
    <w:nsid w:val="316D6515"/>
    <w:multiLevelType w:val="hybridMultilevel"/>
    <w:tmpl w:val="E67A7C4C"/>
    <w:lvl w:ilvl="0" w:tplc="0C3EE0BE">
      <w:start w:val="1"/>
      <w:numFmt w:val="decimal"/>
      <w:lvlText w:val="(%1）"/>
      <w:lvlJc w:val="left"/>
      <w:pPr>
        <w:ind w:left="2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B148C0BA">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10F26276">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BD366F6A">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9358454E">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3A4008EE">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CF822DF0">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A6AA7546">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835003DE">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87F117C"/>
    <w:multiLevelType w:val="hybridMultilevel"/>
    <w:tmpl w:val="F6861424"/>
    <w:lvl w:ilvl="0" w:tplc="F71A3BF8">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E8C80034">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1EA04708">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28248FE">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A0929A2E">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4594B962">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6907642">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46D85EA8">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E3C480B2">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B101AFC"/>
    <w:multiLevelType w:val="hybridMultilevel"/>
    <w:tmpl w:val="C80045DC"/>
    <w:lvl w:ilvl="0" w:tplc="9FAE6236">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07AA83CA">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55CAAD9A">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9CE69238">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F080F9EC">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7D60498C">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F5B496F6">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07604EA4">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7A56A7CC">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FB96F78"/>
    <w:multiLevelType w:val="hybridMultilevel"/>
    <w:tmpl w:val="5952093C"/>
    <w:lvl w:ilvl="0" w:tplc="119CE8EC">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1" w15:restartNumberingAfterBreak="0">
    <w:nsid w:val="44A95CE8"/>
    <w:multiLevelType w:val="hybridMultilevel"/>
    <w:tmpl w:val="BC441AB2"/>
    <w:lvl w:ilvl="0" w:tplc="FFFFFFFF">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FFFFFFFF">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FFFFFFFF">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FFFFFFFF">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FFFFFFFF">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FFFFFFFF">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FFFFFFFF">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555F70AA"/>
    <w:multiLevelType w:val="hybridMultilevel"/>
    <w:tmpl w:val="F3A25280"/>
    <w:lvl w:ilvl="0" w:tplc="86D2B228">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E1883E8">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D3E0DB46">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A01002BA">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DB804DC0">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58CE6524">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721E7702">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19DECF6E">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3034A76E">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661D3AF1"/>
    <w:multiLevelType w:val="hybridMultilevel"/>
    <w:tmpl w:val="EF040688"/>
    <w:lvl w:ilvl="0" w:tplc="E7C4F5B4">
      <w:start w:val="1"/>
      <w:numFmt w:val="decimal"/>
      <w:lvlText w:val="(%1)"/>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8F08C8EA">
      <w:start w:val="1"/>
      <w:numFmt w:val="aiueoFullWidth"/>
      <w:lvlText w:val="%2"/>
      <w:lvlJc w:val="left"/>
      <w:pPr>
        <w:ind w:left="71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33AE2C08">
      <w:start w:val="1"/>
      <w:numFmt w:val="lowerRoman"/>
      <w:lvlText w:val="%3"/>
      <w:lvlJc w:val="left"/>
      <w:pPr>
        <w:ind w:left="13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94167590">
      <w:start w:val="1"/>
      <w:numFmt w:val="decimal"/>
      <w:lvlText w:val="%4"/>
      <w:lvlJc w:val="left"/>
      <w:pPr>
        <w:ind w:left="20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775092D0">
      <w:start w:val="1"/>
      <w:numFmt w:val="lowerLetter"/>
      <w:lvlText w:val="%5"/>
      <w:lvlJc w:val="left"/>
      <w:pPr>
        <w:ind w:left="276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BBE24956">
      <w:start w:val="1"/>
      <w:numFmt w:val="lowerRoman"/>
      <w:lvlText w:val="%6"/>
      <w:lvlJc w:val="left"/>
      <w:pPr>
        <w:ind w:left="3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E2A2FBF4">
      <w:start w:val="1"/>
      <w:numFmt w:val="decimal"/>
      <w:lvlText w:val="%7"/>
      <w:lvlJc w:val="left"/>
      <w:pPr>
        <w:ind w:left="420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6BF03578">
      <w:start w:val="1"/>
      <w:numFmt w:val="lowerLetter"/>
      <w:lvlText w:val="%8"/>
      <w:lvlJc w:val="left"/>
      <w:pPr>
        <w:ind w:left="49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B42CB216">
      <w:start w:val="1"/>
      <w:numFmt w:val="lowerRoman"/>
      <w:lvlText w:val="%9"/>
      <w:lvlJc w:val="left"/>
      <w:pPr>
        <w:ind w:left="56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6D6F05CE"/>
    <w:multiLevelType w:val="hybridMultilevel"/>
    <w:tmpl w:val="DBF85892"/>
    <w:lvl w:ilvl="0" w:tplc="42E22906">
      <w:start w:val="1"/>
      <w:numFmt w:val="decimal"/>
      <w:lvlText w:val="(%1)"/>
      <w:lvlJc w:val="left"/>
      <w:pPr>
        <w:ind w:left="2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A3EC1C4">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046E4B3E">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EEB2D8AA">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7106852E">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99D05258">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7DF0C0F2">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AF9C7906">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4CA0F4FC">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num w:numId="1" w16cid:durableId="1739203854">
    <w:abstractNumId w:val="9"/>
  </w:num>
  <w:num w:numId="2" w16cid:durableId="676468565">
    <w:abstractNumId w:val="8"/>
  </w:num>
  <w:num w:numId="3" w16cid:durableId="907957394">
    <w:abstractNumId w:val="4"/>
  </w:num>
  <w:num w:numId="4" w16cid:durableId="1398165886">
    <w:abstractNumId w:val="7"/>
  </w:num>
  <w:num w:numId="5" w16cid:durableId="1399787558">
    <w:abstractNumId w:val="2"/>
  </w:num>
  <w:num w:numId="6" w16cid:durableId="271477504">
    <w:abstractNumId w:val="6"/>
  </w:num>
  <w:num w:numId="7" w16cid:durableId="1499881783">
    <w:abstractNumId w:val="13"/>
  </w:num>
  <w:num w:numId="8" w16cid:durableId="497506332">
    <w:abstractNumId w:val="3"/>
  </w:num>
  <w:num w:numId="9" w16cid:durableId="180290159">
    <w:abstractNumId w:val="5"/>
  </w:num>
  <w:num w:numId="10" w16cid:durableId="59404243">
    <w:abstractNumId w:val="12"/>
  </w:num>
  <w:num w:numId="11" w16cid:durableId="1758593921">
    <w:abstractNumId w:val="1"/>
  </w:num>
  <w:num w:numId="12" w16cid:durableId="775760018">
    <w:abstractNumId w:val="14"/>
  </w:num>
  <w:num w:numId="13" w16cid:durableId="292834379">
    <w:abstractNumId w:val="11"/>
  </w:num>
  <w:num w:numId="14" w16cid:durableId="375205543">
    <w:abstractNumId w:val="10"/>
  </w:num>
  <w:num w:numId="15" w16cid:durableId="11529858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5727"/>
    <w:rsid w:val="00085363"/>
    <w:rsid w:val="00122479"/>
    <w:rsid w:val="00170BDD"/>
    <w:rsid w:val="00182967"/>
    <w:rsid w:val="0019250D"/>
    <w:rsid w:val="00291CA4"/>
    <w:rsid w:val="002C7599"/>
    <w:rsid w:val="003B6162"/>
    <w:rsid w:val="004E1ACD"/>
    <w:rsid w:val="00537147"/>
    <w:rsid w:val="005A11FA"/>
    <w:rsid w:val="005A125D"/>
    <w:rsid w:val="00601D5B"/>
    <w:rsid w:val="006029E3"/>
    <w:rsid w:val="006538BD"/>
    <w:rsid w:val="006B6CDD"/>
    <w:rsid w:val="006E0741"/>
    <w:rsid w:val="00747A1D"/>
    <w:rsid w:val="00782B09"/>
    <w:rsid w:val="00891181"/>
    <w:rsid w:val="008B1212"/>
    <w:rsid w:val="00970ABC"/>
    <w:rsid w:val="00A16606"/>
    <w:rsid w:val="00A95727"/>
    <w:rsid w:val="00AA3180"/>
    <w:rsid w:val="00B965D4"/>
    <w:rsid w:val="00B97682"/>
    <w:rsid w:val="00C01755"/>
    <w:rsid w:val="00C13516"/>
    <w:rsid w:val="00C56BCD"/>
    <w:rsid w:val="00CD35B8"/>
    <w:rsid w:val="00D21204"/>
    <w:rsid w:val="00D22D75"/>
    <w:rsid w:val="00D63EA1"/>
    <w:rsid w:val="00D90AAF"/>
    <w:rsid w:val="00DA6031"/>
    <w:rsid w:val="00DB71CA"/>
    <w:rsid w:val="00DD5AE7"/>
    <w:rsid w:val="00E1547D"/>
    <w:rsid w:val="00EB72F3"/>
    <w:rsid w:val="00EF6509"/>
    <w:rsid w:val="00F00179"/>
    <w:rsid w:val="00F10D58"/>
    <w:rsid w:val="00F174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3A5994"/>
  <w15:docId w15:val="{018ED2AA-E96C-4173-8173-339955F9F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40" w:line="265" w:lineRule="auto"/>
      <w:ind w:left="492" w:hanging="10"/>
    </w:pPr>
    <w:rPr>
      <w:rFonts w:ascii="ＭＳ 明朝" w:eastAsia="ＭＳ 明朝" w:hAnsi="ＭＳ 明朝" w:cs="ＭＳ 明朝"/>
      <w:color w:val="000000"/>
      <w:sz w:val="24"/>
    </w:rPr>
  </w:style>
  <w:style w:type="paragraph" w:styleId="1">
    <w:name w:val="heading 1"/>
    <w:next w:val="a"/>
    <w:link w:val="10"/>
    <w:uiPriority w:val="9"/>
    <w:qFormat/>
    <w:pPr>
      <w:keepNext/>
      <w:keepLines/>
      <w:spacing w:after="73"/>
      <w:ind w:left="10" w:hanging="10"/>
      <w:outlineLvl w:val="0"/>
    </w:pPr>
    <w:rPr>
      <w:rFonts w:ascii="ＭＳ 明朝" w:eastAsia="ＭＳ 明朝" w:hAnsi="ＭＳ 明朝" w:cs="ＭＳ 明朝"/>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rPr>
      <w:rFonts w:ascii="ＭＳ 明朝" w:eastAsia="ＭＳ 明朝" w:hAnsi="ＭＳ 明朝" w:cs="ＭＳ 明朝"/>
      <w:color w:val="000000"/>
      <w:sz w:val="24"/>
    </w:rPr>
  </w:style>
  <w:style w:type="paragraph" w:styleId="a3">
    <w:name w:val="header"/>
    <w:basedOn w:val="a"/>
    <w:link w:val="a4"/>
    <w:uiPriority w:val="99"/>
    <w:unhideWhenUsed/>
    <w:rsid w:val="00EB72F3"/>
    <w:pPr>
      <w:tabs>
        <w:tab w:val="center" w:pos="4252"/>
        <w:tab w:val="right" w:pos="8504"/>
      </w:tabs>
      <w:snapToGrid w:val="0"/>
    </w:pPr>
  </w:style>
  <w:style w:type="character" w:customStyle="1" w:styleId="a4">
    <w:name w:val="ヘッダー (文字)"/>
    <w:basedOn w:val="a0"/>
    <w:link w:val="a3"/>
    <w:uiPriority w:val="99"/>
    <w:rsid w:val="00EB72F3"/>
    <w:rPr>
      <w:rFonts w:ascii="ＭＳ 明朝" w:eastAsia="ＭＳ 明朝" w:hAnsi="ＭＳ 明朝" w:cs="ＭＳ 明朝"/>
      <w:color w:val="000000"/>
      <w:sz w:val="24"/>
    </w:rPr>
  </w:style>
  <w:style w:type="paragraph" w:styleId="a5">
    <w:name w:val="List Paragraph"/>
    <w:basedOn w:val="a"/>
    <w:uiPriority w:val="34"/>
    <w:qFormat/>
    <w:rsid w:val="00B9768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4698</TotalTime>
  <Pages>6</Pages>
  <Words>633</Words>
  <Characters>3610</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Taro-④【非正規】企画提案仕様書R5</vt:lpstr>
    </vt:vector>
  </TitlesOfParts>
  <Company/>
  <LinksUpToDate>false</LinksUpToDate>
  <CharactersWithSpaces>4235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Taro-④【非正規】企画提案仕様書R5</dc:title>
  <dc:subject/>
  <dc:creator>ootayshk</dc:creator>
  <cp:keywords/>
  <cp:lastModifiedBy>0006637</cp:lastModifiedBy>
  <cp:revision>18</cp:revision>
  <cp:lastPrinted>2025-03-24T01:02:00Z</cp:lastPrinted>
  <dcterms:created xsi:type="dcterms:W3CDTF">2024-04-12T07:02:00Z</dcterms:created>
  <dcterms:modified xsi:type="dcterms:W3CDTF">2025-03-24T01:02:00Z</dcterms:modified>
</cp:coreProperties>
</file>