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4BE035" w14:textId="77777777" w:rsidR="003C7819" w:rsidRPr="003C7819" w:rsidRDefault="003C7819" w:rsidP="003C7819">
      <w:pPr>
        <w:jc w:val="center"/>
        <w:rPr>
          <w:sz w:val="24"/>
        </w:rPr>
      </w:pPr>
      <w:r w:rsidRPr="003C7819">
        <w:rPr>
          <w:rFonts w:hint="eastAsia"/>
          <w:sz w:val="24"/>
        </w:rPr>
        <w:t>一般競争入札参加資格確認申請書</w:t>
      </w:r>
    </w:p>
    <w:p w14:paraId="069F4152" w14:textId="04ABA6CC" w:rsidR="003C7819" w:rsidRDefault="006700BD" w:rsidP="00B5082E">
      <w:pPr>
        <w:jc w:val="right"/>
      </w:pPr>
      <w:r>
        <w:rPr>
          <w:rFonts w:hint="eastAsia"/>
        </w:rPr>
        <w:t xml:space="preserve">令和　　　</w:t>
      </w:r>
      <w:r w:rsidR="003C7819">
        <w:rPr>
          <w:rFonts w:hint="eastAsia"/>
        </w:rPr>
        <w:t>年　　月　　日</w:t>
      </w:r>
    </w:p>
    <w:p w14:paraId="6CF3DD8E" w14:textId="7B51D7C3" w:rsidR="003C7819" w:rsidRDefault="006700BD" w:rsidP="003C7819">
      <w:r>
        <w:rPr>
          <w:rFonts w:hint="eastAsia"/>
        </w:rPr>
        <w:t xml:space="preserve">　沖縄県知事</w:t>
      </w:r>
      <w:r w:rsidR="003C7819">
        <w:rPr>
          <w:rFonts w:hint="eastAsia"/>
        </w:rPr>
        <w:t xml:space="preserve">　殿</w:t>
      </w:r>
    </w:p>
    <w:p w14:paraId="286EC039" w14:textId="77777777" w:rsidR="009B127A" w:rsidRDefault="009B127A" w:rsidP="003C7819"/>
    <w:p w14:paraId="64B6A0C1" w14:textId="77777777" w:rsidR="003C7819" w:rsidRDefault="003C7819" w:rsidP="003C7819">
      <w:pPr>
        <w:ind w:leftChars="2300" w:left="4830"/>
      </w:pPr>
      <w:r>
        <w:rPr>
          <w:rFonts w:hint="eastAsia"/>
        </w:rPr>
        <w:t xml:space="preserve">住所　　　　　　　　　　　　　　</w:t>
      </w:r>
    </w:p>
    <w:p w14:paraId="4D41FB62" w14:textId="77777777" w:rsidR="003C7819" w:rsidRDefault="003C7819" w:rsidP="003C7819">
      <w:pPr>
        <w:ind w:leftChars="2300" w:left="4830"/>
      </w:pPr>
      <w:r>
        <w:rPr>
          <w:rFonts w:hint="eastAsia"/>
        </w:rPr>
        <w:t xml:space="preserve">商号又は名称　　　　　　　　　　　　　　</w:t>
      </w:r>
    </w:p>
    <w:p w14:paraId="7755AE52" w14:textId="77777777" w:rsidR="003C7819" w:rsidRDefault="003C7819" w:rsidP="003C7819">
      <w:pPr>
        <w:ind w:leftChars="2300" w:left="4830"/>
      </w:pPr>
      <w:r>
        <w:rPr>
          <w:rFonts w:hint="eastAsia"/>
        </w:rPr>
        <w:t xml:space="preserve">氏名　　　　　　　　　　　　　</w:t>
      </w:r>
      <w:r w:rsidR="00EF4D18">
        <w:rPr>
          <w:rFonts w:hint="eastAsia"/>
        </w:rPr>
        <w:t xml:space="preserve">　</w:t>
      </w:r>
      <w:r>
        <w:rPr>
          <w:rFonts w:hint="eastAsia"/>
        </w:rPr>
        <w:t>印</w:t>
      </w:r>
    </w:p>
    <w:p w14:paraId="7B7AF36E" w14:textId="3BD10B4C" w:rsidR="00232FEA" w:rsidRDefault="00232FEA" w:rsidP="003C7819"/>
    <w:p w14:paraId="5DAB2C1D" w14:textId="77777777" w:rsidR="009B127A" w:rsidRDefault="009B127A" w:rsidP="003C7819"/>
    <w:p w14:paraId="36D9B24E" w14:textId="77777777" w:rsidR="003C7819" w:rsidRDefault="003C7819" w:rsidP="003C7819">
      <w:pPr>
        <w:jc w:val="center"/>
      </w:pPr>
      <w:r>
        <w:rPr>
          <w:rFonts w:hint="eastAsia"/>
        </w:rPr>
        <w:t>一般競争入札参加資格確認申請書の提出について</w:t>
      </w:r>
    </w:p>
    <w:p w14:paraId="589A312D" w14:textId="77777777" w:rsidR="00232FEA" w:rsidRDefault="00232FEA" w:rsidP="003C7819"/>
    <w:p w14:paraId="2E5D7932" w14:textId="6B293CF6" w:rsidR="003C7819" w:rsidRDefault="003C7819" w:rsidP="003C7819">
      <w:r>
        <w:rPr>
          <w:rFonts w:hint="eastAsia"/>
        </w:rPr>
        <w:t xml:space="preserve">　一般競争入札</w:t>
      </w:r>
      <w:r w:rsidR="009B127A">
        <w:rPr>
          <w:rFonts w:hint="eastAsia"/>
        </w:rPr>
        <w:t>への</w:t>
      </w:r>
      <w:r>
        <w:rPr>
          <w:rFonts w:hint="eastAsia"/>
        </w:rPr>
        <w:t>参加を希望しますので、</w:t>
      </w:r>
      <w:r w:rsidR="006700BD">
        <w:rPr>
          <w:rFonts w:hint="eastAsia"/>
        </w:rPr>
        <w:t>下記のとおり</w:t>
      </w:r>
      <w:r>
        <w:rPr>
          <w:rFonts w:hint="eastAsia"/>
        </w:rPr>
        <w:t>関係書類を提出します。</w:t>
      </w:r>
    </w:p>
    <w:p w14:paraId="52FF3194" w14:textId="2EFD77A8" w:rsidR="003C7819" w:rsidRDefault="003C7819" w:rsidP="003C7819">
      <w:r>
        <w:rPr>
          <w:rFonts w:hint="eastAsia"/>
        </w:rPr>
        <w:t xml:space="preserve">　</w:t>
      </w:r>
      <w:r w:rsidR="006700BD">
        <w:rPr>
          <w:rFonts w:hint="eastAsia"/>
        </w:rPr>
        <w:t>なお、契約を締結する能力を有しない者及び破産者で復権を得ない者でないこと並びに申請書類の内容については</w:t>
      </w:r>
      <w:r w:rsidR="009B127A">
        <w:rPr>
          <w:rFonts w:hint="eastAsia"/>
        </w:rPr>
        <w:t>、</w:t>
      </w:r>
      <w:r>
        <w:rPr>
          <w:rFonts w:hint="eastAsia"/>
        </w:rPr>
        <w:t>事実と相違ないことを誓約します。</w:t>
      </w:r>
    </w:p>
    <w:p w14:paraId="231DE05F" w14:textId="77777777" w:rsidR="003C7819" w:rsidRDefault="003C7819" w:rsidP="003C7819"/>
    <w:p w14:paraId="4C355BAD" w14:textId="77777777" w:rsidR="003C7819" w:rsidRDefault="003C7819" w:rsidP="003C7819">
      <w:pPr>
        <w:jc w:val="center"/>
      </w:pPr>
      <w:r>
        <w:rPr>
          <w:rFonts w:hint="eastAsia"/>
        </w:rPr>
        <w:t>記</w:t>
      </w:r>
    </w:p>
    <w:p w14:paraId="360ADA68" w14:textId="77777777" w:rsidR="003C7819" w:rsidRDefault="003C7819" w:rsidP="003C7819"/>
    <w:p w14:paraId="5969AA76" w14:textId="1EF18117" w:rsidR="003C7819" w:rsidRDefault="00EF493C" w:rsidP="003C7819">
      <w:r>
        <w:rPr>
          <w:rFonts w:hint="eastAsia"/>
        </w:rPr>
        <w:t>１　公告年月日　令和</w:t>
      </w:r>
      <w:r w:rsidR="00647BD0">
        <w:rPr>
          <w:rFonts w:hint="eastAsia"/>
        </w:rPr>
        <w:t>７</w:t>
      </w:r>
      <w:r w:rsidR="00B5082E">
        <w:rPr>
          <w:rFonts w:hint="eastAsia"/>
        </w:rPr>
        <w:t>年</w:t>
      </w:r>
      <w:r w:rsidR="00647BD0">
        <w:rPr>
          <w:rFonts w:hint="eastAsia"/>
        </w:rPr>
        <w:t>１</w:t>
      </w:r>
      <w:r w:rsidR="006700BD">
        <w:rPr>
          <w:rFonts w:hint="eastAsia"/>
        </w:rPr>
        <w:t>月</w:t>
      </w:r>
      <w:r w:rsidR="00647BD0">
        <w:rPr>
          <w:rFonts w:hint="eastAsia"/>
        </w:rPr>
        <w:t>17</w:t>
      </w:r>
      <w:r w:rsidR="003C7819">
        <w:rPr>
          <w:rFonts w:hint="eastAsia"/>
        </w:rPr>
        <w:t>日</w:t>
      </w:r>
    </w:p>
    <w:p w14:paraId="45BD532C" w14:textId="77777777" w:rsidR="00B5082E" w:rsidRPr="006700BD" w:rsidRDefault="00B5082E" w:rsidP="00B5082E"/>
    <w:p w14:paraId="69E330FA" w14:textId="01D50AC8" w:rsidR="009B127A" w:rsidRPr="009B127A" w:rsidRDefault="003C7819" w:rsidP="009B127A">
      <w:pPr>
        <w:rPr>
          <w:rFonts w:ascii="ＭＳ 明朝" w:eastAsia="ＭＳ 明朝" w:hAnsi="ＭＳ 明朝"/>
          <w:szCs w:val="24"/>
        </w:rPr>
      </w:pPr>
      <w:r>
        <w:rPr>
          <w:rFonts w:hint="eastAsia"/>
        </w:rPr>
        <w:t>２　件</w:t>
      </w:r>
      <w:r w:rsidR="00EE7B7B">
        <w:rPr>
          <w:rFonts w:hint="eastAsia"/>
        </w:rPr>
        <w:t xml:space="preserve">　　　</w:t>
      </w:r>
      <w:r>
        <w:rPr>
          <w:rFonts w:hint="eastAsia"/>
        </w:rPr>
        <w:t>名</w:t>
      </w:r>
      <w:r w:rsidR="006700BD">
        <w:rPr>
          <w:rFonts w:hint="eastAsia"/>
        </w:rPr>
        <w:t xml:space="preserve">　</w:t>
      </w:r>
      <w:r w:rsidR="00EE7B7B" w:rsidRPr="00EE7B7B">
        <w:rPr>
          <w:rFonts w:hint="eastAsia"/>
        </w:rPr>
        <w:t>沖縄ライフサイエンス研究センター標準設置機器売買契約</w:t>
      </w:r>
    </w:p>
    <w:p w14:paraId="4ABB93A2" w14:textId="690D0624" w:rsidR="003C7819" w:rsidRPr="006700BD" w:rsidRDefault="003C7819" w:rsidP="009B127A"/>
    <w:p w14:paraId="33B17B9B" w14:textId="147BDAF7" w:rsidR="006700BD" w:rsidRDefault="006700BD" w:rsidP="009B127A">
      <w:r>
        <w:rPr>
          <w:rFonts w:hint="eastAsia"/>
        </w:rPr>
        <w:t xml:space="preserve">３　</w:t>
      </w:r>
      <w:r w:rsidR="00EE7B7B">
        <w:rPr>
          <w:rFonts w:hint="eastAsia"/>
        </w:rPr>
        <w:t>納入の</w:t>
      </w:r>
      <w:r>
        <w:rPr>
          <w:rFonts w:hint="eastAsia"/>
        </w:rPr>
        <w:t xml:space="preserve">場所　</w:t>
      </w:r>
      <w:r w:rsidR="00EE7B7B" w:rsidRPr="00EE7B7B">
        <w:rPr>
          <w:rFonts w:hint="eastAsia"/>
        </w:rPr>
        <w:t>沖縄ライフサイエンス研究センター　沖縄県うるま市字州崎５番８</w:t>
      </w:r>
    </w:p>
    <w:p w14:paraId="31CAA2F5" w14:textId="77777777" w:rsidR="006700BD" w:rsidRPr="006700BD" w:rsidRDefault="006700BD" w:rsidP="009B127A"/>
    <w:p w14:paraId="191B800D" w14:textId="2F2CA316" w:rsidR="003C7819" w:rsidRDefault="006700BD" w:rsidP="003C7819">
      <w:r>
        <w:rPr>
          <w:rFonts w:hint="eastAsia"/>
        </w:rPr>
        <w:t>４</w:t>
      </w:r>
      <w:r w:rsidR="003C7819">
        <w:rPr>
          <w:rFonts w:hint="eastAsia"/>
        </w:rPr>
        <w:t xml:space="preserve">　一般競争入札参加資格確認</w:t>
      </w:r>
    </w:p>
    <w:p w14:paraId="4F0C302A" w14:textId="77777777" w:rsidR="003C7819" w:rsidRDefault="003C7819" w:rsidP="003C7819">
      <w:r>
        <w:rPr>
          <w:rFonts w:hint="eastAsia"/>
        </w:rPr>
        <w:t xml:space="preserve">　　申請書記載責任者名　　　　　　　　　　　　　電話番号</w:t>
      </w:r>
    </w:p>
    <w:p w14:paraId="21A09300" w14:textId="77777777" w:rsidR="003C7819" w:rsidRDefault="003C7819" w:rsidP="003C7819"/>
    <w:p w14:paraId="28343560" w14:textId="68417BF3" w:rsidR="003C7819" w:rsidRDefault="006700BD" w:rsidP="003C7819">
      <w:r>
        <w:rPr>
          <w:rFonts w:hint="eastAsia"/>
        </w:rPr>
        <w:t xml:space="preserve">５　</w:t>
      </w:r>
      <w:r w:rsidR="003C7819">
        <w:rPr>
          <w:rFonts w:hint="eastAsia"/>
        </w:rPr>
        <w:t>資格確認項目</w:t>
      </w:r>
    </w:p>
    <w:p w14:paraId="260DE76A" w14:textId="4467D221" w:rsidR="00700E83" w:rsidRDefault="00232FEA" w:rsidP="006700BD">
      <w:pPr>
        <w:ind w:left="424" w:hangingChars="202" w:hanging="424"/>
      </w:pPr>
      <w:r>
        <w:rPr>
          <w:rFonts w:hint="eastAsia"/>
        </w:rPr>
        <w:t xml:space="preserve">　</w:t>
      </w:r>
      <w:r>
        <w:rPr>
          <w:rFonts w:hint="eastAsia"/>
        </w:rPr>
        <w:t xml:space="preserve">(1) </w:t>
      </w:r>
      <w:r w:rsidR="006700BD">
        <w:rPr>
          <w:rFonts w:hint="eastAsia"/>
        </w:rPr>
        <w:t>本県の「競争入札参加資格者名簿」への掲載を確認する書類として、下記の書類を添付してください。</w:t>
      </w:r>
    </w:p>
    <w:p w14:paraId="4B7BAD0A" w14:textId="4C78D658" w:rsidR="006700BD" w:rsidRDefault="006700BD" w:rsidP="006700BD">
      <w:pPr>
        <w:ind w:left="424" w:hangingChars="202" w:hanging="424"/>
      </w:pPr>
      <w:r>
        <w:rPr>
          <w:rFonts w:hint="eastAsia"/>
        </w:rPr>
        <w:t xml:space="preserve">　・沖縄県出納事務局物品管理課より通知された「審査結果通知書」の写し</w:t>
      </w:r>
    </w:p>
    <w:p w14:paraId="52C3BC91" w14:textId="77777777" w:rsidR="006700BD" w:rsidRPr="006700BD" w:rsidRDefault="006700BD" w:rsidP="006700BD">
      <w:pPr>
        <w:ind w:left="424" w:hangingChars="202" w:hanging="424"/>
      </w:pPr>
    </w:p>
    <w:p w14:paraId="7E7388C6" w14:textId="5ED656E8" w:rsidR="00232FEA" w:rsidRDefault="00232FEA" w:rsidP="00F72599">
      <w:pPr>
        <w:ind w:leftChars="1" w:left="424" w:hangingChars="201" w:hanging="422"/>
      </w:pPr>
      <w:r>
        <w:rPr>
          <w:rFonts w:hint="eastAsia"/>
        </w:rPr>
        <w:t xml:space="preserve">  (2) </w:t>
      </w:r>
      <w:r w:rsidR="006700BD">
        <w:rPr>
          <w:rFonts w:hint="eastAsia"/>
        </w:rPr>
        <w:t>地方自治法施行令（昭和</w:t>
      </w:r>
      <w:r w:rsidR="006700BD">
        <w:rPr>
          <w:rFonts w:hint="eastAsia"/>
        </w:rPr>
        <w:t xml:space="preserve">22 </w:t>
      </w:r>
      <w:r w:rsidR="006700BD">
        <w:rPr>
          <w:rFonts w:hint="eastAsia"/>
        </w:rPr>
        <w:t>年政令第</w:t>
      </w:r>
      <w:r w:rsidR="006700BD">
        <w:rPr>
          <w:rFonts w:hint="eastAsia"/>
        </w:rPr>
        <w:t xml:space="preserve">16 </w:t>
      </w:r>
      <w:r w:rsidR="006700BD">
        <w:rPr>
          <w:rFonts w:hint="eastAsia"/>
        </w:rPr>
        <w:t>号）第</w:t>
      </w:r>
      <w:r w:rsidR="006700BD">
        <w:rPr>
          <w:rFonts w:hint="eastAsia"/>
        </w:rPr>
        <w:t xml:space="preserve">167 </w:t>
      </w:r>
      <w:r w:rsidR="006700BD">
        <w:rPr>
          <w:rFonts w:hint="eastAsia"/>
        </w:rPr>
        <w:t>条の</w:t>
      </w:r>
      <w:r w:rsidR="006700BD">
        <w:rPr>
          <w:rFonts w:hint="eastAsia"/>
        </w:rPr>
        <w:t xml:space="preserve">4 </w:t>
      </w:r>
      <w:r w:rsidR="00F72599">
        <w:rPr>
          <w:rFonts w:hint="eastAsia"/>
        </w:rPr>
        <w:t>の規定に該当しない者であること及び本県の</w:t>
      </w:r>
      <w:r>
        <w:rPr>
          <w:rFonts w:hint="eastAsia"/>
        </w:rPr>
        <w:t>指名停止措置を受けている期間中でないこと。</w:t>
      </w:r>
    </w:p>
    <w:p w14:paraId="315307C5" w14:textId="70FD11F3" w:rsidR="00700E83" w:rsidRPr="009B127A" w:rsidRDefault="00700E83" w:rsidP="002C0320">
      <w:pPr>
        <w:spacing w:afterLines="50" w:after="180"/>
        <w:rPr>
          <w:color w:val="4F81BD" w:themeColor="accent1"/>
        </w:rPr>
      </w:pPr>
      <w:r w:rsidRPr="009B127A">
        <w:rPr>
          <w:rFonts w:hint="eastAsia"/>
          <w:color w:val="4F81BD" w:themeColor="accent1"/>
        </w:rPr>
        <w:t xml:space="preserve">　【記入例：該当しません。】</w:t>
      </w:r>
    </w:p>
    <w:p w14:paraId="4ADA710C" w14:textId="77777777" w:rsidR="00F72599" w:rsidRDefault="00A57B49" w:rsidP="00F72599">
      <w:pPr>
        <w:spacing w:afterLines="50" w:after="180"/>
        <w:ind w:firstLineChars="100" w:firstLine="210"/>
      </w:pPr>
      <w:r>
        <w:t xml:space="preserve">(3) </w:t>
      </w:r>
      <w:r>
        <w:rPr>
          <w:rFonts w:hint="eastAsia"/>
        </w:rPr>
        <w:t>沖縄県に本店、支店または営業所等を有すること。</w:t>
      </w:r>
    </w:p>
    <w:p w14:paraId="01EDF55B" w14:textId="0295E0B7" w:rsidR="00700E83" w:rsidRDefault="009B127A" w:rsidP="00F72599">
      <w:pPr>
        <w:spacing w:afterLines="50" w:after="180"/>
        <w:ind w:firstLineChars="100" w:firstLine="210"/>
        <w:rPr>
          <w:color w:val="4F81BD" w:themeColor="accent1"/>
        </w:rPr>
      </w:pPr>
      <w:r w:rsidRPr="009B127A">
        <w:rPr>
          <w:rFonts w:hint="eastAsia"/>
          <w:color w:val="4F81BD" w:themeColor="accent1"/>
        </w:rPr>
        <w:t>【記入例：</w:t>
      </w:r>
      <w:r w:rsidR="00F72599">
        <w:rPr>
          <w:rFonts w:hint="eastAsia"/>
          <w:color w:val="4F81BD" w:themeColor="accent1"/>
        </w:rPr>
        <w:t>別添の履歴事項全部証明書のとおり、県内に本店があります。</w:t>
      </w:r>
      <w:r w:rsidRPr="009B127A">
        <w:rPr>
          <w:rFonts w:hint="eastAsia"/>
          <w:color w:val="4F81BD" w:themeColor="accent1"/>
        </w:rPr>
        <w:t>】</w:t>
      </w:r>
    </w:p>
    <w:p w14:paraId="12253EB3" w14:textId="2F372A38" w:rsidR="0062099F" w:rsidRDefault="0062099F" w:rsidP="0062099F">
      <w:pPr>
        <w:spacing w:afterLines="50" w:after="180"/>
        <w:ind w:leftChars="100" w:left="420" w:hangingChars="100" w:hanging="210"/>
      </w:pPr>
      <w:r>
        <w:lastRenderedPageBreak/>
        <w:t>(</w:t>
      </w:r>
      <w:r>
        <w:rPr>
          <w:rFonts w:hint="eastAsia"/>
        </w:rPr>
        <w:t>4</w:t>
      </w:r>
      <w:r>
        <w:t xml:space="preserve">) </w:t>
      </w:r>
      <w:r w:rsidRPr="0062099F">
        <w:rPr>
          <w:rFonts w:hint="eastAsia"/>
        </w:rPr>
        <w:t>暴力団員による不当な行為の防止等に関する法律（平成３年法律第</w:t>
      </w:r>
      <w:r w:rsidRPr="0062099F">
        <w:rPr>
          <w:rFonts w:hint="eastAsia"/>
        </w:rPr>
        <w:t>77</w:t>
      </w:r>
      <w:r w:rsidRPr="0062099F">
        <w:rPr>
          <w:rFonts w:hint="eastAsia"/>
        </w:rPr>
        <w:t>号）第２条第６号に規定する暴力団員（以下「暴力団員」という。）又は法人であってその役員が暴力団員でない</w:t>
      </w:r>
      <w:r>
        <w:rPr>
          <w:rFonts w:hint="eastAsia"/>
        </w:rPr>
        <w:t>こと</w:t>
      </w:r>
      <w:r w:rsidRPr="0062099F">
        <w:rPr>
          <w:rFonts w:hint="eastAsia"/>
        </w:rPr>
        <w:t>。</w:t>
      </w:r>
    </w:p>
    <w:p w14:paraId="39E32621" w14:textId="4F49C60E" w:rsidR="0062099F" w:rsidRDefault="0062099F" w:rsidP="0062099F">
      <w:pPr>
        <w:spacing w:afterLines="50" w:after="180"/>
        <w:ind w:firstLineChars="100" w:firstLine="210"/>
        <w:rPr>
          <w:color w:val="4F81BD" w:themeColor="accent1"/>
        </w:rPr>
      </w:pPr>
      <w:r w:rsidRPr="009B127A">
        <w:rPr>
          <w:rFonts w:hint="eastAsia"/>
          <w:color w:val="4F81BD" w:themeColor="accent1"/>
        </w:rPr>
        <w:t>【記入例：該当しません。】</w:t>
      </w:r>
    </w:p>
    <w:p w14:paraId="1BA76778" w14:textId="4EA779C3" w:rsidR="0062099F" w:rsidRDefault="0062099F" w:rsidP="0062099F">
      <w:pPr>
        <w:spacing w:afterLines="50" w:after="180"/>
        <w:ind w:leftChars="100" w:left="420" w:hangingChars="100" w:hanging="210"/>
      </w:pPr>
      <w:r>
        <w:t>(</w:t>
      </w:r>
      <w:r>
        <w:rPr>
          <w:rFonts w:hint="eastAsia"/>
        </w:rPr>
        <w:t>5</w:t>
      </w:r>
      <w:r>
        <w:t xml:space="preserve">) </w:t>
      </w:r>
      <w:r w:rsidRPr="0062099F">
        <w:rPr>
          <w:rFonts w:hint="eastAsia"/>
        </w:rPr>
        <w:t>購入物品に関し、点検整備の体制及び部品等の供給体制が確立されており、かつ、故障時の障害を速やかに復旧させるための対応ができる者であること。</w:t>
      </w:r>
    </w:p>
    <w:p w14:paraId="00392337" w14:textId="0DDAD646" w:rsidR="0062099F" w:rsidRDefault="0062099F" w:rsidP="00986465">
      <w:pPr>
        <w:spacing w:afterLines="50" w:after="180"/>
        <w:ind w:leftChars="100" w:left="420" w:hangingChars="100" w:hanging="210"/>
        <w:rPr>
          <w:color w:val="4F81BD" w:themeColor="accent1"/>
        </w:rPr>
      </w:pPr>
      <w:r w:rsidRPr="009B127A">
        <w:rPr>
          <w:rFonts w:hint="eastAsia"/>
          <w:color w:val="4F81BD" w:themeColor="accent1"/>
        </w:rPr>
        <w:t>【記入例：</w:t>
      </w:r>
      <w:r>
        <w:rPr>
          <w:rFonts w:hint="eastAsia"/>
          <w:color w:val="4F81BD" w:themeColor="accent1"/>
        </w:rPr>
        <w:t>別添</w:t>
      </w:r>
      <w:r>
        <w:rPr>
          <w:rFonts w:hint="eastAsia"/>
          <w:color w:val="4F81BD" w:themeColor="accent1"/>
        </w:rPr>
        <w:t>体制表（自由様式）</w:t>
      </w:r>
      <w:r>
        <w:rPr>
          <w:rFonts w:hint="eastAsia"/>
          <w:color w:val="4F81BD" w:themeColor="accent1"/>
        </w:rPr>
        <w:t>の</w:t>
      </w:r>
      <w:r>
        <w:rPr>
          <w:rFonts w:hint="eastAsia"/>
          <w:color w:val="4F81BD" w:themeColor="accent1"/>
        </w:rPr>
        <w:t>とおり、</w:t>
      </w:r>
      <w:r w:rsidR="00986465" w:rsidRPr="00986465">
        <w:rPr>
          <w:rFonts w:hint="eastAsia"/>
          <w:color w:val="4F81BD" w:themeColor="accent1"/>
        </w:rPr>
        <w:t>点検整備の体制及び部品等の供給体制</w:t>
      </w:r>
      <w:r>
        <w:rPr>
          <w:rFonts w:hint="eastAsia"/>
          <w:color w:val="4F81BD" w:themeColor="accent1"/>
        </w:rPr>
        <w:t>が確立されており対応できます</w:t>
      </w:r>
      <w:r>
        <w:rPr>
          <w:rFonts w:hint="eastAsia"/>
          <w:color w:val="4F81BD" w:themeColor="accent1"/>
        </w:rPr>
        <w:t>。</w:t>
      </w:r>
      <w:r w:rsidRPr="009B127A">
        <w:rPr>
          <w:rFonts w:hint="eastAsia"/>
          <w:color w:val="4F81BD" w:themeColor="accent1"/>
        </w:rPr>
        <w:t>】</w:t>
      </w:r>
    </w:p>
    <w:p w14:paraId="1C1CDE29" w14:textId="21C8099B" w:rsidR="0062099F" w:rsidRPr="0062099F" w:rsidRDefault="0062099F" w:rsidP="0062099F">
      <w:pPr>
        <w:spacing w:afterLines="50" w:after="180"/>
        <w:ind w:firstLineChars="100" w:firstLine="210"/>
        <w:rPr>
          <w:rFonts w:hint="eastAsia"/>
        </w:rPr>
      </w:pPr>
    </w:p>
    <w:sectPr w:rsidR="0062099F" w:rsidRPr="0062099F" w:rsidSect="001B70C8">
      <w:headerReference w:type="first" r:id="rId6"/>
      <w:pgSz w:w="11906" w:h="16838"/>
      <w:pgMar w:top="1701" w:right="1701" w:bottom="1418"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024EBD" w14:textId="77777777" w:rsidR="00700E83" w:rsidRDefault="00700E83" w:rsidP="00700E83">
      <w:r>
        <w:separator/>
      </w:r>
    </w:p>
  </w:endnote>
  <w:endnote w:type="continuationSeparator" w:id="0">
    <w:p w14:paraId="3D5AEB4A" w14:textId="77777777" w:rsidR="00700E83" w:rsidRDefault="00700E83" w:rsidP="00700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DC8944" w14:textId="77777777" w:rsidR="00700E83" w:rsidRDefault="00700E83" w:rsidP="00700E83">
      <w:r>
        <w:separator/>
      </w:r>
    </w:p>
  </w:footnote>
  <w:footnote w:type="continuationSeparator" w:id="0">
    <w:p w14:paraId="0C444A00" w14:textId="77777777" w:rsidR="00700E83" w:rsidRDefault="00700E83" w:rsidP="00700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F59D1" w14:textId="77777777" w:rsidR="00E87143" w:rsidRDefault="00E87143">
    <w:pPr>
      <w:pStyle w:val="a3"/>
    </w:pPr>
  </w:p>
  <w:p w14:paraId="5F5561BE" w14:textId="77777777" w:rsidR="00EF4D18" w:rsidRDefault="00EF4D18">
    <w:pPr>
      <w:pStyle w:val="a3"/>
    </w:pPr>
  </w:p>
  <w:p w14:paraId="6993A66A" w14:textId="67D1872D" w:rsidR="001B70C8" w:rsidRPr="00EE7B7B" w:rsidRDefault="00647BD0">
    <w:pPr>
      <w:pStyle w:val="a3"/>
      <w:rPr>
        <w:color w:val="000000" w:themeColor="text1"/>
      </w:rPr>
    </w:pPr>
    <w:r w:rsidRPr="00EE7B7B">
      <w:rPr>
        <w:rFonts w:hint="eastAsia"/>
        <w:color w:val="000000" w:themeColor="text1"/>
      </w:rPr>
      <w:t>様式第２号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3BB8"/>
    <w:rsid w:val="000E3B31"/>
    <w:rsid w:val="000F2EBA"/>
    <w:rsid w:val="000F73E3"/>
    <w:rsid w:val="001B70C8"/>
    <w:rsid w:val="00223290"/>
    <w:rsid w:val="00232FEA"/>
    <w:rsid w:val="00250898"/>
    <w:rsid w:val="002C0320"/>
    <w:rsid w:val="002C11AD"/>
    <w:rsid w:val="00354DA5"/>
    <w:rsid w:val="003C7819"/>
    <w:rsid w:val="00483FD5"/>
    <w:rsid w:val="0062099F"/>
    <w:rsid w:val="00647BD0"/>
    <w:rsid w:val="006700BD"/>
    <w:rsid w:val="00700E83"/>
    <w:rsid w:val="0070452D"/>
    <w:rsid w:val="0076140E"/>
    <w:rsid w:val="00875E1F"/>
    <w:rsid w:val="008A3BB8"/>
    <w:rsid w:val="008F311C"/>
    <w:rsid w:val="00935F05"/>
    <w:rsid w:val="00971D72"/>
    <w:rsid w:val="009859FB"/>
    <w:rsid w:val="00986465"/>
    <w:rsid w:val="009B127A"/>
    <w:rsid w:val="009C57C1"/>
    <w:rsid w:val="00A13839"/>
    <w:rsid w:val="00A57B49"/>
    <w:rsid w:val="00A87855"/>
    <w:rsid w:val="00AF54FA"/>
    <w:rsid w:val="00B5082E"/>
    <w:rsid w:val="00B7396C"/>
    <w:rsid w:val="00BA7D2C"/>
    <w:rsid w:val="00C2752B"/>
    <w:rsid w:val="00CF48C9"/>
    <w:rsid w:val="00D30E1A"/>
    <w:rsid w:val="00E87143"/>
    <w:rsid w:val="00ED6AC0"/>
    <w:rsid w:val="00EE7B7B"/>
    <w:rsid w:val="00EF493C"/>
    <w:rsid w:val="00EF4D18"/>
    <w:rsid w:val="00F725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v:textbox inset="5.85pt,.7pt,5.85pt,.7pt"/>
    </o:shapedefaults>
    <o:shapelayout v:ext="edit">
      <o:idmap v:ext="edit" data="1"/>
    </o:shapelayout>
  </w:shapeDefaults>
  <w:decimalSymbol w:val="."/>
  <w:listSeparator w:val=","/>
  <w14:docId w14:val="1DEBE745"/>
  <w15:docId w15:val="{4A1032FA-A25F-41FC-80EA-AF61D43DA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0E83"/>
    <w:pPr>
      <w:tabs>
        <w:tab w:val="center" w:pos="4252"/>
        <w:tab w:val="right" w:pos="8504"/>
      </w:tabs>
      <w:snapToGrid w:val="0"/>
    </w:pPr>
  </w:style>
  <w:style w:type="character" w:customStyle="1" w:styleId="a4">
    <w:name w:val="ヘッダー (文字)"/>
    <w:basedOn w:val="a0"/>
    <w:link w:val="a3"/>
    <w:uiPriority w:val="99"/>
    <w:rsid w:val="00700E83"/>
  </w:style>
  <w:style w:type="paragraph" w:styleId="a5">
    <w:name w:val="footer"/>
    <w:basedOn w:val="a"/>
    <w:link w:val="a6"/>
    <w:uiPriority w:val="99"/>
    <w:unhideWhenUsed/>
    <w:rsid w:val="00700E83"/>
    <w:pPr>
      <w:tabs>
        <w:tab w:val="center" w:pos="4252"/>
        <w:tab w:val="right" w:pos="8504"/>
      </w:tabs>
      <w:snapToGrid w:val="0"/>
    </w:pPr>
  </w:style>
  <w:style w:type="character" w:customStyle="1" w:styleId="a6">
    <w:name w:val="フッター (文字)"/>
    <w:basedOn w:val="a0"/>
    <w:link w:val="a5"/>
    <w:uiPriority w:val="99"/>
    <w:rsid w:val="00700E83"/>
  </w:style>
  <w:style w:type="paragraph" w:styleId="a7">
    <w:name w:val="Balloon Text"/>
    <w:basedOn w:val="a"/>
    <w:link w:val="a8"/>
    <w:uiPriority w:val="99"/>
    <w:semiHidden/>
    <w:unhideWhenUsed/>
    <w:rsid w:val="0025089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5089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9925050">
      <w:bodyDiv w:val="1"/>
      <w:marLeft w:val="0"/>
      <w:marRight w:val="0"/>
      <w:marTop w:val="0"/>
      <w:marBottom w:val="0"/>
      <w:divBdr>
        <w:top w:val="none" w:sz="0" w:space="0" w:color="auto"/>
        <w:left w:val="none" w:sz="0" w:space="0" w:color="auto"/>
        <w:bottom w:val="none" w:sz="0" w:space="0" w:color="auto"/>
        <w:right w:val="none" w:sz="0" w:space="0" w:color="auto"/>
      </w:divBdr>
    </w:div>
    <w:div w:id="192734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128</Words>
  <Characters>735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大嶺　優太</cp:lastModifiedBy>
  <cp:revision>12</cp:revision>
  <cp:lastPrinted>2025-01-08T02:06:00Z</cp:lastPrinted>
  <dcterms:created xsi:type="dcterms:W3CDTF">2019-12-03T08:33:00Z</dcterms:created>
  <dcterms:modified xsi:type="dcterms:W3CDTF">2025-01-08T02:06:00Z</dcterms:modified>
</cp:coreProperties>
</file>