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AF0" w:rsidRPr="00F65241" w:rsidRDefault="00AD1231" w:rsidP="008C25A6">
      <w:pPr>
        <w:jc w:val="center"/>
        <w:rPr>
          <w:rFonts w:ascii="FGP丸ｺﾞｼｯｸ体Ca-M" w:eastAsia="FGP丸ｺﾞｼｯｸ体Ca-M" w:hAnsi="ＭＳ ゴシック" w:hint="eastAsia"/>
          <w:b/>
          <w:sz w:val="32"/>
        </w:rPr>
      </w:pPr>
      <w:r w:rsidRPr="00F65241">
        <w:rPr>
          <w:rFonts w:ascii="ＭＳ ゴシック" w:eastAsia="ＭＳ ゴシック" w:hAnsi="ＭＳ ゴシック"/>
          <w:b/>
          <w:noProof/>
        </w:rPr>
        <mc:AlternateContent>
          <mc:Choice Requires="wps">
            <w:drawing>
              <wp:anchor distT="0" distB="0" distL="114300" distR="114300" simplePos="0" relativeHeight="251617280" behindDoc="0" locked="0" layoutInCell="1" allowOverlap="1">
                <wp:simplePos x="0" y="0"/>
                <wp:positionH relativeFrom="column">
                  <wp:posOffset>-184785</wp:posOffset>
                </wp:positionH>
                <wp:positionV relativeFrom="paragraph">
                  <wp:posOffset>433070</wp:posOffset>
                </wp:positionV>
                <wp:extent cx="5972175" cy="3067050"/>
                <wp:effectExtent l="19050" t="19050" r="28575" b="19050"/>
                <wp:wrapNone/>
                <wp:docPr id="18" name="対角する 2 つの角を丸めた四角形 18"/>
                <wp:cNvGraphicFramePr/>
                <a:graphic xmlns:a="http://schemas.openxmlformats.org/drawingml/2006/main">
                  <a:graphicData uri="http://schemas.microsoft.com/office/word/2010/wordprocessingShape">
                    <wps:wsp>
                      <wps:cNvSpPr/>
                      <wps:spPr>
                        <a:xfrm flipV="1">
                          <a:off x="0" y="0"/>
                          <a:ext cx="5972175" cy="3067050"/>
                        </a:xfrm>
                        <a:prstGeom prst="round2DiagRect">
                          <a:avLst>
                            <a:gd name="adj1" fmla="val 11698"/>
                            <a:gd name="adj2" fmla="val 0"/>
                          </a:avLst>
                        </a:prstGeom>
                        <a:solidFill>
                          <a:schemeClr val="accent6">
                            <a:lumMod val="40000"/>
                            <a:lumOff val="60000"/>
                          </a:schemeClr>
                        </a:solidFill>
                        <a:ln w="38100">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EC5FA9" id="対角する 2 つの角を丸めた四角形 18" o:spid="_x0000_s1026" style="position:absolute;left:0;text-align:left;margin-left:-14.55pt;margin-top:34.1pt;width:470.25pt;height:241.5pt;flip:y;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972175,3067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" path="m358784,l5972175,r,l5972175,2708266v,198151,-160633,358784,-358784,358784l,3067050r,l,358784c,160633,160633,,358784,xe" fillcolor="#c5e0b3 [1305]" strokecolor="#2f5496 [2408]" strokeweight="3pt">
                <v:stroke joinstyle="miter"/>
                <v:path arrowok="t" o:connecttype="custom" o:connectlocs="358784,0;5972175,0;5972175,0;5972175,2708266;5613391,3067050;0,3067050;0,3067050;0,358784;358784,0" o:connectangles="0,0,0,0,0,0,0,0,0"/>
              </v:shape>
            </w:pict>
          </mc:Fallback>
        </mc:AlternateContent>
      </w:r>
      <w:r w:rsidR="00F543D1" w:rsidRPr="00F65241">
        <w:rPr>
          <w:rFonts w:ascii="FGP丸ｺﾞｼｯｸ体Ca-M" w:eastAsia="FGP丸ｺﾞｼｯｸ体Ca-M" w:hAnsiTheme="majorEastAsia" w:hint="eastAsia"/>
          <w:b/>
          <w:noProof/>
          <w:sz w:val="32"/>
        </w:rPr>
        <mc:AlternateContent>
          <mc:Choice Requires="wps">
            <w:drawing>
              <wp:anchor distT="0" distB="0" distL="114300" distR="114300" simplePos="0" relativeHeight="251633664" behindDoc="0" locked="0" layoutInCell="1" allowOverlap="1" wp14:anchorId="7E8A47B9" wp14:editId="19EE7547">
                <wp:simplePos x="0" y="0"/>
                <wp:positionH relativeFrom="column">
                  <wp:posOffset>5215890</wp:posOffset>
                </wp:positionH>
                <wp:positionV relativeFrom="paragraph">
                  <wp:posOffset>-681355</wp:posOffset>
                </wp:positionV>
                <wp:extent cx="990600" cy="333375"/>
                <wp:effectExtent l="0" t="0" r="0" b="9525"/>
                <wp:wrapNone/>
                <wp:docPr id="8" name="テキスト ボックス 8"/>
                <wp:cNvGraphicFramePr/>
                <a:graphic xmlns:a="http://schemas.openxmlformats.org/drawingml/2006/main">
                  <a:graphicData uri="http://schemas.microsoft.com/office/word/2010/wordprocessingShape">
                    <wps:wsp>
                      <wps:cNvSpPr txBox="1"/>
                      <wps:spPr>
                        <a:xfrm>
                          <a:off x="0" y="0"/>
                          <a:ext cx="990600"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543D1" w:rsidRDefault="00F543D1" w:rsidP="00F543D1">
                            <w:r>
                              <w:rPr>
                                <w:rFonts w:ascii="FGP角ｺﾞｼｯｸ体Ca-U" w:eastAsia="FGP角ｺﾞｼｯｸ体Ca-U" w:hint="eastAsia"/>
                                <w:sz w:val="22"/>
                              </w:rPr>
                              <w:t>中</w:t>
                            </w:r>
                            <w:r w:rsidR="00C77F33">
                              <w:rPr>
                                <w:rFonts w:ascii="FGP角ｺﾞｼｯｸ体Ca-U" w:eastAsia="FGP角ｺﾞｼｯｸ体Ca-U" w:hint="eastAsia"/>
                                <w:sz w:val="22"/>
                              </w:rPr>
                              <w:t>1</w:t>
                            </w:r>
                            <w:r w:rsidRPr="00333FD2">
                              <w:rPr>
                                <w:rFonts w:ascii="FGP角ｺﾞｼｯｸ体Ca-U" w:eastAsia="FGP角ｺﾞｼｯｸ体Ca-U" w:hint="eastAsia"/>
                                <w:sz w:val="22"/>
                              </w:rPr>
                              <w:t>－</w:t>
                            </w:r>
                            <w:r>
                              <w:rPr>
                                <w:rFonts w:ascii="FGP角ｺﾞｼｯｸ体Ca-U" w:eastAsia="FGP角ｺﾞｼｯｸ体Ca-U" w:hint="eastAsia"/>
                                <w:sz w:val="22"/>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E8A47B9" id="_x0000_t202" coordsize="21600,21600" o:spt="202" path="m,l,21600r21600,l21600,xe">
                <v:stroke joinstyle="miter"/>
                <v:path gradientshapeok="t" o:connecttype="rect"/>
              </v:shapetype>
              <v:shape id="テキスト ボックス 8" o:spid="_x0000_s1026" type="#_x0000_t202" style="position:absolute;left:0;text-align:left;margin-left:410.7pt;margin-top:-53.65pt;width:78pt;height:26.25pt;z-index:2516336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" fillcolor="white [3201]" stroked="f" strokeweight=".5pt">
                <v:textbox>
                  <w:txbxContent>
                    <w:p w:rsidR="00F543D1" w:rsidRDefault="00F543D1" w:rsidP="00F543D1">
                      <w:r>
                        <w:rPr>
                          <w:rFonts w:ascii="FGP角ｺﾞｼｯｸ体Ca-U" w:eastAsia="FGP角ｺﾞｼｯｸ体Ca-U" w:hint="eastAsia"/>
                          <w:sz w:val="22"/>
                        </w:rPr>
                        <w:t>中</w:t>
                      </w:r>
                      <w:r w:rsidR="00C77F33">
                        <w:rPr>
                          <w:rFonts w:ascii="FGP角ｺﾞｼｯｸ体Ca-U" w:eastAsia="FGP角ｺﾞｼｯｸ体Ca-U" w:hint="eastAsia"/>
                          <w:sz w:val="22"/>
                        </w:rPr>
                        <w:t>1</w:t>
                      </w:r>
                      <w:r w:rsidRPr="00333FD2">
                        <w:rPr>
                          <w:rFonts w:ascii="FGP角ｺﾞｼｯｸ体Ca-U" w:eastAsia="FGP角ｺﾞｼｯｸ体Ca-U" w:hint="eastAsia"/>
                          <w:sz w:val="22"/>
                        </w:rPr>
                        <w:t>－</w:t>
                      </w:r>
                      <w:r>
                        <w:rPr>
                          <w:rFonts w:ascii="FGP角ｺﾞｼｯｸ体Ca-U" w:eastAsia="FGP角ｺﾞｼｯｸ体Ca-U" w:hint="eastAsia"/>
                          <w:sz w:val="22"/>
                        </w:rPr>
                        <w:t>1</w:t>
                      </w:r>
                    </w:p>
                  </w:txbxContent>
                </v:textbox>
              </v:shape>
            </w:pict>
          </mc:Fallback>
        </mc:AlternateContent>
      </w:r>
      <w:r w:rsidRPr="00F65241">
        <w:rPr>
          <w:rFonts w:ascii="FGP丸ｺﾞｼｯｸ体Ca-M" w:eastAsia="FGP丸ｺﾞｼｯｸ体Ca-M" w:hAnsi="ＭＳ ゴシック" w:hint="eastAsia"/>
          <w:b/>
          <w:sz w:val="32"/>
        </w:rPr>
        <w:t>１年生</w:t>
      </w:r>
      <w:r w:rsidR="00C64354" w:rsidRPr="00F65241">
        <w:rPr>
          <w:rFonts w:ascii="FGP丸ｺﾞｼｯｸ体Ca-M" w:eastAsia="FGP丸ｺﾞｼｯｸ体Ca-M" w:hAnsi="ＭＳ ゴシック" w:hint="eastAsia"/>
          <w:b/>
          <w:sz w:val="32"/>
        </w:rPr>
        <w:t>の</w:t>
      </w:r>
      <w:r w:rsidR="00987089" w:rsidRPr="00F65241">
        <w:rPr>
          <w:rFonts w:ascii="FGP丸ｺﾞｼｯｸ体Ca-M" w:eastAsia="FGP丸ｺﾞｼｯｸ体Ca-M" w:hAnsi="ＭＳ ゴシック" w:hint="eastAsia"/>
          <w:b/>
          <w:sz w:val="32"/>
        </w:rPr>
        <w:t>みなさん</w:t>
      </w:r>
      <w:r w:rsidR="00C64354" w:rsidRPr="00F65241">
        <w:rPr>
          <w:rFonts w:ascii="FGP丸ｺﾞｼｯｸ体Ca-M" w:eastAsia="FGP丸ｺﾞｼｯｸ体Ca-M" w:hAnsi="ＭＳ ゴシック" w:hint="eastAsia"/>
          <w:b/>
          <w:sz w:val="32"/>
        </w:rPr>
        <w:t>へ</w:t>
      </w:r>
    </w:p>
    <w:p w:rsidR="00AD1231" w:rsidRDefault="00F65241" w:rsidP="00AD1231">
      <w:pPr>
        <w:snapToGrid w:val="0"/>
        <w:ind w:rightChars="-135" w:right="-283"/>
        <w:rPr>
          <w:rFonts w:ascii="ＭＳ ゴシック" w:eastAsia="ＭＳ ゴシック" w:hAnsi="ＭＳ ゴシック"/>
        </w:rPr>
      </w:pPr>
      <w:r>
        <w:rPr>
          <w:rFonts w:ascii="ＭＳ ゴシック" w:eastAsia="ＭＳ ゴシック" w:hAnsi="ＭＳ ゴシック" w:hint="eastAsia"/>
          <w:noProof/>
          <w:sz w:val="26"/>
          <w:szCs w:val="26"/>
        </w:rPr>
        <mc:AlternateContent>
          <mc:Choice Requires="wps">
            <w:drawing>
              <wp:anchor distT="0" distB="0" distL="114300" distR="114300" simplePos="0" relativeHeight="251716608" behindDoc="0" locked="0" layoutInCell="1" allowOverlap="1">
                <wp:simplePos x="0" y="0"/>
                <wp:positionH relativeFrom="column">
                  <wp:posOffset>-89535</wp:posOffset>
                </wp:positionH>
                <wp:positionV relativeFrom="paragraph">
                  <wp:posOffset>93345</wp:posOffset>
                </wp:positionV>
                <wp:extent cx="5724000" cy="2914650"/>
                <wp:effectExtent l="0" t="0" r="0" b="0"/>
                <wp:wrapNone/>
                <wp:docPr id="20" name="テキスト ボックス 20"/>
                <wp:cNvGraphicFramePr/>
                <a:graphic xmlns:a="http://schemas.openxmlformats.org/drawingml/2006/main">
                  <a:graphicData uri="http://schemas.microsoft.com/office/word/2010/wordprocessingShape">
                    <wps:wsp>
                      <wps:cNvSpPr txBox="1"/>
                      <wps:spPr>
                        <a:xfrm>
                          <a:off x="0" y="0"/>
                          <a:ext cx="5724000" cy="2914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65241" w:rsidRPr="00F65241" w:rsidRDefault="00F65241" w:rsidP="00F65241">
                            <w:pPr>
                              <w:snapToGrid w:val="0"/>
                              <w:ind w:firstLineChars="100" w:firstLine="260"/>
                              <w:rPr>
                                <w:rFonts w:asciiTheme="majorEastAsia" w:eastAsiaTheme="majorEastAsia" w:hAnsiTheme="majorEastAsia"/>
                                <w:sz w:val="26"/>
                                <w:szCs w:val="26"/>
                              </w:rPr>
                            </w:pPr>
                            <w:r w:rsidRPr="00F65241">
                              <w:rPr>
                                <w:rFonts w:asciiTheme="majorEastAsia" w:eastAsiaTheme="majorEastAsia" w:hAnsiTheme="majorEastAsia" w:hint="eastAsia"/>
                                <w:sz w:val="26"/>
                                <w:szCs w:val="26"/>
                              </w:rPr>
                              <w:t>今、みなさんは、新しい環境で中学校での学習や生活に対する期待と不安でいっぱいでしょう。中学校の３年間は、外見上の変化だけでなく、精神的にも大きく成長していくなかで、多くのことを学び、経験していく大切な時期です。</w:t>
                            </w:r>
                          </w:p>
                          <w:p w:rsidR="00F65241" w:rsidRPr="00F65241" w:rsidRDefault="00F65241" w:rsidP="00F65241">
                            <w:pPr>
                              <w:snapToGrid w:val="0"/>
                              <w:rPr>
                                <w:rFonts w:asciiTheme="majorEastAsia" w:eastAsiaTheme="majorEastAsia" w:hAnsiTheme="majorEastAsia"/>
                                <w:sz w:val="26"/>
                                <w:szCs w:val="26"/>
                              </w:rPr>
                            </w:pPr>
                            <w:r w:rsidRPr="00F65241">
                              <w:rPr>
                                <w:rFonts w:asciiTheme="majorEastAsia" w:eastAsiaTheme="majorEastAsia" w:hAnsiTheme="majorEastAsia" w:hint="eastAsia"/>
                                <w:sz w:val="26"/>
                                <w:szCs w:val="26"/>
                              </w:rPr>
                              <w:t>この「キャリア・パスポート」では、みなさんが充実した学校生活を送るために、日々の生活や地域のこと、「学ぶ」ということや「自分を知る」こと、将来の夢や進路について、中学校３年間を通して各学年で活用できるように作られています。</w:t>
                            </w:r>
                          </w:p>
                          <w:p w:rsidR="00F65241" w:rsidRPr="00F65241" w:rsidRDefault="00F65241" w:rsidP="00F65241">
                            <w:pPr>
                              <w:snapToGrid w:val="0"/>
                              <w:rPr>
                                <w:rFonts w:asciiTheme="majorEastAsia" w:eastAsiaTheme="majorEastAsia" w:hAnsiTheme="majorEastAsia"/>
                                <w:sz w:val="26"/>
                                <w:szCs w:val="26"/>
                              </w:rPr>
                            </w:pPr>
                            <w:r w:rsidRPr="00F65241">
                              <w:rPr>
                                <w:rFonts w:asciiTheme="majorEastAsia" w:eastAsiaTheme="majorEastAsia" w:hAnsiTheme="majorEastAsia" w:hint="eastAsia"/>
                                <w:sz w:val="26"/>
                                <w:szCs w:val="26"/>
                              </w:rPr>
                              <w:t xml:space="preserve">　この機会を活用して、生涯にわたってよりよく生きることができるような能力や態度を意識して、多くのことに挑戦し、将来に対する目的意識を高めていきましょう。</w:t>
                            </w:r>
                          </w:p>
                          <w:p w:rsidR="00F65241" w:rsidRPr="00F65241" w:rsidRDefault="00F65241" w:rsidP="00F65241">
                            <w:pPr>
                              <w:snapToGrid w:val="0"/>
                              <w:rPr>
                                <w:rFonts w:asciiTheme="majorEastAsia" w:eastAsiaTheme="majorEastAsia" w:hAnsiTheme="majorEastAsia" w:hint="eastAsia"/>
                                <w:sz w:val="26"/>
                                <w:szCs w:val="26"/>
                              </w:rPr>
                            </w:pPr>
                            <w:r w:rsidRPr="00F65241">
                              <w:rPr>
                                <w:rFonts w:asciiTheme="majorEastAsia" w:eastAsiaTheme="majorEastAsia" w:hAnsiTheme="majorEastAsia" w:hint="eastAsia"/>
                                <w:sz w:val="26"/>
                                <w:szCs w:val="26"/>
                              </w:rPr>
                              <w:t xml:space="preserve">　そのためにまず、学校・学年・学級の目標に込められた願い（君たちにつけて欲しい力）を理解することからはじめていきます。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0" o:spid="_x0000_s1027" type="#_x0000_t202" style="position:absolute;left:0;text-align:left;margin-left:-7.05pt;margin-top:7.35pt;width:450.7pt;height:22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" filled="f" stroked="f" strokeweight=".5pt">
                <v:textbox>
                  <w:txbxContent>
                    <w:p w:rsidR="00F65241" w:rsidRPr="00F65241" w:rsidRDefault="00F65241" w:rsidP="00F65241">
                      <w:pPr>
                        <w:snapToGrid w:val="0"/>
                        <w:ind w:firstLineChars="100" w:firstLine="260"/>
                        <w:rPr>
                          <w:rFonts w:asciiTheme="majorEastAsia" w:eastAsiaTheme="majorEastAsia" w:hAnsiTheme="majorEastAsia"/>
                          <w:sz w:val="26"/>
                          <w:szCs w:val="26"/>
                        </w:rPr>
                      </w:pPr>
                      <w:r w:rsidRPr="00F65241">
                        <w:rPr>
                          <w:rFonts w:asciiTheme="majorEastAsia" w:eastAsiaTheme="majorEastAsia" w:hAnsiTheme="majorEastAsia" w:hint="eastAsia"/>
                          <w:sz w:val="26"/>
                          <w:szCs w:val="26"/>
                        </w:rPr>
                        <w:t>今、みなさんは、新しい環境で中学校での学習や生活に対する期待と不安でいっぱいでしょう。中学校の３年間は、外見上の変化だけでなく、精神的にも大きく成長していくなかで、多くのことを学び、経験していく大切な時期です。</w:t>
                      </w:r>
                    </w:p>
                    <w:p w:rsidR="00F65241" w:rsidRPr="00F65241" w:rsidRDefault="00F65241" w:rsidP="00F65241">
                      <w:pPr>
                        <w:snapToGrid w:val="0"/>
                        <w:rPr>
                          <w:rFonts w:asciiTheme="majorEastAsia" w:eastAsiaTheme="majorEastAsia" w:hAnsiTheme="majorEastAsia"/>
                          <w:sz w:val="26"/>
                          <w:szCs w:val="26"/>
                        </w:rPr>
                      </w:pPr>
                      <w:r w:rsidRPr="00F65241">
                        <w:rPr>
                          <w:rFonts w:asciiTheme="majorEastAsia" w:eastAsiaTheme="majorEastAsia" w:hAnsiTheme="majorEastAsia" w:hint="eastAsia"/>
                          <w:sz w:val="26"/>
                          <w:szCs w:val="26"/>
                        </w:rPr>
                        <w:t>この「キャリア・パスポート」では、みなさんが充実した学校生活を送るために、日々の生活や地域のこと、「学ぶ」ということや「自分を知る」こと、将来の夢や進路について、中学校３年間を通して各学年で活用できるように作られています。</w:t>
                      </w:r>
                    </w:p>
                    <w:p w:rsidR="00F65241" w:rsidRPr="00F65241" w:rsidRDefault="00F65241" w:rsidP="00F65241">
                      <w:pPr>
                        <w:snapToGrid w:val="0"/>
                        <w:rPr>
                          <w:rFonts w:asciiTheme="majorEastAsia" w:eastAsiaTheme="majorEastAsia" w:hAnsiTheme="majorEastAsia"/>
                          <w:sz w:val="26"/>
                          <w:szCs w:val="26"/>
                        </w:rPr>
                      </w:pPr>
                      <w:r w:rsidRPr="00F65241">
                        <w:rPr>
                          <w:rFonts w:asciiTheme="majorEastAsia" w:eastAsiaTheme="majorEastAsia" w:hAnsiTheme="majorEastAsia" w:hint="eastAsia"/>
                          <w:sz w:val="26"/>
                          <w:szCs w:val="26"/>
                        </w:rPr>
                        <w:t xml:space="preserve">　この機会を活用して、生涯にわたってよりよく生きることができるような能力や態度を意識して、多くのことに挑戦し、将来に対する目的意識を高めていきましょう。</w:t>
                      </w:r>
                    </w:p>
                    <w:p w:rsidR="00F65241" w:rsidRPr="00F65241" w:rsidRDefault="00F65241" w:rsidP="00F65241">
                      <w:pPr>
                        <w:snapToGrid w:val="0"/>
                        <w:rPr>
                          <w:rFonts w:asciiTheme="majorEastAsia" w:eastAsiaTheme="majorEastAsia" w:hAnsiTheme="majorEastAsia" w:hint="eastAsia"/>
                          <w:sz w:val="26"/>
                          <w:szCs w:val="26"/>
                        </w:rPr>
                      </w:pPr>
                      <w:r w:rsidRPr="00F65241">
                        <w:rPr>
                          <w:rFonts w:asciiTheme="majorEastAsia" w:eastAsiaTheme="majorEastAsia" w:hAnsiTheme="majorEastAsia" w:hint="eastAsia"/>
                          <w:sz w:val="26"/>
                          <w:szCs w:val="26"/>
                        </w:rPr>
                        <w:t xml:space="preserve">　そのためにまず、学校・学年・学級の目標に込められた願い（君たちにつけて欲しい力）を理解することからはじめていきます。</w:t>
                      </w:r>
                    </w:p>
                  </w:txbxContent>
                </v:textbox>
              </v:shape>
            </w:pict>
          </mc:Fallback>
        </mc:AlternateContent>
      </w:r>
      <w:r w:rsidR="00AD1231">
        <w:rPr>
          <w:rFonts w:ascii="ＭＳ ゴシック" w:eastAsia="ＭＳ ゴシック" w:hAnsi="ＭＳ ゴシック" w:hint="eastAsia"/>
        </w:rPr>
        <w:t xml:space="preserve">　</w:t>
      </w:r>
    </w:p>
    <w:p w:rsidR="00F95B34" w:rsidRPr="00B62395" w:rsidRDefault="00F95B34" w:rsidP="00AD1231">
      <w:pPr>
        <w:ind w:rightChars="-135" w:right="-283"/>
        <w:rPr>
          <w:rFonts w:ascii="ＭＳ ゴシック" w:eastAsia="ＭＳ ゴシック" w:hAnsi="ＭＳ ゴシック"/>
        </w:rPr>
      </w:pPr>
    </w:p>
    <w:p w:rsidR="00F95B34" w:rsidRPr="00B62395" w:rsidRDefault="00F95B34" w:rsidP="00AD1231">
      <w:pPr>
        <w:ind w:rightChars="-135" w:right="-283"/>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bookmarkStart w:id="0" w:name="_GoBack"/>
      <w:bookmarkEnd w:id="0"/>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F65241" w:rsidRDefault="00F65241" w:rsidP="00F65241">
      <w:pPr>
        <w:ind w:rightChars="-203" w:right="-426"/>
        <w:rPr>
          <w:rFonts w:ascii="FGP丸ｺﾞｼｯｸ体Ca-M" w:eastAsia="FGP丸ｺﾞｼｯｸ体Ca-M" w:hAnsi="ＭＳ ゴシック" w:hint="eastAsia"/>
          <w:b/>
          <w:bdr w:val="single" w:sz="4" w:space="0" w:color="auto"/>
        </w:rPr>
      </w:pPr>
      <w:r w:rsidRPr="00F65241">
        <w:rPr>
          <w:rFonts w:ascii="FGP丸ｺﾞｼｯｸ体Ca-M" w:eastAsia="FGP丸ｺﾞｼｯｸ体Ca-M" w:hAnsi="ＭＳ ゴシック" w:hint="eastAsia"/>
          <w:b/>
          <w:sz w:val="24"/>
          <w:bdr w:val="single" w:sz="4" w:space="0" w:color="auto"/>
        </w:rPr>
        <w:t>学校教育目標を書こう。</w:t>
      </w:r>
      <w:r w:rsidRPr="00F65241">
        <w:rPr>
          <w:rFonts w:ascii="FGP丸ｺﾞｼｯｸ体Ca-M" w:eastAsia="FGP丸ｺﾞｼｯｸ体Ca-M" w:hAnsi="ＭＳ ゴシック" w:hint="eastAsia"/>
          <w:sz w:val="24"/>
          <w:bdr w:val="single" w:sz="4" w:space="0" w:color="auto"/>
        </w:rPr>
        <w:t>（学校教育目標は君たちにつけてほしい力を示しています。）</w:t>
      </w:r>
    </w:p>
    <w:p w:rsidR="00F95B34" w:rsidRPr="00B62395" w:rsidRDefault="00C77F33" w:rsidP="00C27610">
      <w:pPr>
        <w:rPr>
          <w:rFonts w:ascii="ＭＳ ゴシック" w:eastAsia="ＭＳ ゴシック" w:hAnsi="ＭＳ ゴシック"/>
        </w:rPr>
      </w:pPr>
      <w:r w:rsidRPr="00B62395">
        <w:rPr>
          <w:rFonts w:ascii="ＭＳ ゴシック" w:eastAsia="ＭＳ ゴシック" w:hAnsi="ＭＳ ゴシック"/>
          <w:noProof/>
        </w:rPr>
        <mc:AlternateContent>
          <mc:Choice Requires="wps">
            <w:drawing>
              <wp:anchor distT="0" distB="0" distL="114300" distR="114300" simplePos="0" relativeHeight="251672576" behindDoc="0" locked="0" layoutInCell="1" allowOverlap="1" wp14:anchorId="03D79F01" wp14:editId="01FBAC94">
                <wp:simplePos x="0" y="0"/>
                <wp:positionH relativeFrom="column">
                  <wp:posOffset>1053465</wp:posOffset>
                </wp:positionH>
                <wp:positionV relativeFrom="paragraph">
                  <wp:posOffset>189865</wp:posOffset>
                </wp:positionV>
                <wp:extent cx="4162425" cy="1238250"/>
                <wp:effectExtent l="0" t="304800" r="28575" b="19050"/>
                <wp:wrapNone/>
                <wp:docPr id="5" name="角丸四角形吹き出し 5"/>
                <wp:cNvGraphicFramePr/>
                <a:graphic xmlns:a="http://schemas.openxmlformats.org/drawingml/2006/main">
                  <a:graphicData uri="http://schemas.microsoft.com/office/word/2010/wordprocessingShape">
                    <wps:wsp>
                      <wps:cNvSpPr/>
                      <wps:spPr>
                        <a:xfrm>
                          <a:off x="0" y="0"/>
                          <a:ext cx="4162425" cy="1238250"/>
                        </a:xfrm>
                        <a:prstGeom prst="wedgeRoundRectCallout">
                          <a:avLst>
                            <a:gd name="adj1" fmla="val -46952"/>
                            <a:gd name="adj2" fmla="val -73512"/>
                            <a:gd name="adj3" fmla="val 16667"/>
                          </a:avLst>
                        </a:prstGeom>
                        <a:solidFill>
                          <a:srgbClr val="FFFFCC"/>
                        </a:solidFill>
                        <a:ln w="19050" cap="flat" cmpd="sng" algn="ctr">
                          <a:solidFill>
                            <a:sysClr val="windowText" lastClr="000000"/>
                          </a:solidFill>
                          <a:prstDash val="solid"/>
                          <a:miter lim="800000"/>
                        </a:ln>
                        <a:effectLst/>
                      </wps:spPr>
                      <wps:txbx>
                        <w:txbxContent>
                          <w:p w:rsidR="00E440B9" w:rsidRDefault="00C77F33" w:rsidP="00B62395">
                            <w:pPr>
                              <w:jc w:val="left"/>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 xml:space="preserve">　</w:t>
                            </w:r>
                            <w:r>
                              <w:rPr>
                                <w:rFonts w:asciiTheme="majorEastAsia" w:eastAsiaTheme="majorEastAsia" w:hAnsiTheme="majorEastAsia" w:hint="eastAsia"/>
                                <w:color w:val="000000" w:themeColor="text1"/>
                                <w:sz w:val="18"/>
                                <w:szCs w:val="18"/>
                              </w:rPr>
                              <w:t>必ずしも「</w:t>
                            </w:r>
                            <w:r>
                              <w:rPr>
                                <w:rFonts w:asciiTheme="majorEastAsia" w:eastAsiaTheme="majorEastAsia" w:hAnsiTheme="majorEastAsia"/>
                                <w:color w:val="000000" w:themeColor="text1"/>
                                <w:sz w:val="18"/>
                                <w:szCs w:val="18"/>
                              </w:rPr>
                              <w:t>学校教育</w:t>
                            </w:r>
                            <w:r>
                              <w:rPr>
                                <w:rFonts w:asciiTheme="majorEastAsia" w:eastAsiaTheme="majorEastAsia" w:hAnsiTheme="majorEastAsia" w:hint="eastAsia"/>
                                <w:color w:val="000000" w:themeColor="text1"/>
                                <w:sz w:val="18"/>
                                <w:szCs w:val="18"/>
                              </w:rPr>
                              <w:t>目標</w:t>
                            </w:r>
                            <w:r>
                              <w:rPr>
                                <w:rFonts w:asciiTheme="majorEastAsia" w:eastAsiaTheme="majorEastAsia" w:hAnsiTheme="majorEastAsia"/>
                                <w:color w:val="000000" w:themeColor="text1"/>
                                <w:sz w:val="18"/>
                                <w:szCs w:val="18"/>
                              </w:rPr>
                              <w:t>」でなく</w:t>
                            </w:r>
                            <w:r>
                              <w:rPr>
                                <w:rFonts w:asciiTheme="majorEastAsia" w:eastAsiaTheme="majorEastAsia" w:hAnsiTheme="majorEastAsia" w:hint="eastAsia"/>
                                <w:color w:val="000000" w:themeColor="text1"/>
                                <w:sz w:val="18"/>
                                <w:szCs w:val="18"/>
                              </w:rPr>
                              <w:t>てもよい</w:t>
                            </w:r>
                            <w:r>
                              <w:rPr>
                                <w:rFonts w:asciiTheme="majorEastAsia" w:eastAsiaTheme="majorEastAsia" w:hAnsiTheme="majorEastAsia"/>
                                <w:color w:val="000000" w:themeColor="text1"/>
                                <w:sz w:val="18"/>
                                <w:szCs w:val="18"/>
                              </w:rPr>
                              <w:t>です</w:t>
                            </w:r>
                            <w:r>
                              <w:rPr>
                                <w:rFonts w:asciiTheme="majorEastAsia" w:eastAsiaTheme="majorEastAsia" w:hAnsiTheme="majorEastAsia" w:hint="eastAsia"/>
                                <w:color w:val="000000" w:themeColor="text1"/>
                                <w:sz w:val="18"/>
                                <w:szCs w:val="18"/>
                              </w:rPr>
                              <w:t>。</w:t>
                            </w:r>
                            <w:r>
                              <w:rPr>
                                <w:rFonts w:asciiTheme="majorEastAsia" w:eastAsiaTheme="majorEastAsia" w:hAnsiTheme="majorEastAsia"/>
                                <w:color w:val="000000" w:themeColor="text1"/>
                                <w:sz w:val="18"/>
                                <w:szCs w:val="18"/>
                              </w:rPr>
                              <w:t>現在</w:t>
                            </w:r>
                            <w:r>
                              <w:rPr>
                                <w:rFonts w:asciiTheme="majorEastAsia" w:eastAsiaTheme="majorEastAsia" w:hAnsiTheme="majorEastAsia" w:hint="eastAsia"/>
                                <w:color w:val="000000" w:themeColor="text1"/>
                                <w:sz w:val="18"/>
                                <w:szCs w:val="18"/>
                              </w:rPr>
                              <w:t>、</w:t>
                            </w:r>
                            <w:r>
                              <w:rPr>
                                <w:rFonts w:asciiTheme="majorEastAsia" w:eastAsiaTheme="majorEastAsia" w:hAnsiTheme="majorEastAsia"/>
                                <w:color w:val="000000" w:themeColor="text1"/>
                                <w:sz w:val="18"/>
                                <w:szCs w:val="18"/>
                              </w:rPr>
                              <w:t>学校で力を入れて取り組んでいる「重点目標」や「スローガン」「校訓」等、学校が生徒に</w:t>
                            </w:r>
                            <w:r>
                              <w:rPr>
                                <w:rFonts w:asciiTheme="majorEastAsia" w:eastAsiaTheme="majorEastAsia" w:hAnsiTheme="majorEastAsia" w:hint="eastAsia"/>
                                <w:color w:val="000000" w:themeColor="text1"/>
                                <w:sz w:val="18"/>
                                <w:szCs w:val="18"/>
                              </w:rPr>
                              <w:t>つけてほしい</w:t>
                            </w:r>
                            <w:r>
                              <w:rPr>
                                <w:rFonts w:asciiTheme="majorEastAsia" w:eastAsiaTheme="majorEastAsia" w:hAnsiTheme="majorEastAsia"/>
                                <w:color w:val="000000" w:themeColor="text1"/>
                                <w:sz w:val="18"/>
                                <w:szCs w:val="18"/>
                              </w:rPr>
                              <w:t>と願っていることを記入させてください。</w:t>
                            </w:r>
                          </w:p>
                          <w:p w:rsidR="00C77F33" w:rsidRPr="00C77F33" w:rsidRDefault="00C77F33" w:rsidP="00B62395">
                            <w:pPr>
                              <w:jc w:val="left"/>
                              <w:rPr>
                                <w:rFonts w:asciiTheme="majorEastAsia" w:eastAsiaTheme="majorEastAsia" w:hAnsiTheme="majorEastAsia" w:hint="eastAsia"/>
                                <w:color w:val="000000" w:themeColor="text1"/>
                                <w:sz w:val="18"/>
                                <w:szCs w:val="18"/>
                              </w:rPr>
                            </w:pPr>
                            <w:r>
                              <w:rPr>
                                <w:rFonts w:asciiTheme="majorEastAsia" w:eastAsiaTheme="majorEastAsia" w:hAnsiTheme="majorEastAsia" w:hint="eastAsia"/>
                                <w:color w:val="000000" w:themeColor="text1"/>
                                <w:sz w:val="18"/>
                                <w:szCs w:val="18"/>
                              </w:rPr>
                              <w:t xml:space="preserve">　</w:t>
                            </w:r>
                            <w:r>
                              <w:rPr>
                                <w:rFonts w:asciiTheme="majorEastAsia" w:eastAsiaTheme="majorEastAsia" w:hAnsiTheme="majorEastAsia"/>
                                <w:color w:val="000000" w:themeColor="text1"/>
                                <w:sz w:val="18"/>
                                <w:szCs w:val="18"/>
                              </w:rPr>
                              <w:t>ただし、学校全体で目指すものなので、</w:t>
                            </w:r>
                            <w:r>
                              <w:rPr>
                                <w:rFonts w:asciiTheme="majorEastAsia" w:eastAsiaTheme="majorEastAsia" w:hAnsiTheme="majorEastAsia" w:hint="eastAsia"/>
                                <w:color w:val="000000" w:themeColor="text1"/>
                                <w:sz w:val="18"/>
                                <w:szCs w:val="18"/>
                              </w:rPr>
                              <w:t>何を</w:t>
                            </w:r>
                            <w:r>
                              <w:rPr>
                                <w:rFonts w:asciiTheme="majorEastAsia" w:eastAsiaTheme="majorEastAsia" w:hAnsiTheme="majorEastAsia"/>
                                <w:color w:val="000000" w:themeColor="text1"/>
                                <w:sz w:val="18"/>
                                <w:szCs w:val="18"/>
                              </w:rPr>
                              <w:t>記入させるかは、学校で統一して下さい。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D79F0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 o:spid="_x0000_s1028" type="#_x0000_t62" style="position:absolute;left:0;text-align:left;margin-left:82.95pt;margin-top:14.95pt;width:327.75pt;height:9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" adj="658,-5079" fillcolor="#ffc" strokecolor="windowText" strokeweight="1.5pt">
                <v:textbox>
                  <w:txbxContent>
                    <w:p w:rsidR="00E440B9" w:rsidRDefault="00C77F33" w:rsidP="00B62395">
                      <w:pPr>
                        <w:jc w:val="left"/>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 xml:space="preserve">　</w:t>
                      </w:r>
                      <w:r>
                        <w:rPr>
                          <w:rFonts w:asciiTheme="majorEastAsia" w:eastAsiaTheme="majorEastAsia" w:hAnsiTheme="majorEastAsia" w:hint="eastAsia"/>
                          <w:color w:val="000000" w:themeColor="text1"/>
                          <w:sz w:val="18"/>
                          <w:szCs w:val="18"/>
                        </w:rPr>
                        <w:t>必ずしも「</w:t>
                      </w:r>
                      <w:r>
                        <w:rPr>
                          <w:rFonts w:asciiTheme="majorEastAsia" w:eastAsiaTheme="majorEastAsia" w:hAnsiTheme="majorEastAsia"/>
                          <w:color w:val="000000" w:themeColor="text1"/>
                          <w:sz w:val="18"/>
                          <w:szCs w:val="18"/>
                        </w:rPr>
                        <w:t>学校教育</w:t>
                      </w:r>
                      <w:r>
                        <w:rPr>
                          <w:rFonts w:asciiTheme="majorEastAsia" w:eastAsiaTheme="majorEastAsia" w:hAnsiTheme="majorEastAsia" w:hint="eastAsia"/>
                          <w:color w:val="000000" w:themeColor="text1"/>
                          <w:sz w:val="18"/>
                          <w:szCs w:val="18"/>
                        </w:rPr>
                        <w:t>目標</w:t>
                      </w:r>
                      <w:r>
                        <w:rPr>
                          <w:rFonts w:asciiTheme="majorEastAsia" w:eastAsiaTheme="majorEastAsia" w:hAnsiTheme="majorEastAsia"/>
                          <w:color w:val="000000" w:themeColor="text1"/>
                          <w:sz w:val="18"/>
                          <w:szCs w:val="18"/>
                        </w:rPr>
                        <w:t>」でなく</w:t>
                      </w:r>
                      <w:r>
                        <w:rPr>
                          <w:rFonts w:asciiTheme="majorEastAsia" w:eastAsiaTheme="majorEastAsia" w:hAnsiTheme="majorEastAsia" w:hint="eastAsia"/>
                          <w:color w:val="000000" w:themeColor="text1"/>
                          <w:sz w:val="18"/>
                          <w:szCs w:val="18"/>
                        </w:rPr>
                        <w:t>てもよい</w:t>
                      </w:r>
                      <w:r>
                        <w:rPr>
                          <w:rFonts w:asciiTheme="majorEastAsia" w:eastAsiaTheme="majorEastAsia" w:hAnsiTheme="majorEastAsia"/>
                          <w:color w:val="000000" w:themeColor="text1"/>
                          <w:sz w:val="18"/>
                          <w:szCs w:val="18"/>
                        </w:rPr>
                        <w:t>です</w:t>
                      </w:r>
                      <w:r>
                        <w:rPr>
                          <w:rFonts w:asciiTheme="majorEastAsia" w:eastAsiaTheme="majorEastAsia" w:hAnsiTheme="majorEastAsia" w:hint="eastAsia"/>
                          <w:color w:val="000000" w:themeColor="text1"/>
                          <w:sz w:val="18"/>
                          <w:szCs w:val="18"/>
                        </w:rPr>
                        <w:t>。</w:t>
                      </w:r>
                      <w:r>
                        <w:rPr>
                          <w:rFonts w:asciiTheme="majorEastAsia" w:eastAsiaTheme="majorEastAsia" w:hAnsiTheme="majorEastAsia"/>
                          <w:color w:val="000000" w:themeColor="text1"/>
                          <w:sz w:val="18"/>
                          <w:szCs w:val="18"/>
                        </w:rPr>
                        <w:t>現在</w:t>
                      </w:r>
                      <w:r>
                        <w:rPr>
                          <w:rFonts w:asciiTheme="majorEastAsia" w:eastAsiaTheme="majorEastAsia" w:hAnsiTheme="majorEastAsia" w:hint="eastAsia"/>
                          <w:color w:val="000000" w:themeColor="text1"/>
                          <w:sz w:val="18"/>
                          <w:szCs w:val="18"/>
                        </w:rPr>
                        <w:t>、</w:t>
                      </w:r>
                      <w:r>
                        <w:rPr>
                          <w:rFonts w:asciiTheme="majorEastAsia" w:eastAsiaTheme="majorEastAsia" w:hAnsiTheme="majorEastAsia"/>
                          <w:color w:val="000000" w:themeColor="text1"/>
                          <w:sz w:val="18"/>
                          <w:szCs w:val="18"/>
                        </w:rPr>
                        <w:t>学校で力を入れて取り組んでいる「重点目標」や「スローガン」「校訓」等、学校が生徒に</w:t>
                      </w:r>
                      <w:r>
                        <w:rPr>
                          <w:rFonts w:asciiTheme="majorEastAsia" w:eastAsiaTheme="majorEastAsia" w:hAnsiTheme="majorEastAsia" w:hint="eastAsia"/>
                          <w:color w:val="000000" w:themeColor="text1"/>
                          <w:sz w:val="18"/>
                          <w:szCs w:val="18"/>
                        </w:rPr>
                        <w:t>つけてほしい</w:t>
                      </w:r>
                      <w:r>
                        <w:rPr>
                          <w:rFonts w:asciiTheme="majorEastAsia" w:eastAsiaTheme="majorEastAsia" w:hAnsiTheme="majorEastAsia"/>
                          <w:color w:val="000000" w:themeColor="text1"/>
                          <w:sz w:val="18"/>
                          <w:szCs w:val="18"/>
                        </w:rPr>
                        <w:t>と願っていることを記入させてください。</w:t>
                      </w:r>
                    </w:p>
                    <w:p w:rsidR="00C77F33" w:rsidRPr="00C77F33" w:rsidRDefault="00C77F33" w:rsidP="00B62395">
                      <w:pPr>
                        <w:jc w:val="left"/>
                        <w:rPr>
                          <w:rFonts w:asciiTheme="majorEastAsia" w:eastAsiaTheme="majorEastAsia" w:hAnsiTheme="majorEastAsia" w:hint="eastAsia"/>
                          <w:color w:val="000000" w:themeColor="text1"/>
                          <w:sz w:val="18"/>
                          <w:szCs w:val="18"/>
                        </w:rPr>
                      </w:pPr>
                      <w:r>
                        <w:rPr>
                          <w:rFonts w:asciiTheme="majorEastAsia" w:eastAsiaTheme="majorEastAsia" w:hAnsiTheme="majorEastAsia" w:hint="eastAsia"/>
                          <w:color w:val="000000" w:themeColor="text1"/>
                          <w:sz w:val="18"/>
                          <w:szCs w:val="18"/>
                        </w:rPr>
                        <w:t xml:space="preserve">　</w:t>
                      </w:r>
                      <w:r>
                        <w:rPr>
                          <w:rFonts w:asciiTheme="majorEastAsia" w:eastAsiaTheme="majorEastAsia" w:hAnsiTheme="majorEastAsia"/>
                          <w:color w:val="000000" w:themeColor="text1"/>
                          <w:sz w:val="18"/>
                          <w:szCs w:val="18"/>
                        </w:rPr>
                        <w:t>ただし、学校全体で目指すものなので、</w:t>
                      </w:r>
                      <w:r>
                        <w:rPr>
                          <w:rFonts w:asciiTheme="majorEastAsia" w:eastAsiaTheme="majorEastAsia" w:hAnsiTheme="majorEastAsia" w:hint="eastAsia"/>
                          <w:color w:val="000000" w:themeColor="text1"/>
                          <w:sz w:val="18"/>
                          <w:szCs w:val="18"/>
                        </w:rPr>
                        <w:t>何を</w:t>
                      </w:r>
                      <w:r>
                        <w:rPr>
                          <w:rFonts w:asciiTheme="majorEastAsia" w:eastAsiaTheme="majorEastAsia" w:hAnsiTheme="majorEastAsia"/>
                          <w:color w:val="000000" w:themeColor="text1"/>
                          <w:sz w:val="18"/>
                          <w:szCs w:val="18"/>
                        </w:rPr>
                        <w:t>記入させるかは、学校で統一して下さい。</w:t>
                      </w:r>
                    </w:p>
                  </w:txbxContent>
                </v:textbox>
              </v:shape>
            </w:pict>
          </mc:Fallback>
        </mc:AlternateContent>
      </w:r>
    </w:p>
    <w:p w:rsidR="00F95B34" w:rsidRPr="00B62395" w:rsidRDefault="00F95B34" w:rsidP="00C27610">
      <w:pPr>
        <w:rPr>
          <w:rFonts w:ascii="ＭＳ ゴシック" w:eastAsia="ＭＳ ゴシック" w:hAnsi="ＭＳ ゴシック"/>
        </w:rPr>
      </w:pPr>
    </w:p>
    <w:p w:rsidR="00F95B34" w:rsidRDefault="00F95B34" w:rsidP="00C27610">
      <w:pPr>
        <w:rPr>
          <w:rFonts w:ascii="ＭＳ ゴシック" w:eastAsia="ＭＳ ゴシック" w:hAnsi="ＭＳ ゴシック"/>
        </w:rPr>
      </w:pPr>
    </w:p>
    <w:p w:rsidR="00C77F33" w:rsidRPr="00B62395" w:rsidRDefault="00C77F33" w:rsidP="00C27610">
      <w:pPr>
        <w:rPr>
          <w:rFonts w:ascii="ＭＳ ゴシック" w:eastAsia="ＭＳ ゴシック" w:hAnsi="ＭＳ ゴシック" w:hint="eastAsia"/>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C77F33" w:rsidP="00F65241">
      <w:pPr>
        <w:ind w:rightChars="-135" w:right="-283"/>
        <w:rPr>
          <w:rFonts w:ascii="ＭＳ ゴシック" w:eastAsia="ＭＳ ゴシック" w:hAnsi="ＭＳ ゴシック"/>
        </w:rPr>
      </w:pPr>
      <w:r>
        <w:rPr>
          <w:rFonts w:ascii="FGP丸ｺﾞｼｯｸ体Ca-M" w:eastAsia="FGP丸ｺﾞｼｯｸ体Ca-M" w:hAnsi="ＭＳ ゴシック" w:hint="eastAsia"/>
          <w:b/>
          <w:sz w:val="24"/>
          <w:bdr w:val="single" w:sz="4" w:space="0" w:color="auto"/>
        </w:rPr>
        <w:t>１学年</w:t>
      </w:r>
      <w:r w:rsidR="00F65241" w:rsidRPr="00F65241">
        <w:rPr>
          <w:rFonts w:ascii="FGP丸ｺﾞｼｯｸ体Ca-M" w:eastAsia="FGP丸ｺﾞｼｯｸ体Ca-M" w:hAnsi="ＭＳ ゴシック" w:hint="eastAsia"/>
          <w:b/>
          <w:sz w:val="24"/>
          <w:bdr w:val="single" w:sz="4" w:space="0" w:color="auto"/>
        </w:rPr>
        <w:t>目標を書こう。</w:t>
      </w:r>
      <w:r w:rsidR="00F65241" w:rsidRPr="00F65241">
        <w:rPr>
          <w:rFonts w:ascii="FGP丸ｺﾞｼｯｸ体Ca-M" w:eastAsia="FGP丸ｺﾞｼｯｸ体Ca-M" w:hAnsi="ＭＳ ゴシック" w:hint="eastAsia"/>
          <w:sz w:val="24"/>
          <w:bdr w:val="single" w:sz="4" w:space="0" w:color="auto"/>
        </w:rPr>
        <w:t>（</w:t>
      </w:r>
      <w:r>
        <w:rPr>
          <w:rFonts w:ascii="FGP丸ｺﾞｼｯｸ体Ca-M" w:eastAsia="FGP丸ｺﾞｼｯｸ体Ca-M" w:hAnsi="ＭＳ ゴシック" w:hint="eastAsia"/>
          <w:sz w:val="24"/>
          <w:bdr w:val="single" w:sz="4" w:space="0" w:color="auto"/>
        </w:rPr>
        <w:t>1年生でつけてほしい</w:t>
      </w:r>
      <w:r w:rsidR="00F65241" w:rsidRPr="00F65241">
        <w:rPr>
          <w:rFonts w:ascii="FGP丸ｺﾞｼｯｸ体Ca-M" w:eastAsia="FGP丸ｺﾞｼｯｸ体Ca-M" w:hAnsi="ＭＳ ゴシック" w:hint="eastAsia"/>
          <w:sz w:val="24"/>
          <w:bdr w:val="single" w:sz="4" w:space="0" w:color="auto"/>
        </w:rPr>
        <w:t>力</w:t>
      </w:r>
      <w:r>
        <w:rPr>
          <w:rFonts w:ascii="FGP丸ｺﾞｼｯｸ体Ca-M" w:eastAsia="FGP丸ｺﾞｼｯｸ体Ca-M" w:hAnsi="ＭＳ ゴシック" w:hint="eastAsia"/>
          <w:sz w:val="24"/>
          <w:bdr w:val="single" w:sz="4" w:space="0" w:color="auto"/>
        </w:rPr>
        <w:t>が</w:t>
      </w:r>
      <w:r w:rsidR="00F65241" w:rsidRPr="00F65241">
        <w:rPr>
          <w:rFonts w:ascii="FGP丸ｺﾞｼｯｸ体Ca-M" w:eastAsia="FGP丸ｺﾞｼｯｸ体Ca-M" w:hAnsi="ＭＳ ゴシック" w:hint="eastAsia"/>
          <w:sz w:val="24"/>
          <w:bdr w:val="single" w:sz="4" w:space="0" w:color="auto"/>
        </w:rPr>
        <w:t>示</w:t>
      </w:r>
      <w:r>
        <w:rPr>
          <w:rFonts w:ascii="FGP丸ｺﾞｼｯｸ体Ca-M" w:eastAsia="FGP丸ｺﾞｼｯｸ体Ca-M" w:hAnsi="ＭＳ ゴシック" w:hint="eastAsia"/>
          <w:sz w:val="24"/>
          <w:bdr w:val="single" w:sz="4" w:space="0" w:color="auto"/>
        </w:rPr>
        <w:t>されて</w:t>
      </w:r>
      <w:r w:rsidR="00F65241" w:rsidRPr="00F65241">
        <w:rPr>
          <w:rFonts w:ascii="FGP丸ｺﾞｼｯｸ体Ca-M" w:eastAsia="FGP丸ｺﾞｼｯｸ体Ca-M" w:hAnsi="ＭＳ ゴシック" w:hint="eastAsia"/>
          <w:sz w:val="24"/>
          <w:bdr w:val="single" w:sz="4" w:space="0" w:color="auto"/>
        </w:rPr>
        <w:t>います。）</w:t>
      </w:r>
    </w:p>
    <w:p w:rsidR="00F95B34" w:rsidRPr="00B62395" w:rsidRDefault="00F95B34" w:rsidP="00C27610">
      <w:pPr>
        <w:rPr>
          <w:rFonts w:ascii="ＭＳ ゴシック" w:eastAsia="ＭＳ ゴシック" w:hAnsi="ＭＳ ゴシック"/>
        </w:rPr>
      </w:pPr>
    </w:p>
    <w:p w:rsidR="00F95B34" w:rsidRDefault="00F95B34" w:rsidP="00C27610">
      <w:pPr>
        <w:rPr>
          <w:rFonts w:ascii="ＭＳ ゴシック" w:eastAsia="ＭＳ ゴシック" w:hAnsi="ＭＳ ゴシック"/>
        </w:rPr>
      </w:pPr>
    </w:p>
    <w:p w:rsidR="00C77F33" w:rsidRPr="00B62395" w:rsidRDefault="00C77F33" w:rsidP="00C27610">
      <w:pPr>
        <w:rPr>
          <w:rFonts w:ascii="ＭＳ ゴシック" w:eastAsia="ＭＳ ゴシック" w:hAnsi="ＭＳ ゴシック" w:hint="eastAsia"/>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C77F33" w:rsidRDefault="00F95B34" w:rsidP="00C27610">
      <w:pPr>
        <w:rPr>
          <w:rFonts w:ascii="ＭＳ ゴシック" w:eastAsia="ＭＳ ゴシック" w:hAnsi="ＭＳ ゴシック"/>
        </w:rPr>
      </w:pPr>
    </w:p>
    <w:p w:rsidR="006F010B" w:rsidRPr="00B62395" w:rsidRDefault="006F010B" w:rsidP="00C27610">
      <w:pPr>
        <w:rPr>
          <w:rFonts w:ascii="ＭＳ ゴシック" w:eastAsia="ＭＳ ゴシック" w:hAnsi="ＭＳ ゴシック"/>
        </w:rPr>
      </w:pPr>
    </w:p>
    <w:p w:rsidR="00C57F7D" w:rsidRPr="00B62395" w:rsidRDefault="00C77F33" w:rsidP="00F65241">
      <w:pPr>
        <w:ind w:rightChars="-135" w:right="-283"/>
        <w:rPr>
          <w:rFonts w:ascii="ＭＳ ゴシック" w:eastAsia="ＭＳ ゴシック" w:hAnsi="ＭＳ ゴシック"/>
        </w:rPr>
      </w:pPr>
      <w:r>
        <w:rPr>
          <w:rFonts w:ascii="FGP丸ｺﾞｼｯｸ体Ca-M" w:eastAsia="FGP丸ｺﾞｼｯｸ体Ca-M" w:hAnsi="ＭＳ ゴシック" w:hint="eastAsia"/>
          <w:b/>
          <w:sz w:val="24"/>
          <w:bdr w:val="single" w:sz="4" w:space="0" w:color="auto"/>
        </w:rPr>
        <w:t>学級</w:t>
      </w:r>
      <w:r w:rsidR="00F65241" w:rsidRPr="00F65241">
        <w:rPr>
          <w:rFonts w:ascii="FGP丸ｺﾞｼｯｸ体Ca-M" w:eastAsia="FGP丸ｺﾞｼｯｸ体Ca-M" w:hAnsi="ＭＳ ゴシック" w:hint="eastAsia"/>
          <w:b/>
          <w:sz w:val="24"/>
          <w:bdr w:val="single" w:sz="4" w:space="0" w:color="auto"/>
        </w:rPr>
        <w:t>目標を書こう。</w:t>
      </w:r>
      <w:r w:rsidR="00F65241" w:rsidRPr="00F65241">
        <w:rPr>
          <w:rFonts w:ascii="FGP丸ｺﾞｼｯｸ体Ca-M" w:eastAsia="FGP丸ｺﾞｼｯｸ体Ca-M" w:hAnsi="ＭＳ ゴシック" w:hint="eastAsia"/>
          <w:sz w:val="24"/>
          <w:bdr w:val="single" w:sz="4" w:space="0" w:color="auto"/>
        </w:rPr>
        <w:t>（</w:t>
      </w:r>
      <w:r>
        <w:rPr>
          <w:rFonts w:ascii="FGP丸ｺﾞｼｯｸ体Ca-M" w:eastAsia="FGP丸ｺﾞｼｯｸ体Ca-M" w:hAnsi="ＭＳ ゴシック" w:hint="eastAsia"/>
          <w:sz w:val="24"/>
          <w:bdr w:val="single" w:sz="4" w:space="0" w:color="auto"/>
        </w:rPr>
        <w:t>さらに学級で毎日意識して取り組むことが</w:t>
      </w:r>
      <w:r w:rsidR="00F65241" w:rsidRPr="00F65241">
        <w:rPr>
          <w:rFonts w:ascii="FGP丸ｺﾞｼｯｸ体Ca-M" w:eastAsia="FGP丸ｺﾞｼｯｸ体Ca-M" w:hAnsi="ＭＳ ゴシック" w:hint="eastAsia"/>
          <w:sz w:val="24"/>
          <w:bdr w:val="single" w:sz="4" w:space="0" w:color="auto"/>
        </w:rPr>
        <w:t>示</w:t>
      </w:r>
      <w:r>
        <w:rPr>
          <w:rFonts w:ascii="FGP丸ｺﾞｼｯｸ体Ca-M" w:eastAsia="FGP丸ｺﾞｼｯｸ体Ca-M" w:hAnsi="ＭＳ ゴシック" w:hint="eastAsia"/>
          <w:sz w:val="24"/>
          <w:bdr w:val="single" w:sz="4" w:space="0" w:color="auto"/>
        </w:rPr>
        <w:t>されて</w:t>
      </w:r>
      <w:r w:rsidR="00F65241" w:rsidRPr="00F65241">
        <w:rPr>
          <w:rFonts w:ascii="FGP丸ｺﾞｼｯｸ体Ca-M" w:eastAsia="FGP丸ｺﾞｼｯｸ体Ca-M" w:hAnsi="ＭＳ ゴシック" w:hint="eastAsia"/>
          <w:sz w:val="24"/>
          <w:bdr w:val="single" w:sz="4" w:space="0" w:color="auto"/>
        </w:rPr>
        <w:t>います。）</w:t>
      </w:r>
    </w:p>
    <w:p w:rsidR="00F95B34" w:rsidRPr="00B62395" w:rsidRDefault="00F95B34" w:rsidP="003E4DE4">
      <w:pPr>
        <w:rPr>
          <w:rFonts w:ascii="ＭＳ ゴシック" w:eastAsia="ＭＳ ゴシック" w:hAnsi="ＭＳ ゴシック"/>
        </w:rPr>
      </w:pPr>
    </w:p>
    <w:p w:rsidR="00F95B34" w:rsidRPr="00B62395" w:rsidRDefault="00F95B34" w:rsidP="003E4DE4">
      <w:pPr>
        <w:rPr>
          <w:rFonts w:ascii="ＭＳ ゴシック" w:eastAsia="ＭＳ ゴシック" w:hAnsi="ＭＳ ゴシック"/>
        </w:rPr>
      </w:pPr>
    </w:p>
    <w:p w:rsidR="00F95B34" w:rsidRPr="00B62395" w:rsidRDefault="00F95B34" w:rsidP="003E4DE4">
      <w:pPr>
        <w:rPr>
          <w:rFonts w:ascii="ＭＳ ゴシック" w:eastAsia="ＭＳ ゴシック" w:hAnsi="ＭＳ ゴシック"/>
        </w:rPr>
      </w:pPr>
    </w:p>
    <w:p w:rsidR="00F95B34" w:rsidRDefault="00F95B34" w:rsidP="003E4DE4">
      <w:pPr>
        <w:rPr>
          <w:rFonts w:ascii="ＭＳ ゴシック" w:eastAsia="ＭＳ ゴシック" w:hAnsi="ＭＳ ゴシック"/>
        </w:rPr>
      </w:pPr>
    </w:p>
    <w:p w:rsidR="00F95B34" w:rsidRPr="00B62395" w:rsidRDefault="00F95B34" w:rsidP="003E4DE4">
      <w:pPr>
        <w:rPr>
          <w:rFonts w:ascii="ＭＳ ゴシック" w:eastAsia="ＭＳ ゴシック" w:hAnsi="ＭＳ ゴシック" w:hint="eastAsia"/>
        </w:rPr>
      </w:pPr>
    </w:p>
    <w:sectPr w:rsidR="00F95B34" w:rsidRPr="00B62395" w:rsidSect="00987089">
      <w:headerReference w:type="default" r:id="rId6"/>
      <w:pgSz w:w="11906" w:h="16838"/>
      <w:pgMar w:top="1418" w:right="1701" w:bottom="1418" w:left="1701" w:header="851" w:footer="992" w:gutter="0"/>
      <w:cols w:space="425"/>
      <w:docGrid w:type="lines" w:linePitch="3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3586" w:rsidRDefault="00353586" w:rsidP="00DA0CCD">
      <w:r>
        <w:separator/>
      </w:r>
    </w:p>
  </w:endnote>
  <w:endnote w:type="continuationSeparator" w:id="0">
    <w:p w:rsidR="00353586" w:rsidRDefault="00353586" w:rsidP="00DA0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FGP丸ｺﾞｼｯｸ体Ca-M">
    <w:panose1 w:val="020F0600000000000000"/>
    <w:charset w:val="80"/>
    <w:family w:val="modern"/>
    <w:pitch w:val="variable"/>
    <w:sig w:usb0="80000283" w:usb1="28C76CF8" w:usb2="00000010" w:usb3="00000000" w:csb0="00020000" w:csb1="00000000"/>
  </w:font>
  <w:font w:name="FGP角ｺﾞｼｯｸ体Ca-U">
    <w:panose1 w:val="020B0A00000000000000"/>
    <w:charset w:val="80"/>
    <w:family w:val="modern"/>
    <w:pitch w:val="variable"/>
    <w:sig w:usb0="80000283"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3586" w:rsidRDefault="00353586" w:rsidP="00DA0CCD">
      <w:r>
        <w:separator/>
      </w:r>
    </w:p>
  </w:footnote>
  <w:footnote w:type="continuationSeparator" w:id="0">
    <w:p w:rsidR="00353586" w:rsidRDefault="00353586" w:rsidP="00DA0C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F04" w:rsidRDefault="00F22F04" w:rsidP="00F22F04">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354"/>
    <w:rsid w:val="00011765"/>
    <w:rsid w:val="00037B55"/>
    <w:rsid w:val="00057D36"/>
    <w:rsid w:val="000705E9"/>
    <w:rsid w:val="000751EF"/>
    <w:rsid w:val="000A17A1"/>
    <w:rsid w:val="000D593F"/>
    <w:rsid w:val="000D6EAB"/>
    <w:rsid w:val="00101464"/>
    <w:rsid w:val="0012085B"/>
    <w:rsid w:val="001416FD"/>
    <w:rsid w:val="001537CD"/>
    <w:rsid w:val="001C1502"/>
    <w:rsid w:val="002003F1"/>
    <w:rsid w:val="0021533C"/>
    <w:rsid w:val="00286A4C"/>
    <w:rsid w:val="002A47B6"/>
    <w:rsid w:val="002A6F91"/>
    <w:rsid w:val="002B5DC0"/>
    <w:rsid w:val="002C657B"/>
    <w:rsid w:val="00321F70"/>
    <w:rsid w:val="00347506"/>
    <w:rsid w:val="00353586"/>
    <w:rsid w:val="003966D8"/>
    <w:rsid w:val="003E4DE4"/>
    <w:rsid w:val="004E095E"/>
    <w:rsid w:val="00530E32"/>
    <w:rsid w:val="005665AC"/>
    <w:rsid w:val="005A23E5"/>
    <w:rsid w:val="00603A37"/>
    <w:rsid w:val="00617561"/>
    <w:rsid w:val="00627A3F"/>
    <w:rsid w:val="0064163E"/>
    <w:rsid w:val="0067146D"/>
    <w:rsid w:val="006B69AE"/>
    <w:rsid w:val="006C75C1"/>
    <w:rsid w:val="006F010B"/>
    <w:rsid w:val="006F29F7"/>
    <w:rsid w:val="007151C3"/>
    <w:rsid w:val="00734350"/>
    <w:rsid w:val="007D75C0"/>
    <w:rsid w:val="008B3B03"/>
    <w:rsid w:val="008C25A6"/>
    <w:rsid w:val="008C3B81"/>
    <w:rsid w:val="009247C5"/>
    <w:rsid w:val="00963CF0"/>
    <w:rsid w:val="00987089"/>
    <w:rsid w:val="009B030C"/>
    <w:rsid w:val="009C5D3E"/>
    <w:rsid w:val="00A30D2E"/>
    <w:rsid w:val="00A9235C"/>
    <w:rsid w:val="00AC1FE9"/>
    <w:rsid w:val="00AD1231"/>
    <w:rsid w:val="00AD5E91"/>
    <w:rsid w:val="00B009A5"/>
    <w:rsid w:val="00B25159"/>
    <w:rsid w:val="00B62395"/>
    <w:rsid w:val="00BB5DEE"/>
    <w:rsid w:val="00BF344A"/>
    <w:rsid w:val="00C27610"/>
    <w:rsid w:val="00C41229"/>
    <w:rsid w:val="00C445FB"/>
    <w:rsid w:val="00C558F5"/>
    <w:rsid w:val="00C55D95"/>
    <w:rsid w:val="00C57F7D"/>
    <w:rsid w:val="00C64354"/>
    <w:rsid w:val="00C77F33"/>
    <w:rsid w:val="00C81529"/>
    <w:rsid w:val="00CF12E5"/>
    <w:rsid w:val="00D5062D"/>
    <w:rsid w:val="00DA0CCD"/>
    <w:rsid w:val="00DB7A32"/>
    <w:rsid w:val="00E0503F"/>
    <w:rsid w:val="00E11272"/>
    <w:rsid w:val="00E440B9"/>
    <w:rsid w:val="00E650F9"/>
    <w:rsid w:val="00E65C88"/>
    <w:rsid w:val="00E74F6D"/>
    <w:rsid w:val="00EA0873"/>
    <w:rsid w:val="00F0451D"/>
    <w:rsid w:val="00F22F04"/>
    <w:rsid w:val="00F27379"/>
    <w:rsid w:val="00F543D1"/>
    <w:rsid w:val="00F6411F"/>
    <w:rsid w:val="00F65241"/>
    <w:rsid w:val="00F95B34"/>
    <w:rsid w:val="00FA0DAE"/>
    <w:rsid w:val="00FB0E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B512F57F-1985-4829-8B2A-514DDEC21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5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0CCD"/>
    <w:pPr>
      <w:tabs>
        <w:tab w:val="center" w:pos="4252"/>
        <w:tab w:val="right" w:pos="8504"/>
      </w:tabs>
      <w:snapToGrid w:val="0"/>
    </w:pPr>
  </w:style>
  <w:style w:type="character" w:customStyle="1" w:styleId="a4">
    <w:name w:val="ヘッダー (文字)"/>
    <w:basedOn w:val="a0"/>
    <w:link w:val="a3"/>
    <w:uiPriority w:val="99"/>
    <w:rsid w:val="00DA0CCD"/>
  </w:style>
  <w:style w:type="paragraph" w:styleId="a5">
    <w:name w:val="footer"/>
    <w:basedOn w:val="a"/>
    <w:link w:val="a6"/>
    <w:uiPriority w:val="99"/>
    <w:unhideWhenUsed/>
    <w:rsid w:val="00DA0CCD"/>
    <w:pPr>
      <w:tabs>
        <w:tab w:val="center" w:pos="4252"/>
        <w:tab w:val="right" w:pos="8504"/>
      </w:tabs>
      <w:snapToGrid w:val="0"/>
    </w:pPr>
  </w:style>
  <w:style w:type="character" w:customStyle="1" w:styleId="a6">
    <w:name w:val="フッター (文字)"/>
    <w:basedOn w:val="a0"/>
    <w:link w:val="a5"/>
    <w:uiPriority w:val="99"/>
    <w:rsid w:val="00DA0CCD"/>
  </w:style>
  <w:style w:type="paragraph" w:styleId="a7">
    <w:name w:val="Date"/>
    <w:basedOn w:val="a"/>
    <w:next w:val="a"/>
    <w:link w:val="a8"/>
    <w:uiPriority w:val="99"/>
    <w:semiHidden/>
    <w:unhideWhenUsed/>
    <w:rsid w:val="00F95B34"/>
  </w:style>
  <w:style w:type="character" w:customStyle="1" w:styleId="a8">
    <w:name w:val="日付 (文字)"/>
    <w:basedOn w:val="a0"/>
    <w:link w:val="a7"/>
    <w:uiPriority w:val="99"/>
    <w:semiHidden/>
    <w:rsid w:val="00F95B34"/>
  </w:style>
  <w:style w:type="paragraph" w:styleId="a9">
    <w:name w:val="Balloon Text"/>
    <w:basedOn w:val="a"/>
    <w:link w:val="aa"/>
    <w:uiPriority w:val="99"/>
    <w:semiHidden/>
    <w:unhideWhenUsed/>
    <w:rsid w:val="006C75C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C75C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24</Words>
  <Characters>138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福岡県教育センター</Company>
  <LinksUpToDate>false</LinksUpToDate>
  <CharactersWithSpaces>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和田　美千代</dc:creator>
  <cp:lastModifiedBy>mirurea</cp:lastModifiedBy>
  <cp:revision>3</cp:revision>
  <cp:lastPrinted>2019-11-13T07:27:00Z</cp:lastPrinted>
  <dcterms:created xsi:type="dcterms:W3CDTF">2019-11-13T06:58:00Z</dcterms:created>
  <dcterms:modified xsi:type="dcterms:W3CDTF">2019-11-13T07:29:00Z</dcterms:modified>
</cp:coreProperties>
</file>