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F1" w:rsidRDefault="00C65803">
      <w:pPr>
        <w:adjustRightInd/>
        <w:spacing w:line="302" w:lineRule="exact"/>
        <w:jc w:val="center"/>
        <w:rPr>
          <w:rFonts w:ascii="ＭＳ ゴシック" w:eastAsia="HG丸ｺﾞｼｯｸM-PRO" w:cs="HG丸ｺﾞｼｯｸM-PRO"/>
          <w:sz w:val="30"/>
          <w:szCs w:val="30"/>
        </w:rPr>
      </w:pPr>
      <w:r>
        <w:rPr>
          <w:rFonts w:ascii="ＭＳ ゴシック" w:eastAsia="HG丸ｺﾞｼｯｸM-PRO" w:cs="HG丸ｺﾞｼｯｸM-PRO" w:hint="eastAsia"/>
          <w:sz w:val="30"/>
          <w:szCs w:val="30"/>
        </w:rPr>
        <w:t>「</w:t>
      </w:r>
      <w:r w:rsidR="00634BF1" w:rsidRPr="00634BF1">
        <w:rPr>
          <w:rFonts w:ascii="ＭＳ ゴシック" w:eastAsia="HG丸ｺﾞｼｯｸM-PRO" w:cs="HG丸ｺﾞｼｯｸM-PRO" w:hint="eastAsia"/>
          <w:sz w:val="30"/>
          <w:szCs w:val="30"/>
        </w:rPr>
        <w:t>遊漁船業の適正化に関する法律に基づく不利益処分等の</w:t>
      </w:r>
    </w:p>
    <w:p w:rsidR="00C65803" w:rsidRDefault="00634BF1">
      <w:pPr>
        <w:adjustRightInd/>
        <w:spacing w:line="302" w:lineRule="exact"/>
        <w:jc w:val="center"/>
        <w:rPr>
          <w:rFonts w:ascii="ＭＳ ゴシック" w:cs="Times New Roman"/>
        </w:rPr>
      </w:pPr>
      <w:r w:rsidRPr="00634BF1">
        <w:rPr>
          <w:rFonts w:ascii="ＭＳ ゴシック" w:eastAsia="HG丸ｺﾞｼｯｸM-PRO" w:cs="HG丸ｺﾞｼｯｸM-PRO" w:hint="eastAsia"/>
          <w:sz w:val="30"/>
          <w:szCs w:val="30"/>
        </w:rPr>
        <w:t>事務処理要綱</w:t>
      </w:r>
      <w:r w:rsidR="00C65803">
        <w:rPr>
          <w:rFonts w:ascii="ＭＳ ゴシック" w:eastAsia="HG丸ｺﾞｼｯｸM-PRO" w:cs="HG丸ｺﾞｼｯｸM-PRO" w:hint="eastAsia"/>
          <w:sz w:val="30"/>
          <w:szCs w:val="30"/>
        </w:rPr>
        <w:t>（案）」に対する意見書</w:t>
      </w:r>
    </w:p>
    <w:p w:rsidR="00C65803" w:rsidRDefault="00C65803">
      <w:pPr>
        <w:adjustRightInd/>
        <w:spacing w:line="262" w:lineRule="exact"/>
        <w:rPr>
          <w:rFonts w:ascii="ＭＳ ゴシック" w:cs="Times New Roman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C65803" w:rsidTr="00C65803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電子ﾒｰﾙｱﾄﾞﾚｽ：</w:t>
            </w:r>
          </w:p>
        </w:tc>
      </w:tr>
      <w:tr w:rsidR="00C65803" w:rsidRPr="00DF29A1" w:rsidTr="00C65803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b/>
                <w:sz w:val="28"/>
                <w:szCs w:val="28"/>
              </w:rPr>
            </w:pPr>
            <w:r w:rsidRPr="00DF29A1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C65803" w:rsidTr="00C65803">
        <w:trPr>
          <w:trHeight w:val="13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69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意見内容</w:t>
            </w: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C65803" w:rsidRPr="00B36E3C" w:rsidRDefault="00C65803" w:rsidP="00C65803">
      <w:pPr>
        <w:adjustRightInd/>
        <w:spacing w:line="262" w:lineRule="exact"/>
        <w:ind w:left="226" w:hangingChars="100" w:hanging="226"/>
        <w:rPr>
          <w:rFonts w:ascii="HG丸ｺﾞｼｯｸM-PRO" w:eastAsia="HG丸ｺﾞｼｯｸM-PRO"/>
          <w:sz w:val="22"/>
          <w:szCs w:val="22"/>
        </w:rPr>
      </w:pPr>
    </w:p>
    <w:p w:rsidR="00C65803" w:rsidRPr="00FB4876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</w:t>
      </w:r>
      <w:r w:rsidR="00133FC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４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年</w:t>
      </w:r>
      <w:r w:rsidR="00133FC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２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6B3FC8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24</w:t>
      </w:r>
      <w:bookmarkStart w:id="0" w:name="_GoBack"/>
      <w:bookmarkEnd w:id="0"/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133FC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木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</w:p>
    <w:p w:rsidR="00C65803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:rsidR="00C65803" w:rsidRDefault="00C65803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沖縄県</w:t>
      </w:r>
      <w:r w:rsidR="00D458F7">
        <w:rPr>
          <w:rFonts w:ascii="ＭＳ ゴシック" w:hAnsi="ＭＳ ゴシック" w:hint="eastAsia"/>
          <w:spacing w:val="-16"/>
        </w:rPr>
        <w:t>農林水産部水産課漁業管理班</w:t>
      </w:r>
    </w:p>
    <w:p w:rsidR="00C65803" w:rsidRPr="001014FA" w:rsidRDefault="00C65803" w:rsidP="00C65803">
      <w:pPr>
        <w:adjustRightInd/>
        <w:spacing w:line="262" w:lineRule="exact"/>
        <w:ind w:firstLineChars="1400" w:firstLine="3278"/>
        <w:rPr>
          <w:rFonts w:ascii="ＭＳ ゴシック" w:cs="Times New Roman"/>
          <w:spacing w:val="-16"/>
        </w:rPr>
      </w:pPr>
      <w:r w:rsidRPr="001014FA">
        <w:rPr>
          <w:rFonts w:ascii="ＭＳ ゴシック" w:hAnsi="ＭＳ ゴシック" w:hint="eastAsia"/>
          <w:spacing w:val="-16"/>
        </w:rPr>
        <w:t>（</w:t>
      </w:r>
      <w:r w:rsidRPr="001014FA">
        <w:rPr>
          <w:rFonts w:ascii="ＭＳ ゴシック" w:hAnsi="ＭＳ ゴシック" w:cs="Times New Roman" w:hint="eastAsia"/>
          <w:spacing w:val="-16"/>
          <w:sz w:val="24"/>
          <w:szCs w:val="24"/>
        </w:rPr>
        <w:t>電話</w:t>
      </w:r>
      <w:r w:rsidRPr="001014FA">
        <w:rPr>
          <w:rFonts w:ascii="ＭＳ ゴシック" w:hAnsi="ＭＳ ゴシック" w:cs="Times New Roman" w:hint="eastAsia"/>
          <w:spacing w:val="-16"/>
        </w:rPr>
        <w:t>：</w:t>
      </w:r>
      <w:r w:rsidRPr="001014FA">
        <w:rPr>
          <w:rFonts w:ascii="ＭＳ ゴシック" w:hAnsi="ＭＳ ゴシック" w:cs="Times New Roman"/>
          <w:spacing w:val="-16"/>
        </w:rPr>
        <w:t>098</w:t>
      </w:r>
      <w:r>
        <w:rPr>
          <w:rFonts w:ascii="ＭＳ ゴシック" w:hAnsi="ＭＳ ゴシック" w:cs="Times New Roman"/>
          <w:spacing w:val="-16"/>
        </w:rPr>
        <w:t>(866)</w:t>
      </w:r>
      <w:r w:rsidR="00D458F7">
        <w:rPr>
          <w:rFonts w:ascii="ＭＳ ゴシック" w:hAnsi="ＭＳ ゴシック" w:cs="Times New Roman" w:hint="eastAsia"/>
          <w:spacing w:val="-16"/>
        </w:rPr>
        <w:t>2300</w:t>
      </w:r>
      <w:r w:rsidRPr="001014FA">
        <w:rPr>
          <w:rFonts w:ascii="ＭＳ ゴシック" w:hAnsi="ＭＳ ゴシック" w:cs="Times New Roman" w:hint="eastAsia"/>
          <w:spacing w:val="-16"/>
        </w:rPr>
        <w:t>）</w:t>
      </w:r>
    </w:p>
    <w:p w:rsidR="00C65803" w:rsidRPr="00B46EF5" w:rsidRDefault="00C65803" w:rsidP="00C65803">
      <w:pPr>
        <w:adjustRightInd/>
        <w:spacing w:line="262" w:lineRule="exact"/>
        <w:ind w:firstLineChars="800" w:firstLine="3498"/>
        <w:rPr>
          <w:rFonts w:asci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75"/>
          <w:sz w:val="28"/>
          <w:szCs w:val="28"/>
          <w:u w:val="single"/>
          <w:fitText w:val="572" w:id="-181085696"/>
        </w:rPr>
        <w:t>FA</w:t>
      </w:r>
      <w:r w:rsidRPr="00B46EF5">
        <w:rPr>
          <w:rFonts w:ascii="ＭＳ ゴシック" w:hAnsi="ＭＳ ゴシック" w:cs="Times New Roman"/>
          <w:b/>
          <w:spacing w:val="2"/>
          <w:sz w:val="28"/>
          <w:szCs w:val="28"/>
          <w:u w:val="single"/>
          <w:fitText w:val="572" w:id="-181085696"/>
        </w:rPr>
        <w:t>X</w:t>
      </w:r>
      <w:r w:rsidRPr="00B46EF5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6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)</w:t>
      </w:r>
      <w:r w:rsidR="009F5D78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2679</w:t>
      </w:r>
    </w:p>
    <w:p w:rsidR="00C65803" w:rsidRPr="00B46EF5" w:rsidRDefault="00C65803" w:rsidP="00C65803">
      <w:pPr>
        <w:adjustRightInd/>
        <w:spacing w:line="262" w:lineRule="exact"/>
        <w:ind w:firstLineChars="1200" w:firstLine="3519"/>
        <w:rPr>
          <w:rFonts w:ascii="ＭＳ ゴシック" w:hAnsi="ＭＳ ゴシック" w:cs="Times New Roman"/>
          <w:b/>
          <w:sz w:val="28"/>
          <w:szCs w:val="28"/>
          <w:u w:val="single"/>
        </w:rPr>
      </w:pPr>
      <w:r w:rsidRPr="00B46EF5">
        <w:rPr>
          <w:rFonts w:ascii="ＭＳ ゴシック" w:hAnsi="ＭＳ ゴシック" w:cs="Times New Roman"/>
          <w:b/>
          <w:spacing w:val="3"/>
          <w:sz w:val="28"/>
          <w:szCs w:val="28"/>
          <w:u w:val="single"/>
          <w:fitText w:val="572" w:id="-181085695"/>
        </w:rPr>
        <w:t>M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  <w:fitText w:val="572" w:id="-181085695"/>
        </w:rPr>
        <w:t>AIL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:aa0</w:t>
      </w:r>
      <w:r w:rsidR="00D458F7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483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05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@pref.okinawa.lg.jp</w:t>
      </w:r>
    </w:p>
    <w:sectPr w:rsidR="00C65803" w:rsidRPr="00B46EF5" w:rsidSect="00C65803">
      <w:headerReference w:type="default" r:id="rId7"/>
      <w:type w:val="continuous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58" w:rsidRDefault="00556458">
      <w:r>
        <w:separator/>
      </w:r>
    </w:p>
  </w:endnote>
  <w:endnote w:type="continuationSeparator" w:id="0">
    <w:p w:rsidR="00556458" w:rsidRDefault="005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58" w:rsidRDefault="00556458">
      <w:r>
        <w:separator/>
      </w:r>
    </w:p>
  </w:footnote>
  <w:footnote w:type="continuationSeparator" w:id="0">
    <w:p w:rsidR="00556458" w:rsidRDefault="005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03" w:rsidRPr="006B31D7" w:rsidRDefault="00C65803" w:rsidP="00C65803">
    <w:pPr>
      <w:wordWrap w:val="0"/>
      <w:adjustRightInd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意見提出用紙</w:t>
    </w:r>
    <w:r>
      <w:rPr>
        <w:rFonts w:hint="eastAsia"/>
        <w:sz w:val="24"/>
        <w:szCs w:val="24"/>
        <w:bdr w:val="single" w:sz="4" w:space="0" w:color="000000"/>
      </w:rPr>
      <w:t xml:space="preserve"> </w:t>
    </w:r>
    <w:r>
      <w:rPr>
        <w:sz w:val="24"/>
        <w:szCs w:val="24"/>
        <w:bdr w:val="single" w:sz="4" w:space="0" w:color="000000"/>
      </w:rPr>
      <w:t xml:space="preserve"> </w:t>
    </w:r>
  </w:p>
  <w:p w:rsidR="00C65803" w:rsidRPr="006B31D7" w:rsidRDefault="00C6580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B2A"/>
    <w:multiLevelType w:val="hybridMultilevel"/>
    <w:tmpl w:val="ADD68F72"/>
    <w:lvl w:ilvl="0" w:tplc="B1F0C8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B002D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649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84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9CD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C1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D2E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EE1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C4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7"/>
    <w:rsid w:val="00133FC6"/>
    <w:rsid w:val="001A397F"/>
    <w:rsid w:val="00556458"/>
    <w:rsid w:val="00634BF1"/>
    <w:rsid w:val="006B3FC8"/>
    <w:rsid w:val="008162A9"/>
    <w:rsid w:val="008F0DA9"/>
    <w:rsid w:val="009F5D78"/>
    <w:rsid w:val="00C65803"/>
    <w:rsid w:val="00D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AFA30"/>
  <w15:chartTrackingRefBased/>
  <w15:docId w15:val="{ADB4CEA2-3994-4965-BA04-D037E9A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AF3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D61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4</cp:revision>
  <cp:lastPrinted>1899-12-31T15:00:00Z</cp:lastPrinted>
  <dcterms:created xsi:type="dcterms:W3CDTF">2021-11-17T07:12:00Z</dcterms:created>
  <dcterms:modified xsi:type="dcterms:W3CDTF">2022-01-14T08:54:00Z</dcterms:modified>
</cp:coreProperties>
</file>