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036B" w14:textId="77777777" w:rsidR="006B40BC" w:rsidRDefault="00344656">
      <w:pPr>
        <w:pStyle w:val="a8"/>
        <w:overflowPunct w:val="0"/>
        <w:rPr>
          <w:rFonts w:cs="Times New Roman"/>
        </w:rPr>
      </w:pPr>
      <w:r>
        <w:rPr>
          <w:rFonts w:hint="eastAsia"/>
        </w:rPr>
        <w:t>水域</w:t>
      </w:r>
      <w:r w:rsidR="008749B7">
        <w:rPr>
          <w:rFonts w:hint="eastAsia"/>
        </w:rPr>
        <w:t>（</w:t>
      </w:r>
      <w:r w:rsidR="006B40BC">
        <w:rPr>
          <w:rFonts w:hint="eastAsia"/>
        </w:rPr>
        <w:t>公共空地</w:t>
      </w:r>
      <w:r>
        <w:rPr>
          <w:rFonts w:hint="eastAsia"/>
        </w:rPr>
        <w:t>）</w:t>
      </w:r>
      <w:r w:rsidR="006B40BC">
        <w:rPr>
          <w:rFonts w:hint="eastAsia"/>
        </w:rPr>
        <w:t>占用許可申請書</w:t>
      </w:r>
    </w:p>
    <w:p w14:paraId="09BEE170" w14:textId="77777777" w:rsidR="00EA2DB9" w:rsidRDefault="006B40BC">
      <w:pPr>
        <w:pStyle w:val="a4"/>
        <w:tabs>
          <w:tab w:val="clear" w:pos="4252"/>
          <w:tab w:val="clear" w:pos="8504"/>
        </w:tabs>
        <w:overflowPunct w:val="0"/>
        <w:snapToGrid/>
        <w:spacing w:before="105" w:line="420" w:lineRule="exact"/>
        <w:jc w:val="right"/>
        <w:rPr>
          <w:rFonts w:hAnsi="MS Sans Serif" w:cs="Times New Roman"/>
        </w:rPr>
      </w:pPr>
      <w:r>
        <w:rPr>
          <w:rFonts w:hAnsi="MS Sans Serif" w:hint="eastAsia"/>
        </w:rPr>
        <w:t>年　　月　　日</w:t>
      </w:r>
    </w:p>
    <w:p w14:paraId="7ADB36B0" w14:textId="77777777" w:rsidR="006B40BC" w:rsidRDefault="006B40BC">
      <w:pPr>
        <w:pStyle w:val="a4"/>
        <w:tabs>
          <w:tab w:val="clear" w:pos="4252"/>
          <w:tab w:val="clear" w:pos="8504"/>
        </w:tabs>
        <w:overflowPunct w:val="0"/>
        <w:snapToGrid/>
        <w:spacing w:before="105" w:line="420" w:lineRule="exact"/>
        <w:jc w:val="right"/>
        <w:rPr>
          <w:rFonts w:hAnsi="MS Sans Serif" w:cs="Times New Roman"/>
        </w:rPr>
      </w:pPr>
      <w:r>
        <w:rPr>
          <w:rFonts w:hAnsi="MS Sans Serif" w:hint="eastAsia"/>
        </w:rPr>
        <w:t xml:space="preserve">　　</w:t>
      </w:r>
    </w:p>
    <w:p w14:paraId="46CDF633" w14:textId="77777777" w:rsidR="006B40BC" w:rsidRDefault="00EA2DB9">
      <w:pPr>
        <w:overflowPunct w:val="0"/>
        <w:spacing w:line="420" w:lineRule="exact"/>
        <w:rPr>
          <w:rFonts w:hAnsi="MS Sans Serif" w:cs="Times New Roman"/>
        </w:rPr>
      </w:pPr>
      <w:r>
        <w:rPr>
          <w:rFonts w:hAnsi="MS Sans Serif" w:hint="eastAsia"/>
        </w:rPr>
        <w:t xml:space="preserve">　沖縄県</w:t>
      </w:r>
      <w:r w:rsidR="004F1970">
        <w:rPr>
          <w:rFonts w:hAnsi="MS Sans Serif" w:hint="eastAsia"/>
        </w:rPr>
        <w:t>北部土木事務所長</w:t>
      </w:r>
      <w:r w:rsidR="006B40BC">
        <w:rPr>
          <w:rFonts w:hAnsi="MS Sans Serif" w:hint="eastAsia"/>
        </w:rPr>
        <w:t xml:space="preserve">　　殿</w:t>
      </w:r>
    </w:p>
    <w:p w14:paraId="666ACA88" w14:textId="77777777" w:rsidR="00EA2DB9" w:rsidRDefault="00EA2DB9">
      <w:pPr>
        <w:overflowPunct w:val="0"/>
        <w:spacing w:line="420" w:lineRule="exact"/>
        <w:rPr>
          <w:rFonts w:hAnsi="MS Sans Serif" w:cs="Times New Roman"/>
        </w:rPr>
      </w:pPr>
    </w:p>
    <w:p w14:paraId="29E8B29A" w14:textId="77777777" w:rsidR="00EA2DB9" w:rsidRDefault="000165C1">
      <w:pPr>
        <w:overflowPunct w:val="0"/>
        <w:spacing w:line="420" w:lineRule="exact"/>
        <w:jc w:val="right"/>
        <w:rPr>
          <w:rFonts w:hAnsi="MS Sans Serif" w:cs="Times New Roman"/>
        </w:rPr>
      </w:pPr>
      <w:r>
        <w:rPr>
          <w:rFonts w:hAnsi="MS Sans Serif" w:hint="eastAsia"/>
        </w:rPr>
        <w:t>申請人</w:t>
      </w:r>
      <w:r w:rsidR="006B40BC">
        <w:rPr>
          <w:rFonts w:hAnsi="MS Sans Serif" w:hint="eastAsia"/>
        </w:rPr>
        <w:t xml:space="preserve">　</w:t>
      </w:r>
      <w:r w:rsidR="00EA2DB9">
        <w:rPr>
          <w:rFonts w:hAnsi="MS Sans Serif" w:hint="eastAsia"/>
        </w:rPr>
        <w:t xml:space="preserve">所在地　　　　　　　　　　　　　　　　</w:t>
      </w:r>
    </w:p>
    <w:p w14:paraId="5F1886B3" w14:textId="77777777" w:rsidR="006B40BC" w:rsidRDefault="006B40BC">
      <w:pPr>
        <w:overflowPunct w:val="0"/>
        <w:spacing w:line="420" w:lineRule="exact"/>
        <w:jc w:val="right"/>
        <w:rPr>
          <w:rFonts w:hAnsi="MS Sans Serif" w:cs="Times New Roman"/>
        </w:rPr>
      </w:pPr>
      <w:r>
        <w:rPr>
          <w:rFonts w:hAnsi="MS Sans Serif" w:hint="eastAsia"/>
        </w:rPr>
        <w:t xml:space="preserve">　　　　　　　　　　　</w:t>
      </w:r>
      <w:r w:rsidR="00EA2DB9">
        <w:rPr>
          <w:rFonts w:hAnsi="MS Sans Serif" w:hint="eastAsia"/>
        </w:rPr>
        <w:t xml:space="preserve">団体名　　　　　　　　　　　　　　　　</w:t>
      </w:r>
    </w:p>
    <w:p w14:paraId="4AF4692D" w14:textId="77777777" w:rsidR="00EA2DB9" w:rsidRDefault="00EA2DB9">
      <w:pPr>
        <w:pStyle w:val="aa"/>
        <w:overflowPunct w:val="0"/>
        <w:spacing w:line="420" w:lineRule="exact"/>
        <w:rPr>
          <w:rFonts w:cs="Times New Roman"/>
        </w:rPr>
      </w:pPr>
      <w:r>
        <w:rPr>
          <w:rFonts w:hint="eastAsia"/>
        </w:rPr>
        <w:t>代表者職</w:t>
      </w:r>
      <w:r w:rsidR="006B40BC">
        <w:rPr>
          <w:rFonts w:hint="eastAsia"/>
        </w:rPr>
        <w:t>氏名</w:t>
      </w:r>
      <w:r>
        <w:rPr>
          <w:rFonts w:hint="eastAsia"/>
        </w:rPr>
        <w:t xml:space="preserve">　　</w:t>
      </w:r>
      <w:r w:rsidR="006B40BC">
        <w:rPr>
          <w:rFonts w:hint="eastAsia"/>
        </w:rPr>
        <w:t xml:space="preserve">　　　　　　　　</w:t>
      </w:r>
      <w:r>
        <w:rPr>
          <w:rFonts w:hint="eastAsia"/>
        </w:rPr>
        <w:t xml:space="preserve">　</w:t>
      </w:r>
      <w:r w:rsidR="00131EF5">
        <w:rPr>
          <w:rFonts w:hint="eastAsia"/>
        </w:rPr>
        <w:t xml:space="preserve">　　</w:t>
      </w:r>
    </w:p>
    <w:p w14:paraId="1D73CF9F" w14:textId="77777777" w:rsidR="006B40BC" w:rsidRDefault="006B40BC">
      <w:pPr>
        <w:pStyle w:val="aa"/>
        <w:overflowPunct w:val="0"/>
        <w:spacing w:line="420" w:lineRule="exact"/>
        <w:rPr>
          <w:rFonts w:cs="Times New Roman"/>
        </w:rPr>
      </w:pPr>
      <w:r>
        <w:rPr>
          <w:rFonts w:hint="eastAsia"/>
        </w:rPr>
        <w:t xml:space="preserve">　　</w:t>
      </w:r>
      <w:r w:rsidR="00EA2DB9">
        <w:rPr>
          <w:rFonts w:hint="eastAsia"/>
        </w:rPr>
        <w:t xml:space="preserve">担当者　　　　　　　　　　　　　　　　</w:t>
      </w:r>
    </w:p>
    <w:p w14:paraId="7EF0CC4B" w14:textId="77777777" w:rsidR="00EA2DB9" w:rsidRDefault="00EA2DB9" w:rsidP="00EA2DB9">
      <w:pPr>
        <w:ind w:firstLineChars="2100" w:firstLine="4410"/>
        <w:rPr>
          <w:rFonts w:cs="Times New Roman"/>
        </w:rPr>
      </w:pPr>
      <w:r>
        <w:rPr>
          <w:rFonts w:hint="eastAsia"/>
        </w:rPr>
        <w:t>連絡先</w:t>
      </w:r>
    </w:p>
    <w:p w14:paraId="76DA48A9" w14:textId="77777777" w:rsidR="00EA2DB9" w:rsidRPr="00EA2DB9" w:rsidRDefault="00EA2DB9" w:rsidP="00EA2DB9">
      <w:pPr>
        <w:ind w:firstLineChars="2100" w:firstLine="4410"/>
        <w:rPr>
          <w:rFonts w:cs="Times New Roman"/>
        </w:rPr>
      </w:pPr>
    </w:p>
    <w:p w14:paraId="2F227F7F" w14:textId="77777777" w:rsidR="00EA2DB9" w:rsidRPr="00EA2DB9" w:rsidRDefault="00EA2DB9" w:rsidP="00EA2DB9">
      <w:pPr>
        <w:rPr>
          <w:rFonts w:cs="Times New Roman"/>
        </w:rPr>
      </w:pPr>
    </w:p>
    <w:p w14:paraId="5981E79A" w14:textId="77777777" w:rsidR="006B40BC" w:rsidRPr="00344656" w:rsidRDefault="006B40BC" w:rsidP="00344656">
      <w:pPr>
        <w:pStyle w:val="2"/>
        <w:rPr>
          <w:rFonts w:cs="Times New Roman"/>
        </w:rPr>
      </w:pPr>
      <w:r>
        <w:rPr>
          <w:rFonts w:hint="eastAsia"/>
        </w:rPr>
        <w:t xml:space="preserve">　　下記のとおり港湾</w:t>
      </w:r>
      <w:r w:rsidR="00344656">
        <w:rPr>
          <w:rFonts w:hint="eastAsia"/>
        </w:rPr>
        <w:t>区域</w:t>
      </w:r>
      <w:r w:rsidR="008749B7">
        <w:rPr>
          <w:rFonts w:hint="eastAsia"/>
        </w:rPr>
        <w:t>（港湾隣接地域）</w:t>
      </w:r>
      <w:r>
        <w:rPr>
          <w:rFonts w:hint="eastAsia"/>
        </w:rPr>
        <w:t>内の</w:t>
      </w:r>
      <w:r w:rsidR="008749B7">
        <w:rPr>
          <w:rFonts w:hint="eastAsia"/>
        </w:rPr>
        <w:t>水域（</w:t>
      </w:r>
      <w:r>
        <w:rPr>
          <w:rFonts w:hint="eastAsia"/>
        </w:rPr>
        <w:t>公共空地</w:t>
      </w:r>
      <w:r w:rsidR="00344656">
        <w:rPr>
          <w:rFonts w:hint="eastAsia"/>
        </w:rPr>
        <w:t>）</w:t>
      </w:r>
      <w:r>
        <w:rPr>
          <w:rFonts w:hint="eastAsia"/>
        </w:rPr>
        <w:t>を占用したいので、許可されるよう申請します。</w:t>
      </w:r>
    </w:p>
    <w:p w14:paraId="679EEF30" w14:textId="77777777" w:rsidR="00EA2DB9" w:rsidRPr="000165C1" w:rsidRDefault="00EA2DB9">
      <w:pPr>
        <w:pStyle w:val="2"/>
        <w:rPr>
          <w:rFonts w:cs="Times New Roman"/>
        </w:rPr>
      </w:pPr>
    </w:p>
    <w:p w14:paraId="574AE206" w14:textId="77777777" w:rsidR="006B40BC" w:rsidRDefault="006B40BC">
      <w:pPr>
        <w:pStyle w:val="a8"/>
        <w:overflowPunct w:val="0"/>
        <w:spacing w:after="105" w:line="420" w:lineRule="exact"/>
        <w:rPr>
          <w:rFonts w:cs="Times New Roman"/>
        </w:rPr>
      </w:pPr>
      <w:r>
        <w:rPr>
          <w:rFonts w:hint="eastAsia"/>
        </w:rPr>
        <w:t>記</w:t>
      </w:r>
    </w:p>
    <w:p w14:paraId="6ECDD4FF" w14:textId="77777777" w:rsidR="00EA2DB9" w:rsidRPr="00EA2DB9" w:rsidRDefault="00EA2DB9" w:rsidP="00EA2DB9">
      <w:pPr>
        <w:rPr>
          <w:rFonts w:cs="Times New Roman"/>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5880"/>
      </w:tblGrid>
      <w:tr w:rsidR="006B40BC" w14:paraId="63AF47FB" w14:textId="77777777">
        <w:tblPrEx>
          <w:tblCellMar>
            <w:top w:w="0" w:type="dxa"/>
            <w:bottom w:w="0" w:type="dxa"/>
          </w:tblCellMar>
        </w:tblPrEx>
        <w:trPr>
          <w:trHeight w:hRule="exact" w:val="518"/>
        </w:trPr>
        <w:tc>
          <w:tcPr>
            <w:tcW w:w="2100" w:type="dxa"/>
            <w:vAlign w:val="center"/>
          </w:tcPr>
          <w:p w14:paraId="69712C27" w14:textId="77777777" w:rsidR="006B40BC" w:rsidRDefault="006B40BC">
            <w:pPr>
              <w:overflowPunct w:val="0"/>
              <w:jc w:val="distribute"/>
              <w:rPr>
                <w:rFonts w:hAnsi="MS Sans Serif" w:cs="Times New Roman"/>
              </w:rPr>
            </w:pPr>
            <w:r>
              <w:rPr>
                <w:rFonts w:hAnsi="MS Sans Serif" w:hint="eastAsia"/>
              </w:rPr>
              <w:t>港湾名</w:t>
            </w:r>
          </w:p>
        </w:tc>
        <w:tc>
          <w:tcPr>
            <w:tcW w:w="5880" w:type="dxa"/>
            <w:vAlign w:val="center"/>
          </w:tcPr>
          <w:p w14:paraId="35B7B533" w14:textId="77777777" w:rsidR="006B40BC" w:rsidRDefault="006B40BC">
            <w:pPr>
              <w:overflowPunct w:val="0"/>
              <w:rPr>
                <w:rFonts w:hAnsi="MS Sans Serif" w:cs="Times New Roman"/>
              </w:rPr>
            </w:pPr>
          </w:p>
        </w:tc>
      </w:tr>
      <w:tr w:rsidR="006B40BC" w14:paraId="4FDCEFC1" w14:textId="77777777">
        <w:tblPrEx>
          <w:tblCellMar>
            <w:top w:w="0" w:type="dxa"/>
            <w:bottom w:w="0" w:type="dxa"/>
          </w:tblCellMar>
        </w:tblPrEx>
        <w:trPr>
          <w:trHeight w:hRule="exact" w:val="315"/>
        </w:trPr>
        <w:tc>
          <w:tcPr>
            <w:tcW w:w="2100" w:type="dxa"/>
            <w:vAlign w:val="center"/>
          </w:tcPr>
          <w:p w14:paraId="56695BF2" w14:textId="77777777" w:rsidR="006B40BC" w:rsidRDefault="006B40BC">
            <w:pPr>
              <w:overflowPunct w:val="0"/>
              <w:jc w:val="distribute"/>
              <w:rPr>
                <w:rFonts w:hAnsi="MS Sans Serif" w:cs="Times New Roman"/>
              </w:rPr>
            </w:pPr>
            <w:r>
              <w:rPr>
                <w:rFonts w:hAnsi="MS Sans Serif" w:hint="eastAsia"/>
              </w:rPr>
              <w:t>占用の地種目</w:t>
            </w:r>
          </w:p>
        </w:tc>
        <w:tc>
          <w:tcPr>
            <w:tcW w:w="5880" w:type="dxa"/>
            <w:vAlign w:val="center"/>
          </w:tcPr>
          <w:p w14:paraId="22F9451B" w14:textId="77777777" w:rsidR="006B40BC" w:rsidRDefault="006B40BC">
            <w:pPr>
              <w:overflowPunct w:val="0"/>
              <w:rPr>
                <w:rFonts w:hAnsi="MS Sans Serif" w:cs="Times New Roman"/>
              </w:rPr>
            </w:pPr>
          </w:p>
        </w:tc>
      </w:tr>
      <w:tr w:rsidR="006B40BC" w14:paraId="6994EA30" w14:textId="77777777">
        <w:tblPrEx>
          <w:tblCellMar>
            <w:top w:w="0" w:type="dxa"/>
            <w:bottom w:w="0" w:type="dxa"/>
          </w:tblCellMar>
        </w:tblPrEx>
        <w:trPr>
          <w:trHeight w:hRule="exact" w:val="315"/>
        </w:trPr>
        <w:tc>
          <w:tcPr>
            <w:tcW w:w="2100" w:type="dxa"/>
            <w:vAlign w:val="center"/>
          </w:tcPr>
          <w:p w14:paraId="69E69BDF" w14:textId="77777777" w:rsidR="006B40BC" w:rsidRDefault="006B40BC">
            <w:pPr>
              <w:overflowPunct w:val="0"/>
              <w:jc w:val="distribute"/>
              <w:rPr>
                <w:rFonts w:hAnsi="MS Sans Serif" w:cs="Times New Roman"/>
              </w:rPr>
            </w:pPr>
            <w:r>
              <w:rPr>
                <w:rFonts w:hAnsi="MS Sans Serif" w:hint="eastAsia"/>
              </w:rPr>
              <w:t>占用の場所</w:t>
            </w:r>
          </w:p>
        </w:tc>
        <w:tc>
          <w:tcPr>
            <w:tcW w:w="5880" w:type="dxa"/>
            <w:vAlign w:val="center"/>
          </w:tcPr>
          <w:p w14:paraId="4EF6B545" w14:textId="77777777" w:rsidR="006B40BC" w:rsidRDefault="006B40BC">
            <w:pPr>
              <w:overflowPunct w:val="0"/>
              <w:rPr>
                <w:rFonts w:hAnsi="MS Sans Serif" w:cs="Times New Roman"/>
              </w:rPr>
            </w:pPr>
          </w:p>
        </w:tc>
      </w:tr>
      <w:tr w:rsidR="006B40BC" w14:paraId="3196F03F" w14:textId="77777777">
        <w:tblPrEx>
          <w:tblCellMar>
            <w:top w:w="0" w:type="dxa"/>
            <w:bottom w:w="0" w:type="dxa"/>
          </w:tblCellMar>
        </w:tblPrEx>
        <w:trPr>
          <w:trHeight w:hRule="exact" w:val="315"/>
        </w:trPr>
        <w:tc>
          <w:tcPr>
            <w:tcW w:w="2100" w:type="dxa"/>
            <w:vAlign w:val="center"/>
          </w:tcPr>
          <w:p w14:paraId="10E91047" w14:textId="77777777" w:rsidR="006B40BC" w:rsidRDefault="006B40BC">
            <w:pPr>
              <w:overflowPunct w:val="0"/>
              <w:jc w:val="distribute"/>
              <w:rPr>
                <w:rFonts w:hAnsi="MS Sans Serif" w:cs="Times New Roman"/>
              </w:rPr>
            </w:pPr>
            <w:r>
              <w:rPr>
                <w:rFonts w:hAnsi="MS Sans Serif" w:hint="eastAsia"/>
              </w:rPr>
              <w:t>占用の目的</w:t>
            </w:r>
          </w:p>
        </w:tc>
        <w:tc>
          <w:tcPr>
            <w:tcW w:w="5880" w:type="dxa"/>
            <w:vAlign w:val="center"/>
          </w:tcPr>
          <w:p w14:paraId="5822294A" w14:textId="77777777" w:rsidR="006B40BC" w:rsidRDefault="006B40BC">
            <w:pPr>
              <w:overflowPunct w:val="0"/>
              <w:rPr>
                <w:rFonts w:hAnsi="MS Sans Serif" w:cs="Times New Roman"/>
              </w:rPr>
            </w:pPr>
          </w:p>
        </w:tc>
      </w:tr>
      <w:tr w:rsidR="006B40BC" w14:paraId="0819D7FF" w14:textId="77777777">
        <w:tblPrEx>
          <w:tblCellMar>
            <w:top w:w="0" w:type="dxa"/>
            <w:bottom w:w="0" w:type="dxa"/>
          </w:tblCellMar>
        </w:tblPrEx>
        <w:trPr>
          <w:trHeight w:hRule="exact" w:val="315"/>
        </w:trPr>
        <w:tc>
          <w:tcPr>
            <w:tcW w:w="2100" w:type="dxa"/>
            <w:vAlign w:val="center"/>
          </w:tcPr>
          <w:p w14:paraId="068B7E1A" w14:textId="77777777" w:rsidR="006B40BC" w:rsidRDefault="006B40BC">
            <w:pPr>
              <w:overflowPunct w:val="0"/>
              <w:jc w:val="distribute"/>
              <w:rPr>
                <w:rFonts w:hAnsi="MS Sans Serif" w:cs="Times New Roman"/>
              </w:rPr>
            </w:pPr>
            <w:r>
              <w:rPr>
                <w:rFonts w:hAnsi="MS Sans Serif" w:hint="eastAsia"/>
              </w:rPr>
              <w:t>占用の面積</w:t>
            </w:r>
          </w:p>
        </w:tc>
        <w:tc>
          <w:tcPr>
            <w:tcW w:w="5880" w:type="dxa"/>
            <w:vAlign w:val="center"/>
          </w:tcPr>
          <w:p w14:paraId="30715D6C" w14:textId="77777777" w:rsidR="006B40BC" w:rsidRDefault="006B40BC">
            <w:pPr>
              <w:overflowPunct w:val="0"/>
              <w:rPr>
                <w:rFonts w:hAnsi="MS Sans Serif" w:cs="Times New Roman"/>
              </w:rPr>
            </w:pPr>
          </w:p>
        </w:tc>
      </w:tr>
      <w:tr w:rsidR="006B40BC" w14:paraId="3902EDFE" w14:textId="77777777">
        <w:tblPrEx>
          <w:tblCellMar>
            <w:top w:w="0" w:type="dxa"/>
            <w:bottom w:w="0" w:type="dxa"/>
          </w:tblCellMar>
        </w:tblPrEx>
        <w:trPr>
          <w:trHeight w:hRule="exact" w:val="315"/>
        </w:trPr>
        <w:tc>
          <w:tcPr>
            <w:tcW w:w="2100" w:type="dxa"/>
            <w:vAlign w:val="center"/>
          </w:tcPr>
          <w:p w14:paraId="62800A5B" w14:textId="77777777" w:rsidR="006B40BC" w:rsidRDefault="006B40BC">
            <w:pPr>
              <w:overflowPunct w:val="0"/>
              <w:jc w:val="distribute"/>
              <w:rPr>
                <w:rFonts w:hAnsi="MS Sans Serif" w:cs="Times New Roman"/>
              </w:rPr>
            </w:pPr>
            <w:r>
              <w:rPr>
                <w:rFonts w:hAnsi="MS Sans Serif" w:hint="eastAsia"/>
              </w:rPr>
              <w:t>占用の期間</w:t>
            </w:r>
          </w:p>
        </w:tc>
        <w:tc>
          <w:tcPr>
            <w:tcW w:w="5880" w:type="dxa"/>
            <w:vAlign w:val="center"/>
          </w:tcPr>
          <w:p w14:paraId="651A3227" w14:textId="77777777" w:rsidR="006B40BC" w:rsidRDefault="006B40BC">
            <w:pPr>
              <w:overflowPunct w:val="0"/>
              <w:rPr>
                <w:rFonts w:hAnsi="MS Sans Serif" w:cs="Times New Roman"/>
              </w:rPr>
            </w:pPr>
          </w:p>
        </w:tc>
      </w:tr>
      <w:tr w:rsidR="006B40BC" w14:paraId="344E484E" w14:textId="77777777">
        <w:tblPrEx>
          <w:tblCellMar>
            <w:top w:w="0" w:type="dxa"/>
            <w:bottom w:w="0" w:type="dxa"/>
          </w:tblCellMar>
        </w:tblPrEx>
        <w:trPr>
          <w:trHeight w:hRule="exact" w:val="315"/>
        </w:trPr>
        <w:tc>
          <w:tcPr>
            <w:tcW w:w="2100" w:type="dxa"/>
            <w:vAlign w:val="center"/>
          </w:tcPr>
          <w:p w14:paraId="4070EB5C" w14:textId="77777777" w:rsidR="006B40BC" w:rsidRDefault="006B40BC">
            <w:pPr>
              <w:overflowPunct w:val="0"/>
              <w:jc w:val="distribute"/>
              <w:rPr>
                <w:rFonts w:hAnsi="MS Sans Serif" w:cs="Times New Roman"/>
              </w:rPr>
            </w:pPr>
            <w:r>
              <w:rPr>
                <w:rFonts w:hAnsi="MS Sans Serif" w:hint="eastAsia"/>
              </w:rPr>
              <w:t>占用料</w:t>
            </w:r>
          </w:p>
        </w:tc>
        <w:tc>
          <w:tcPr>
            <w:tcW w:w="5880" w:type="dxa"/>
            <w:vAlign w:val="center"/>
          </w:tcPr>
          <w:p w14:paraId="47020A34" w14:textId="77777777" w:rsidR="006B40BC" w:rsidRDefault="006B40BC">
            <w:pPr>
              <w:overflowPunct w:val="0"/>
              <w:rPr>
                <w:rFonts w:hAnsi="MS Sans Serif" w:cs="Times New Roman"/>
              </w:rPr>
            </w:pPr>
          </w:p>
        </w:tc>
      </w:tr>
      <w:tr w:rsidR="006B40BC" w14:paraId="585A4982" w14:textId="77777777">
        <w:tblPrEx>
          <w:tblCellMar>
            <w:top w:w="0" w:type="dxa"/>
            <w:bottom w:w="0" w:type="dxa"/>
          </w:tblCellMar>
        </w:tblPrEx>
        <w:trPr>
          <w:trHeight w:hRule="exact" w:val="315"/>
        </w:trPr>
        <w:tc>
          <w:tcPr>
            <w:tcW w:w="2100" w:type="dxa"/>
            <w:vAlign w:val="center"/>
          </w:tcPr>
          <w:p w14:paraId="3A38A2E4" w14:textId="77777777" w:rsidR="006B40BC" w:rsidRDefault="006B40BC">
            <w:pPr>
              <w:overflowPunct w:val="0"/>
              <w:jc w:val="distribute"/>
              <w:rPr>
                <w:rFonts w:hAnsi="MS Sans Serif" w:cs="Times New Roman"/>
              </w:rPr>
            </w:pPr>
            <w:r>
              <w:rPr>
                <w:rFonts w:hAnsi="MS Sans Serif" w:hint="eastAsia"/>
              </w:rPr>
              <w:t>設置工作物の名称</w:t>
            </w:r>
          </w:p>
        </w:tc>
        <w:tc>
          <w:tcPr>
            <w:tcW w:w="5880" w:type="dxa"/>
            <w:vAlign w:val="center"/>
          </w:tcPr>
          <w:p w14:paraId="29CDD467" w14:textId="77777777" w:rsidR="006B40BC" w:rsidRDefault="006B40BC">
            <w:pPr>
              <w:overflowPunct w:val="0"/>
              <w:rPr>
                <w:rFonts w:hAnsi="MS Sans Serif" w:cs="Times New Roman"/>
              </w:rPr>
            </w:pPr>
          </w:p>
        </w:tc>
      </w:tr>
      <w:tr w:rsidR="006B40BC" w14:paraId="3CCAA3C0" w14:textId="77777777">
        <w:tblPrEx>
          <w:tblCellMar>
            <w:top w:w="0" w:type="dxa"/>
            <w:bottom w:w="0" w:type="dxa"/>
          </w:tblCellMar>
        </w:tblPrEx>
        <w:trPr>
          <w:trHeight w:hRule="exact" w:val="315"/>
        </w:trPr>
        <w:tc>
          <w:tcPr>
            <w:tcW w:w="2100" w:type="dxa"/>
            <w:vAlign w:val="center"/>
          </w:tcPr>
          <w:p w14:paraId="1AC2F51E" w14:textId="77777777" w:rsidR="006B40BC" w:rsidRDefault="006B40BC">
            <w:pPr>
              <w:overflowPunct w:val="0"/>
              <w:jc w:val="distribute"/>
              <w:rPr>
                <w:rFonts w:hAnsi="MS Sans Serif" w:cs="Times New Roman"/>
              </w:rPr>
            </w:pPr>
            <w:r>
              <w:rPr>
                <w:rFonts w:hAnsi="MS Sans Serif" w:hint="eastAsia"/>
              </w:rPr>
              <w:t>設置工作物の構造</w:t>
            </w:r>
          </w:p>
        </w:tc>
        <w:tc>
          <w:tcPr>
            <w:tcW w:w="5880" w:type="dxa"/>
            <w:vAlign w:val="center"/>
          </w:tcPr>
          <w:p w14:paraId="44424129" w14:textId="77777777" w:rsidR="006B40BC" w:rsidRDefault="006B40BC">
            <w:pPr>
              <w:overflowPunct w:val="0"/>
              <w:rPr>
                <w:rFonts w:hAnsi="MS Sans Serif" w:cs="Times New Roman"/>
              </w:rPr>
            </w:pPr>
          </w:p>
        </w:tc>
      </w:tr>
      <w:tr w:rsidR="006B40BC" w14:paraId="5CA6ABF7" w14:textId="77777777">
        <w:tblPrEx>
          <w:tblCellMar>
            <w:top w:w="0" w:type="dxa"/>
            <w:bottom w:w="0" w:type="dxa"/>
          </w:tblCellMar>
        </w:tblPrEx>
        <w:trPr>
          <w:trHeight w:hRule="exact" w:val="315"/>
        </w:trPr>
        <w:tc>
          <w:tcPr>
            <w:tcW w:w="2100" w:type="dxa"/>
            <w:vAlign w:val="center"/>
          </w:tcPr>
          <w:p w14:paraId="44F8DF22" w14:textId="77777777" w:rsidR="006B40BC" w:rsidRDefault="006B40BC">
            <w:pPr>
              <w:overflowPunct w:val="0"/>
              <w:jc w:val="distribute"/>
              <w:rPr>
                <w:rFonts w:hAnsi="MS Sans Serif" w:cs="Times New Roman"/>
              </w:rPr>
            </w:pPr>
            <w:r>
              <w:rPr>
                <w:rFonts w:hAnsi="MS Sans Serif" w:hint="eastAsia"/>
              </w:rPr>
              <w:t>工事の期間</w:t>
            </w:r>
          </w:p>
        </w:tc>
        <w:tc>
          <w:tcPr>
            <w:tcW w:w="5880" w:type="dxa"/>
            <w:vAlign w:val="center"/>
          </w:tcPr>
          <w:p w14:paraId="1A94E1C9" w14:textId="77777777" w:rsidR="006B40BC" w:rsidRDefault="006B40BC">
            <w:pPr>
              <w:overflowPunct w:val="0"/>
              <w:rPr>
                <w:rFonts w:hAnsi="MS Sans Serif" w:cs="Times New Roman"/>
              </w:rPr>
            </w:pPr>
          </w:p>
        </w:tc>
      </w:tr>
      <w:tr w:rsidR="006B40BC" w14:paraId="647D4E22" w14:textId="77777777">
        <w:tblPrEx>
          <w:tblCellMar>
            <w:top w:w="0" w:type="dxa"/>
            <w:bottom w:w="0" w:type="dxa"/>
          </w:tblCellMar>
        </w:tblPrEx>
        <w:trPr>
          <w:trHeight w:hRule="exact" w:val="315"/>
        </w:trPr>
        <w:tc>
          <w:tcPr>
            <w:tcW w:w="2100" w:type="dxa"/>
            <w:vAlign w:val="center"/>
          </w:tcPr>
          <w:p w14:paraId="01201BAB" w14:textId="77777777" w:rsidR="006B40BC" w:rsidRDefault="006B40BC">
            <w:pPr>
              <w:overflowPunct w:val="0"/>
              <w:jc w:val="distribute"/>
              <w:rPr>
                <w:rFonts w:hAnsi="MS Sans Serif" w:cs="Times New Roman"/>
              </w:rPr>
            </w:pPr>
            <w:r>
              <w:rPr>
                <w:rFonts w:hAnsi="MS Sans Serif" w:hint="eastAsia"/>
              </w:rPr>
              <w:t>工事の方法</w:t>
            </w:r>
          </w:p>
        </w:tc>
        <w:tc>
          <w:tcPr>
            <w:tcW w:w="5880" w:type="dxa"/>
            <w:vAlign w:val="center"/>
          </w:tcPr>
          <w:p w14:paraId="47D2290A" w14:textId="77777777" w:rsidR="006B40BC" w:rsidRDefault="006B40BC">
            <w:pPr>
              <w:overflowPunct w:val="0"/>
              <w:rPr>
                <w:rFonts w:hAnsi="MS Sans Serif" w:cs="Times New Roman"/>
              </w:rPr>
            </w:pPr>
          </w:p>
        </w:tc>
      </w:tr>
      <w:tr w:rsidR="00156484" w14:paraId="688BBF9C" w14:textId="77777777">
        <w:tblPrEx>
          <w:tblCellMar>
            <w:top w:w="0" w:type="dxa"/>
            <w:bottom w:w="0" w:type="dxa"/>
          </w:tblCellMar>
        </w:tblPrEx>
        <w:trPr>
          <w:trHeight w:hRule="exact" w:val="315"/>
        </w:trPr>
        <w:tc>
          <w:tcPr>
            <w:tcW w:w="2100" w:type="dxa"/>
            <w:vAlign w:val="center"/>
          </w:tcPr>
          <w:p w14:paraId="362B4A11" w14:textId="77777777" w:rsidR="00156484" w:rsidRDefault="00156484">
            <w:pPr>
              <w:overflowPunct w:val="0"/>
              <w:jc w:val="distribute"/>
              <w:rPr>
                <w:rFonts w:hAnsi="MS Sans Serif"/>
              </w:rPr>
            </w:pPr>
            <w:r>
              <w:rPr>
                <w:rFonts w:hAnsi="MS Sans Serif" w:hint="eastAsia"/>
              </w:rPr>
              <w:t>その他の必要な事項</w:t>
            </w:r>
          </w:p>
        </w:tc>
        <w:tc>
          <w:tcPr>
            <w:tcW w:w="5880" w:type="dxa"/>
            <w:vAlign w:val="center"/>
          </w:tcPr>
          <w:p w14:paraId="35C52E3E" w14:textId="77777777" w:rsidR="00156484" w:rsidRDefault="00156484">
            <w:pPr>
              <w:overflowPunct w:val="0"/>
              <w:rPr>
                <w:rFonts w:hAnsi="MS Sans Serif" w:cs="Times New Roman"/>
              </w:rPr>
            </w:pPr>
          </w:p>
        </w:tc>
      </w:tr>
    </w:tbl>
    <w:p w14:paraId="5442C1A0" w14:textId="77777777" w:rsidR="00EA2DB9" w:rsidRDefault="006B40BC">
      <w:pPr>
        <w:overflowPunct w:val="0"/>
        <w:spacing w:before="53" w:line="315" w:lineRule="exact"/>
        <w:rPr>
          <w:rFonts w:hAnsi="MS Sans Serif" w:cs="Times New Roman"/>
        </w:rPr>
      </w:pPr>
      <w:r>
        <w:rPr>
          <w:rFonts w:hAnsi="MS Sans Serif" w:hint="eastAsia"/>
        </w:rPr>
        <w:t xml:space="preserve">　</w:t>
      </w:r>
    </w:p>
    <w:p w14:paraId="200AFDEE" w14:textId="77777777" w:rsidR="00EA2DB9" w:rsidRDefault="00EA2DB9">
      <w:pPr>
        <w:overflowPunct w:val="0"/>
        <w:spacing w:before="53" w:line="315" w:lineRule="exact"/>
        <w:rPr>
          <w:rFonts w:hAnsi="MS Sans Serif" w:cs="Times New Roman"/>
        </w:rPr>
      </w:pPr>
    </w:p>
    <w:p w14:paraId="60BC4F07" w14:textId="77777777" w:rsidR="00EA2DB9" w:rsidRDefault="00EA2DB9">
      <w:pPr>
        <w:overflowPunct w:val="0"/>
        <w:spacing w:before="53" w:line="315" w:lineRule="exact"/>
        <w:rPr>
          <w:rFonts w:hAnsi="MS Sans Serif" w:cs="Times New Roman"/>
        </w:rPr>
      </w:pPr>
    </w:p>
    <w:p w14:paraId="3330A8E5" w14:textId="77777777" w:rsidR="00EA2DB9" w:rsidRDefault="00EA2DB9">
      <w:pPr>
        <w:overflowPunct w:val="0"/>
        <w:spacing w:before="53" w:line="315" w:lineRule="exact"/>
        <w:rPr>
          <w:rFonts w:hAnsi="MS Sans Serif" w:cs="Times New Roman"/>
        </w:rPr>
      </w:pPr>
    </w:p>
    <w:p w14:paraId="6CCC1B80" w14:textId="77777777" w:rsidR="00EA2DB9" w:rsidRDefault="00EA2DB9">
      <w:pPr>
        <w:overflowPunct w:val="0"/>
        <w:spacing w:before="53" w:line="315" w:lineRule="exact"/>
        <w:rPr>
          <w:rFonts w:hAnsi="MS Sans Serif" w:cs="Times New Roman"/>
        </w:rPr>
      </w:pPr>
    </w:p>
    <w:p w14:paraId="6D47F42F" w14:textId="77777777" w:rsidR="006B40BC" w:rsidRDefault="006B40BC">
      <w:pPr>
        <w:overflowPunct w:val="0"/>
        <w:spacing w:before="53" w:line="315" w:lineRule="exact"/>
        <w:rPr>
          <w:rFonts w:hAnsi="MS Sans Serif" w:cs="Times New Roman"/>
        </w:rPr>
      </w:pPr>
      <w:r>
        <w:rPr>
          <w:rFonts w:hAnsi="MS Sans Serif" w:hint="eastAsia"/>
        </w:rPr>
        <w:lastRenderedPageBreak/>
        <w:t>（注）</w:t>
      </w:r>
      <w:r>
        <w:rPr>
          <w:rFonts w:hAnsi="MS Sans Serif"/>
        </w:rPr>
        <w:t>(</w:t>
      </w:r>
      <w:r>
        <w:rPr>
          <w:rFonts w:hAnsi="MS Sans Serif" w:hint="eastAsia"/>
        </w:rPr>
        <w:t>１</w:t>
      </w:r>
      <w:r>
        <w:rPr>
          <w:rFonts w:hAnsi="MS Sans Serif"/>
        </w:rPr>
        <w:t>)</w:t>
      </w:r>
      <w:r>
        <w:rPr>
          <w:rFonts w:hAnsi="MS Sans Serif" w:hint="eastAsia"/>
        </w:rPr>
        <w:t xml:space="preserve">　この申請書（添付図書類）は、</w:t>
      </w:r>
      <w:r w:rsidR="00EA2DB9">
        <w:rPr>
          <w:rFonts w:hAnsi="MS Sans Serif" w:hint="eastAsia"/>
        </w:rPr>
        <w:t>２</w:t>
      </w:r>
      <w:r>
        <w:rPr>
          <w:rFonts w:hAnsi="MS Sans Serif" w:hint="eastAsia"/>
        </w:rPr>
        <w:t>部提出すること。</w:t>
      </w:r>
    </w:p>
    <w:p w14:paraId="7C6FA47C"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２</w:t>
      </w:r>
      <w:r>
        <w:rPr>
          <w:rFonts w:hAnsi="MS Sans Serif"/>
        </w:rPr>
        <w:t>)</w:t>
      </w:r>
      <w:r>
        <w:rPr>
          <w:rFonts w:hAnsi="MS Sans Serif" w:hint="eastAsia"/>
        </w:rPr>
        <w:t xml:space="preserve">　「占用の面積欄」には、占用の目的別にその面積を記入すること。</w:t>
      </w:r>
    </w:p>
    <w:p w14:paraId="62061B29" w14:textId="77777777" w:rsidR="006B40BC" w:rsidRDefault="006B40BC">
      <w:pPr>
        <w:overflowPunct w:val="0"/>
        <w:spacing w:line="315" w:lineRule="exact"/>
        <w:rPr>
          <w:rFonts w:hAnsi="MS Sans Serif" w:cs="Times New Roman"/>
        </w:rPr>
      </w:pPr>
      <w:r>
        <w:rPr>
          <w:rFonts w:hAnsi="MS Sans Serif" w:hint="eastAsia"/>
        </w:rPr>
        <w:t xml:space="preserve">　添付図書類</w:t>
      </w:r>
    </w:p>
    <w:p w14:paraId="1F4CE650"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１</w:t>
      </w:r>
      <w:r>
        <w:rPr>
          <w:rFonts w:hAnsi="MS Sans Serif"/>
        </w:rPr>
        <w:t>)</w:t>
      </w:r>
      <w:r>
        <w:rPr>
          <w:rFonts w:hAnsi="MS Sans Serif" w:hint="eastAsia"/>
        </w:rPr>
        <w:t xml:space="preserve">　位置図（</w:t>
      </w:r>
      <w:r w:rsidR="00763E3F">
        <w:rPr>
          <w:rFonts w:hAnsi="MS Sans Serif" w:hint="eastAsia"/>
        </w:rPr>
        <w:t>参考：</w:t>
      </w:r>
      <w:r>
        <w:rPr>
          <w:rFonts w:hAnsi="MS Sans Serif" w:hint="eastAsia"/>
        </w:rPr>
        <w:t>縮尺５万分の１以上）</w:t>
      </w:r>
    </w:p>
    <w:p w14:paraId="642C4C8C"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２</w:t>
      </w:r>
      <w:r>
        <w:rPr>
          <w:rFonts w:hAnsi="MS Sans Serif"/>
        </w:rPr>
        <w:t>)</w:t>
      </w:r>
      <w:r>
        <w:rPr>
          <w:rFonts w:hAnsi="MS Sans Serif" w:hint="eastAsia"/>
        </w:rPr>
        <w:t xml:space="preserve">　平面図（</w:t>
      </w:r>
      <w:r w:rsidR="00763E3F">
        <w:rPr>
          <w:rFonts w:hAnsi="MS Sans Serif" w:hint="eastAsia"/>
        </w:rPr>
        <w:t>参考：</w:t>
      </w:r>
      <w:r>
        <w:rPr>
          <w:rFonts w:hAnsi="MS Sans Serif" w:hint="eastAsia"/>
        </w:rPr>
        <w:t>縮尺</w:t>
      </w:r>
      <w:r>
        <w:rPr>
          <w:rFonts w:hAnsi="MS Sans Serif"/>
        </w:rPr>
        <w:t>1000</w:t>
      </w:r>
      <w:r>
        <w:rPr>
          <w:rFonts w:hAnsi="MS Sans Serif" w:hint="eastAsia"/>
        </w:rPr>
        <w:t>分の１以上）</w:t>
      </w:r>
    </w:p>
    <w:p w14:paraId="12818DA0"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３</w:t>
      </w:r>
      <w:r>
        <w:rPr>
          <w:rFonts w:hAnsi="MS Sans Serif"/>
        </w:rPr>
        <w:t>)</w:t>
      </w:r>
      <w:r>
        <w:rPr>
          <w:rFonts w:hAnsi="MS Sans Serif" w:hint="eastAsia"/>
        </w:rPr>
        <w:t xml:space="preserve">　求積図（</w:t>
      </w:r>
      <w:r w:rsidR="00763E3F">
        <w:rPr>
          <w:rFonts w:hAnsi="MS Sans Serif" w:hint="eastAsia"/>
        </w:rPr>
        <w:t>参考：</w:t>
      </w:r>
      <w:r>
        <w:rPr>
          <w:rFonts w:hAnsi="MS Sans Serif" w:hint="eastAsia"/>
        </w:rPr>
        <w:t>縮尺</w:t>
      </w:r>
      <w:r>
        <w:rPr>
          <w:rFonts w:hAnsi="MS Sans Serif"/>
        </w:rPr>
        <w:t>1000</w:t>
      </w:r>
      <w:r>
        <w:rPr>
          <w:rFonts w:hAnsi="MS Sans Serif" w:hint="eastAsia"/>
        </w:rPr>
        <w:t>分の１以上）</w:t>
      </w:r>
    </w:p>
    <w:p w14:paraId="0F22E2C8"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４</w:t>
      </w:r>
      <w:r>
        <w:rPr>
          <w:rFonts w:hAnsi="MS Sans Serif"/>
        </w:rPr>
        <w:t>)</w:t>
      </w:r>
      <w:r>
        <w:rPr>
          <w:rFonts w:hAnsi="MS Sans Serif" w:hint="eastAsia"/>
        </w:rPr>
        <w:t xml:space="preserve">　構造図（</w:t>
      </w:r>
      <w:r w:rsidR="00763E3F">
        <w:rPr>
          <w:rFonts w:hAnsi="MS Sans Serif" w:hint="eastAsia"/>
        </w:rPr>
        <w:t>参考：</w:t>
      </w:r>
      <w:r>
        <w:rPr>
          <w:rFonts w:hAnsi="MS Sans Serif" w:hint="eastAsia"/>
        </w:rPr>
        <w:t>縮尺</w:t>
      </w:r>
      <w:r>
        <w:rPr>
          <w:rFonts w:hAnsi="MS Sans Serif"/>
        </w:rPr>
        <w:t>100</w:t>
      </w:r>
      <w:r>
        <w:rPr>
          <w:rFonts w:hAnsi="MS Sans Serif" w:hint="eastAsia"/>
        </w:rPr>
        <w:t>分の１以上）</w:t>
      </w:r>
    </w:p>
    <w:p w14:paraId="4862DA36"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５</w:t>
      </w:r>
      <w:r>
        <w:rPr>
          <w:rFonts w:hAnsi="MS Sans Serif"/>
        </w:rPr>
        <w:t>)</w:t>
      </w:r>
      <w:r>
        <w:rPr>
          <w:rFonts w:hAnsi="MS Sans Serif" w:hint="eastAsia"/>
        </w:rPr>
        <w:t xml:space="preserve">　横断面図（</w:t>
      </w:r>
      <w:r w:rsidR="00763E3F">
        <w:rPr>
          <w:rFonts w:hAnsi="MS Sans Serif" w:hint="eastAsia"/>
        </w:rPr>
        <w:t>参考：</w:t>
      </w:r>
      <w:r>
        <w:rPr>
          <w:rFonts w:hAnsi="MS Sans Serif" w:hint="eastAsia"/>
        </w:rPr>
        <w:t>縮尺</w:t>
      </w:r>
      <w:r>
        <w:rPr>
          <w:rFonts w:hAnsi="MS Sans Serif"/>
        </w:rPr>
        <w:t>200</w:t>
      </w:r>
      <w:r>
        <w:rPr>
          <w:rFonts w:hAnsi="MS Sans Serif" w:hint="eastAsia"/>
        </w:rPr>
        <w:t>分の１以上）</w:t>
      </w:r>
    </w:p>
    <w:p w14:paraId="135A355E"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６</w:t>
      </w:r>
      <w:r>
        <w:rPr>
          <w:rFonts w:hAnsi="MS Sans Serif"/>
        </w:rPr>
        <w:t>)</w:t>
      </w:r>
      <w:r>
        <w:rPr>
          <w:rFonts w:hAnsi="MS Sans Serif" w:hint="eastAsia"/>
        </w:rPr>
        <w:t xml:space="preserve">　縦断面図（</w:t>
      </w:r>
      <w:r w:rsidR="00763E3F">
        <w:rPr>
          <w:rFonts w:hAnsi="MS Sans Serif" w:hint="eastAsia"/>
        </w:rPr>
        <w:t>参考：</w:t>
      </w:r>
      <w:r>
        <w:rPr>
          <w:rFonts w:hAnsi="MS Sans Serif" w:hint="eastAsia"/>
        </w:rPr>
        <w:t>縮尺</w:t>
      </w:r>
      <w:r>
        <w:rPr>
          <w:rFonts w:hAnsi="MS Sans Serif"/>
        </w:rPr>
        <w:t>500</w:t>
      </w:r>
      <w:r>
        <w:rPr>
          <w:rFonts w:hAnsi="MS Sans Serif" w:hint="eastAsia"/>
        </w:rPr>
        <w:t>分の１以上）</w:t>
      </w:r>
    </w:p>
    <w:p w14:paraId="06BE1245"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７</w:t>
      </w:r>
      <w:r>
        <w:rPr>
          <w:rFonts w:hAnsi="MS Sans Serif"/>
        </w:rPr>
        <w:t>)</w:t>
      </w:r>
      <w:r>
        <w:rPr>
          <w:rFonts w:hAnsi="MS Sans Serif" w:hint="eastAsia"/>
        </w:rPr>
        <w:t xml:space="preserve">　設計書</w:t>
      </w:r>
    </w:p>
    <w:p w14:paraId="44CFA09B"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８</w:t>
      </w:r>
      <w:r>
        <w:rPr>
          <w:rFonts w:hAnsi="MS Sans Serif"/>
        </w:rPr>
        <w:t>)</w:t>
      </w:r>
      <w:r>
        <w:rPr>
          <w:rFonts w:hAnsi="MS Sans Serif" w:hint="eastAsia"/>
        </w:rPr>
        <w:t xml:space="preserve">　仕様書</w:t>
      </w:r>
    </w:p>
    <w:p w14:paraId="6C513558" w14:textId="77777777" w:rsidR="006B40BC" w:rsidRDefault="006B40BC">
      <w:pPr>
        <w:overflowPunct w:val="0"/>
        <w:spacing w:line="315" w:lineRule="exact"/>
        <w:rPr>
          <w:rFonts w:hAnsi="MS Sans Serif" w:cs="Times New Roman"/>
        </w:rPr>
      </w:pPr>
      <w:r>
        <w:rPr>
          <w:rFonts w:hAnsi="MS Sans Serif" w:hint="eastAsia"/>
        </w:rPr>
        <w:t xml:space="preserve">　　</w:t>
      </w:r>
      <w:r>
        <w:rPr>
          <w:rFonts w:hAnsi="MS Sans Serif"/>
        </w:rPr>
        <w:t>(</w:t>
      </w:r>
      <w:r>
        <w:rPr>
          <w:rFonts w:hAnsi="MS Sans Serif" w:hint="eastAsia"/>
        </w:rPr>
        <w:t>９</w:t>
      </w:r>
      <w:r>
        <w:rPr>
          <w:rFonts w:hAnsi="MS Sans Serif"/>
        </w:rPr>
        <w:t>)</w:t>
      </w:r>
      <w:r>
        <w:rPr>
          <w:rFonts w:hAnsi="MS Sans Serif" w:hint="eastAsia"/>
        </w:rPr>
        <w:t xml:space="preserve">　利害関係者の承諾書</w:t>
      </w:r>
    </w:p>
    <w:p w14:paraId="02786569" w14:textId="77777777" w:rsidR="00763E3F" w:rsidRDefault="00763E3F" w:rsidP="00763E3F">
      <w:pPr>
        <w:overflowPunct w:val="0"/>
        <w:spacing w:line="315" w:lineRule="exact"/>
        <w:ind w:firstLineChars="200" w:firstLine="420"/>
        <w:rPr>
          <w:rFonts w:hAnsi="MS Sans Serif" w:cs="Times New Roman"/>
        </w:rPr>
      </w:pPr>
      <w:r>
        <w:rPr>
          <w:rFonts w:hAnsi="MS Sans Serif"/>
        </w:rPr>
        <w:t>(10)</w:t>
      </w:r>
      <w:r>
        <w:rPr>
          <w:rFonts w:hAnsi="MS Sans Serif" w:hint="eastAsia"/>
        </w:rPr>
        <w:t xml:space="preserve">　その他所長が必要と認める資料</w:t>
      </w:r>
    </w:p>
    <w:p w14:paraId="5FD72B1C" w14:textId="77777777" w:rsidR="000165C1" w:rsidRDefault="000165C1">
      <w:pPr>
        <w:overflowPunct w:val="0"/>
        <w:spacing w:line="315" w:lineRule="exact"/>
        <w:rPr>
          <w:rFonts w:hAnsi="MS Sans Serif" w:cs="Times New Roman"/>
        </w:rPr>
      </w:pPr>
    </w:p>
    <w:p w14:paraId="5C9DB354" w14:textId="77777777" w:rsidR="000165C1" w:rsidRDefault="000165C1">
      <w:pPr>
        <w:overflowPunct w:val="0"/>
        <w:spacing w:line="315" w:lineRule="exact"/>
        <w:rPr>
          <w:rFonts w:hAnsi="MS Sans Serif" w:cs="Times New Roman"/>
        </w:rPr>
      </w:pPr>
      <w:r>
        <w:rPr>
          <w:rFonts w:hAnsi="MS Sans Serif" w:hint="eastAsia"/>
        </w:rPr>
        <w:t>占用条件</w:t>
      </w:r>
    </w:p>
    <w:p w14:paraId="28F58C69" w14:textId="77777777" w:rsidR="000165C1" w:rsidRDefault="000165C1">
      <w:pPr>
        <w:overflowPunct w:val="0"/>
        <w:spacing w:line="315" w:lineRule="exact"/>
        <w:rPr>
          <w:rFonts w:hAnsi="MS Sans Serif" w:cs="Times New Roman"/>
        </w:rPr>
      </w:pPr>
    </w:p>
    <w:p w14:paraId="6F186B63" w14:textId="77777777" w:rsidR="000165C1" w:rsidRPr="000165C1" w:rsidRDefault="000165C1" w:rsidP="00763E3F">
      <w:pPr>
        <w:overflowPunct w:val="0"/>
        <w:spacing w:line="315" w:lineRule="exact"/>
        <w:ind w:left="210" w:hangingChars="100" w:hanging="210"/>
        <w:rPr>
          <w:rFonts w:cs="Times New Roman"/>
        </w:rPr>
      </w:pPr>
      <w:r>
        <w:rPr>
          <w:rFonts w:hint="eastAsia"/>
        </w:rPr>
        <w:t xml:space="preserve">１　</w:t>
      </w:r>
      <w:r w:rsidRPr="000165C1">
        <w:rPr>
          <w:rFonts w:hint="eastAsia"/>
        </w:rPr>
        <w:t>占用料は、単年度徴収とし、別途沖縄県知事が発行する納入通知書により指定する期日までに納入しなければならない。ただし、占用の許可に係る占用料が改正された場合は、その翌年度から改正後の占用料に基づき納入しなければならない。</w:t>
      </w:r>
    </w:p>
    <w:p w14:paraId="16DCAD9A" w14:textId="77777777" w:rsidR="000165C1" w:rsidRPr="000165C1" w:rsidRDefault="000165C1">
      <w:pPr>
        <w:overflowPunct w:val="0"/>
        <w:spacing w:line="315" w:lineRule="exact"/>
        <w:rPr>
          <w:rFonts w:cs="Times New Roman"/>
        </w:rPr>
      </w:pPr>
    </w:p>
    <w:p w14:paraId="2AFCB182" w14:textId="77777777" w:rsidR="000165C1" w:rsidRPr="000165C1" w:rsidRDefault="000165C1" w:rsidP="00763E3F">
      <w:pPr>
        <w:overflowPunct w:val="0"/>
        <w:spacing w:line="315" w:lineRule="exact"/>
        <w:ind w:left="210" w:hangingChars="100" w:hanging="210"/>
        <w:rPr>
          <w:rFonts w:cs="Times New Roman"/>
        </w:rPr>
      </w:pPr>
      <w:r>
        <w:rPr>
          <w:rFonts w:hint="eastAsia"/>
        </w:rPr>
        <w:t xml:space="preserve">２　</w:t>
      </w:r>
      <w:r w:rsidRPr="000165C1">
        <w:rPr>
          <w:rFonts w:hint="eastAsia"/>
        </w:rPr>
        <w:t>許可を受けた者は、この許可に基づく権利を譲渡し、転貸し、又は、担保に供してはならない。</w:t>
      </w:r>
    </w:p>
    <w:p w14:paraId="3B32836C" w14:textId="77777777" w:rsidR="000165C1" w:rsidRPr="000165C1" w:rsidRDefault="000165C1">
      <w:pPr>
        <w:overflowPunct w:val="0"/>
        <w:spacing w:line="315" w:lineRule="exact"/>
        <w:rPr>
          <w:rFonts w:cs="Times New Roman"/>
        </w:rPr>
      </w:pPr>
    </w:p>
    <w:p w14:paraId="1BE88CBF" w14:textId="77777777" w:rsidR="000165C1" w:rsidRPr="000165C1" w:rsidRDefault="00763E3F" w:rsidP="00763E3F">
      <w:pPr>
        <w:overflowPunct w:val="0"/>
        <w:spacing w:line="315" w:lineRule="exact"/>
        <w:ind w:left="210" w:hangingChars="100" w:hanging="210"/>
        <w:rPr>
          <w:rFonts w:cs="Times New Roman"/>
        </w:rPr>
      </w:pPr>
      <w:r>
        <w:rPr>
          <w:rFonts w:hint="eastAsia"/>
        </w:rPr>
        <w:t xml:space="preserve">３　</w:t>
      </w:r>
      <w:r w:rsidR="000165C1" w:rsidRPr="000165C1">
        <w:rPr>
          <w:rFonts w:hint="eastAsia"/>
        </w:rPr>
        <w:t>許可を受けた者は、許可に係る行為に起因して第三者に損害を与えることのないよう十分措置を講じ、万一損害を与えた場合は誠意をもってこれを処理しなければならない。</w:t>
      </w:r>
    </w:p>
    <w:p w14:paraId="436C2BF1" w14:textId="77777777" w:rsidR="000165C1" w:rsidRPr="000165C1" w:rsidRDefault="000165C1">
      <w:pPr>
        <w:overflowPunct w:val="0"/>
        <w:spacing w:line="315" w:lineRule="exact"/>
        <w:rPr>
          <w:rFonts w:cs="Times New Roman"/>
        </w:rPr>
      </w:pPr>
    </w:p>
    <w:p w14:paraId="27DE8B01" w14:textId="77777777" w:rsidR="000165C1" w:rsidRPr="000165C1" w:rsidRDefault="00763E3F" w:rsidP="00763E3F">
      <w:pPr>
        <w:overflowPunct w:val="0"/>
        <w:spacing w:line="315" w:lineRule="exact"/>
        <w:ind w:left="210" w:hangingChars="100" w:hanging="210"/>
        <w:rPr>
          <w:rFonts w:cs="Times New Roman"/>
        </w:rPr>
      </w:pPr>
      <w:r>
        <w:rPr>
          <w:rFonts w:hint="eastAsia"/>
        </w:rPr>
        <w:t xml:space="preserve">４　</w:t>
      </w:r>
      <w:r w:rsidR="000165C1" w:rsidRPr="000165C1">
        <w:rPr>
          <w:rFonts w:hint="eastAsia"/>
        </w:rPr>
        <w:t>許可を受けた者は、安全確保のため必要な措置を講じると共に災害及び公害の発生の防止に必要な措置を講じなければならない。　また、沖縄県知事が必要として指示を行う場合は、その指示に従わなければならない。</w:t>
      </w:r>
    </w:p>
    <w:p w14:paraId="1F875FA9" w14:textId="77777777" w:rsidR="000165C1" w:rsidRPr="000165C1" w:rsidRDefault="000165C1">
      <w:pPr>
        <w:overflowPunct w:val="0"/>
        <w:spacing w:line="315" w:lineRule="exact"/>
        <w:rPr>
          <w:rFonts w:cs="Times New Roman"/>
        </w:rPr>
      </w:pPr>
    </w:p>
    <w:p w14:paraId="276D9603" w14:textId="77777777" w:rsidR="000165C1" w:rsidRPr="000165C1" w:rsidRDefault="00763E3F" w:rsidP="00763E3F">
      <w:pPr>
        <w:overflowPunct w:val="0"/>
        <w:spacing w:line="315" w:lineRule="exact"/>
        <w:ind w:left="210" w:hangingChars="100" w:hanging="210"/>
        <w:rPr>
          <w:rFonts w:cs="Times New Roman"/>
        </w:rPr>
      </w:pPr>
      <w:r>
        <w:rPr>
          <w:rFonts w:hint="eastAsia"/>
        </w:rPr>
        <w:t xml:space="preserve">５　</w:t>
      </w:r>
      <w:r w:rsidR="000165C1" w:rsidRPr="000165C1">
        <w:rPr>
          <w:rFonts w:hint="eastAsia"/>
        </w:rPr>
        <w:t>許可を受けた者は、占用期間中見やすい場所に港湾区域内及び港湾隣接地域内における占用等の許可手続等に関する規則（昭和４７年沖縄県規則第１６１号）第９条に基づく標識を設置しなければならない。</w:t>
      </w:r>
    </w:p>
    <w:p w14:paraId="3220ACBC" w14:textId="77777777" w:rsidR="000165C1" w:rsidRPr="000165C1" w:rsidRDefault="000165C1">
      <w:pPr>
        <w:overflowPunct w:val="0"/>
        <w:spacing w:line="315" w:lineRule="exact"/>
        <w:rPr>
          <w:rFonts w:cs="Times New Roman"/>
        </w:rPr>
      </w:pPr>
    </w:p>
    <w:p w14:paraId="2A8F7241" w14:textId="77777777" w:rsidR="000165C1" w:rsidRPr="000165C1" w:rsidRDefault="00763E3F" w:rsidP="00763E3F">
      <w:pPr>
        <w:overflowPunct w:val="0"/>
        <w:spacing w:line="315" w:lineRule="exact"/>
        <w:ind w:left="210" w:hangingChars="100" w:hanging="210"/>
        <w:rPr>
          <w:rFonts w:cs="Times New Roman"/>
        </w:rPr>
      </w:pPr>
      <w:r>
        <w:rPr>
          <w:rFonts w:hint="eastAsia"/>
        </w:rPr>
        <w:t xml:space="preserve">６　</w:t>
      </w:r>
      <w:r w:rsidR="000165C1" w:rsidRPr="000165C1">
        <w:rPr>
          <w:rFonts w:hint="eastAsia"/>
        </w:rPr>
        <w:t>許可期間満了後も継続して占用するときは、期間満了日の３０日前までに申請しなければならない。</w:t>
      </w:r>
    </w:p>
    <w:p w14:paraId="5C1EE5CD" w14:textId="77777777" w:rsidR="000165C1" w:rsidRDefault="000165C1">
      <w:pPr>
        <w:overflowPunct w:val="0"/>
        <w:spacing w:line="315" w:lineRule="exact"/>
        <w:rPr>
          <w:rFonts w:cs="Times New Roman"/>
        </w:rPr>
      </w:pPr>
    </w:p>
    <w:p w14:paraId="2862E089" w14:textId="77777777" w:rsidR="00131EF5" w:rsidRPr="00763E3F" w:rsidRDefault="00131EF5">
      <w:pPr>
        <w:overflowPunct w:val="0"/>
        <w:spacing w:line="315" w:lineRule="exact"/>
        <w:rPr>
          <w:rFonts w:cs="Times New Roman"/>
        </w:rPr>
      </w:pPr>
    </w:p>
    <w:p w14:paraId="744CB34B" w14:textId="77777777" w:rsidR="000165C1" w:rsidRPr="000165C1" w:rsidRDefault="00763E3F" w:rsidP="00763E3F">
      <w:pPr>
        <w:overflowPunct w:val="0"/>
        <w:spacing w:line="315" w:lineRule="exact"/>
        <w:ind w:left="210" w:hangingChars="100" w:hanging="210"/>
        <w:rPr>
          <w:rFonts w:cs="Times New Roman"/>
        </w:rPr>
      </w:pPr>
      <w:r>
        <w:rPr>
          <w:rFonts w:hint="eastAsia"/>
        </w:rPr>
        <w:lastRenderedPageBreak/>
        <w:t xml:space="preserve">７　</w:t>
      </w:r>
      <w:r w:rsidR="000165C1" w:rsidRPr="000165C1">
        <w:rPr>
          <w:rFonts w:hint="eastAsia"/>
        </w:rPr>
        <w:t>許可を受けた者は、許可に係る事項を変更しようとするときは、沖縄県知事の許可を受けなければならない。また、住所又は氏名の変更をしたときは、遅滞なくその旨沖縄県知事に届け出なければならない。</w:t>
      </w:r>
    </w:p>
    <w:p w14:paraId="3D87480C" w14:textId="77777777" w:rsidR="000165C1" w:rsidRPr="000165C1" w:rsidRDefault="000165C1">
      <w:pPr>
        <w:overflowPunct w:val="0"/>
        <w:spacing w:line="315" w:lineRule="exact"/>
        <w:rPr>
          <w:rFonts w:cs="Times New Roman"/>
        </w:rPr>
      </w:pPr>
    </w:p>
    <w:p w14:paraId="09E3BB52" w14:textId="77777777" w:rsidR="000165C1" w:rsidRDefault="00763E3F" w:rsidP="00763E3F">
      <w:pPr>
        <w:overflowPunct w:val="0"/>
        <w:spacing w:line="315" w:lineRule="exact"/>
        <w:ind w:left="210" w:hangingChars="100" w:hanging="210"/>
        <w:rPr>
          <w:rFonts w:cs="Times New Roman"/>
        </w:rPr>
      </w:pPr>
      <w:r>
        <w:rPr>
          <w:rFonts w:hint="eastAsia"/>
        </w:rPr>
        <w:t xml:space="preserve">８　</w:t>
      </w:r>
      <w:r w:rsidR="000165C1" w:rsidRPr="000165C1">
        <w:rPr>
          <w:rFonts w:hint="eastAsia"/>
        </w:rPr>
        <w:t>許可を受けた者が許可を受けた行為を廃止し、または、不可抗力により許可を受けた目的を達成することができなくなったときは、その事実の生じた日から１５日以内に沖縄県知事に届け出なければならない。</w:t>
      </w:r>
    </w:p>
    <w:p w14:paraId="0095ECCB" w14:textId="77777777" w:rsidR="000165C1" w:rsidRDefault="000165C1">
      <w:pPr>
        <w:overflowPunct w:val="0"/>
        <w:spacing w:line="315" w:lineRule="exact"/>
        <w:rPr>
          <w:rFonts w:cs="Times New Roman"/>
        </w:rPr>
      </w:pPr>
    </w:p>
    <w:p w14:paraId="12A9DD79" w14:textId="77777777" w:rsidR="000165C1" w:rsidRDefault="00763E3F" w:rsidP="00763E3F">
      <w:pPr>
        <w:overflowPunct w:val="0"/>
        <w:spacing w:line="315" w:lineRule="exact"/>
        <w:ind w:left="210" w:hangingChars="100" w:hanging="210"/>
        <w:rPr>
          <w:rFonts w:cs="Times New Roman"/>
        </w:rPr>
      </w:pPr>
      <w:r>
        <w:rPr>
          <w:rFonts w:hint="eastAsia"/>
        </w:rPr>
        <w:t xml:space="preserve">９　</w:t>
      </w:r>
      <w:r w:rsidR="000165C1" w:rsidRPr="000165C1">
        <w:rPr>
          <w:rFonts w:hint="eastAsia"/>
        </w:rPr>
        <w:t>許可を受けた者は、当該許可がその効力を失ったときは、直ちに占用物件を現状に回復し、１４日以内に返還届を提出し、所管の土木事務所の検査を受けなければならない。</w:t>
      </w:r>
    </w:p>
    <w:p w14:paraId="19A22781" w14:textId="77777777" w:rsidR="000165C1" w:rsidRDefault="000165C1">
      <w:pPr>
        <w:overflowPunct w:val="0"/>
        <w:spacing w:line="315" w:lineRule="exact"/>
        <w:rPr>
          <w:rFonts w:cs="Times New Roman"/>
        </w:rPr>
      </w:pPr>
    </w:p>
    <w:p w14:paraId="7CD235D9" w14:textId="77777777" w:rsidR="000165C1" w:rsidRDefault="00763E3F" w:rsidP="00763E3F">
      <w:pPr>
        <w:overflowPunct w:val="0"/>
        <w:spacing w:line="315" w:lineRule="exact"/>
        <w:ind w:left="210" w:hangingChars="100" w:hanging="210"/>
        <w:rPr>
          <w:rFonts w:cs="Times New Roman"/>
        </w:rPr>
      </w:pPr>
      <w:r>
        <w:t>10</w:t>
      </w:r>
      <w:r>
        <w:rPr>
          <w:rFonts w:hint="eastAsia"/>
        </w:rPr>
        <w:t xml:space="preserve">　</w:t>
      </w:r>
      <w:r w:rsidR="000165C1" w:rsidRPr="000165C1">
        <w:rPr>
          <w:rFonts w:hint="eastAsia"/>
        </w:rPr>
        <w:t>許可を受けた者が死亡し、又は、合併により消滅したことに伴い、許可に基づく地位の承継があったときは、その事実の生じた日から１ヶ月以内に知事ち届け出なければならない。</w:t>
      </w:r>
    </w:p>
    <w:p w14:paraId="2768ADF2" w14:textId="77777777" w:rsidR="000165C1" w:rsidRDefault="000165C1">
      <w:pPr>
        <w:overflowPunct w:val="0"/>
        <w:spacing w:line="315" w:lineRule="exact"/>
        <w:rPr>
          <w:rFonts w:cs="Times New Roman"/>
        </w:rPr>
      </w:pPr>
    </w:p>
    <w:p w14:paraId="75E5F28E" w14:textId="77777777" w:rsidR="000165C1" w:rsidRDefault="00763E3F" w:rsidP="00763E3F">
      <w:pPr>
        <w:overflowPunct w:val="0"/>
        <w:spacing w:line="315" w:lineRule="exact"/>
        <w:ind w:left="210" w:hangingChars="100" w:hanging="210"/>
        <w:rPr>
          <w:rFonts w:cs="Times New Roman"/>
        </w:rPr>
      </w:pPr>
      <w:r>
        <w:t>11</w:t>
      </w:r>
      <w:r>
        <w:rPr>
          <w:rFonts w:hint="eastAsia"/>
        </w:rPr>
        <w:t xml:space="preserve">　</w:t>
      </w:r>
      <w:r w:rsidR="000165C1" w:rsidRPr="000165C1">
        <w:rPr>
          <w:rFonts w:hint="eastAsia"/>
        </w:rPr>
        <w:t>次の各号（１）又は（２）に該当するときは、本許可を取り消し、変更し、又は原状回復を命じることがある。</w:t>
      </w:r>
    </w:p>
    <w:p w14:paraId="11972308" w14:textId="77777777" w:rsidR="000165C1" w:rsidRDefault="000165C1" w:rsidP="000165C1">
      <w:pPr>
        <w:numPr>
          <w:ilvl w:val="0"/>
          <w:numId w:val="1"/>
        </w:numPr>
        <w:overflowPunct w:val="0"/>
        <w:spacing w:line="315" w:lineRule="exact"/>
        <w:rPr>
          <w:rFonts w:cs="Times New Roman"/>
        </w:rPr>
      </w:pPr>
      <w:r w:rsidRPr="000165C1">
        <w:rPr>
          <w:rFonts w:hint="eastAsia"/>
        </w:rPr>
        <w:t>公用又は公共の用に供するため必要が生じたとき。</w:t>
      </w:r>
    </w:p>
    <w:p w14:paraId="6E279DAE" w14:textId="77777777" w:rsidR="000165C1" w:rsidRPr="000165C1" w:rsidRDefault="000165C1" w:rsidP="000165C1">
      <w:pPr>
        <w:overflowPunct w:val="0"/>
        <w:spacing w:line="315" w:lineRule="exact"/>
        <w:rPr>
          <w:rFonts w:cs="Times New Roman"/>
        </w:rPr>
      </w:pPr>
      <w:r w:rsidRPr="000165C1">
        <w:rPr>
          <w:rFonts w:hint="eastAsia"/>
        </w:rPr>
        <w:t>（２）許可条件に違反したとき。</w:t>
      </w:r>
    </w:p>
    <w:p w14:paraId="00D909C3" w14:textId="77777777" w:rsidR="000165C1" w:rsidRPr="000165C1" w:rsidRDefault="000165C1">
      <w:pPr>
        <w:overflowPunct w:val="0"/>
        <w:spacing w:line="315" w:lineRule="exact"/>
        <w:rPr>
          <w:rFonts w:cs="Times New Roman"/>
        </w:rPr>
      </w:pPr>
    </w:p>
    <w:p w14:paraId="21582089" w14:textId="77777777" w:rsidR="000165C1" w:rsidRPr="000165C1" w:rsidRDefault="00763E3F">
      <w:pPr>
        <w:overflowPunct w:val="0"/>
        <w:spacing w:line="315" w:lineRule="exact"/>
        <w:rPr>
          <w:rFonts w:cs="Times New Roman"/>
        </w:rPr>
      </w:pPr>
      <w:r>
        <w:t>12</w:t>
      </w:r>
      <w:r>
        <w:rPr>
          <w:rFonts w:hint="eastAsia"/>
        </w:rPr>
        <w:t xml:space="preserve">　</w:t>
      </w:r>
      <w:r w:rsidR="000165C1" w:rsidRPr="000165C1">
        <w:rPr>
          <w:rFonts w:hint="eastAsia"/>
        </w:rPr>
        <w:t>前項の場合において、当該処分により損失が生じてもその補償は行わない。</w:t>
      </w:r>
    </w:p>
    <w:p w14:paraId="4CE4DF11" w14:textId="77777777" w:rsidR="000165C1" w:rsidRPr="00763E3F" w:rsidRDefault="000165C1">
      <w:pPr>
        <w:overflowPunct w:val="0"/>
        <w:spacing w:line="315" w:lineRule="exact"/>
        <w:rPr>
          <w:rFonts w:cs="Times New Roman"/>
          <w:sz w:val="16"/>
          <w:szCs w:val="16"/>
        </w:rPr>
      </w:pPr>
    </w:p>
    <w:sectPr w:rsidR="000165C1" w:rsidRPr="00763E3F">
      <w:head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B44D9" w14:textId="77777777" w:rsidR="004405E2" w:rsidRDefault="004405E2">
      <w:pPr>
        <w:rPr>
          <w:rFonts w:cs="Times New Roman"/>
        </w:rPr>
      </w:pPr>
      <w:r>
        <w:rPr>
          <w:rFonts w:cs="Times New Roman"/>
        </w:rPr>
        <w:separator/>
      </w:r>
    </w:p>
  </w:endnote>
  <w:endnote w:type="continuationSeparator" w:id="0">
    <w:p w14:paraId="1E17807A" w14:textId="77777777" w:rsidR="004405E2" w:rsidRDefault="004405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D6BAB" w14:textId="77777777" w:rsidR="004405E2" w:rsidRDefault="004405E2">
      <w:pPr>
        <w:rPr>
          <w:rFonts w:cs="Times New Roman"/>
        </w:rPr>
      </w:pPr>
      <w:r>
        <w:rPr>
          <w:rFonts w:cs="Times New Roman"/>
        </w:rPr>
        <w:separator/>
      </w:r>
    </w:p>
  </w:footnote>
  <w:footnote w:type="continuationSeparator" w:id="0">
    <w:p w14:paraId="05655649" w14:textId="77777777" w:rsidR="004405E2" w:rsidRDefault="004405E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9110" w14:textId="77777777" w:rsidR="006B40BC" w:rsidRDefault="006B40BC">
    <w:pPr>
      <w:spacing w:line="240" w:lineRule="auto"/>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693884"/>
    <w:multiLevelType w:val="hybridMultilevel"/>
    <w:tmpl w:val="FFFFFFFF"/>
    <w:lvl w:ilvl="0" w:tplc="F59ABCB2">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54764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1970"/>
    <w:rsid w:val="000165C1"/>
    <w:rsid w:val="00131EF5"/>
    <w:rsid w:val="00156484"/>
    <w:rsid w:val="00257E8F"/>
    <w:rsid w:val="00344656"/>
    <w:rsid w:val="004405E2"/>
    <w:rsid w:val="004F1970"/>
    <w:rsid w:val="006B40BC"/>
    <w:rsid w:val="00763E3F"/>
    <w:rsid w:val="008749B7"/>
    <w:rsid w:val="00BB1C37"/>
    <w:rsid w:val="00E21FC7"/>
    <w:rsid w:val="00EA2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4DFBFA"/>
  <w14:defaultImageDpi w14:val="0"/>
  <w15:docId w15:val="{D3A2E922-5098-4C1B-9FD2-57F887F8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paragraph" w:styleId="a8">
    <w:name w:val="Note Heading"/>
    <w:basedOn w:val="a"/>
    <w:next w:val="a"/>
    <w:link w:val="a9"/>
    <w:uiPriority w:val="99"/>
    <w:pPr>
      <w:jc w:val="center"/>
    </w:pPr>
    <w:rPr>
      <w:rFonts w:hAnsi="MS Sans Serif"/>
    </w:r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rPr>
      <w:rFonts w:hAnsi="MS Sans Serif"/>
    </w:rPr>
  </w:style>
  <w:style w:type="character" w:customStyle="1" w:styleId="ab">
    <w:name w:val="結語 (文字)"/>
    <w:basedOn w:val="a0"/>
    <w:link w:val="aa"/>
    <w:uiPriority w:val="99"/>
    <w:semiHidden/>
    <w:locked/>
    <w:rPr>
      <w:rFonts w:ascii="ＭＳ 明朝" w:cs="ＭＳ 明朝"/>
      <w:sz w:val="21"/>
      <w:szCs w:val="21"/>
    </w:rPr>
  </w:style>
  <w:style w:type="paragraph" w:styleId="2">
    <w:name w:val="Body Text 2"/>
    <w:basedOn w:val="a"/>
    <w:link w:val="20"/>
    <w:uiPriority w:val="99"/>
    <w:pPr>
      <w:overflowPunct w:val="0"/>
      <w:spacing w:line="420" w:lineRule="exact"/>
      <w:ind w:left="210" w:hanging="210"/>
    </w:pPr>
    <w:rPr>
      <w:rFonts w:hAnsi="MS Sans Serif"/>
    </w:rPr>
  </w:style>
  <w:style w:type="character" w:customStyle="1" w:styleId="20">
    <w:name w:val="本文 2 (文字)"/>
    <w:basedOn w:val="a0"/>
    <w:link w:val="2"/>
    <w:uiPriority w:val="99"/>
    <w:semiHidden/>
    <w:locked/>
    <w:rPr>
      <w:rFonts w:ascii="ＭＳ 明朝" w:cs="ＭＳ 明朝"/>
      <w:sz w:val="21"/>
      <w:szCs w:val="21"/>
    </w:rPr>
  </w:style>
  <w:style w:type="paragraph" w:styleId="ac">
    <w:name w:val="Balloon Text"/>
    <w:basedOn w:val="a"/>
    <w:link w:val="ad"/>
    <w:uiPriority w:val="99"/>
    <w:semiHidden/>
    <w:rsid w:val="004F1970"/>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48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1357</Characters>
  <Application>Microsoft Office Word</Application>
  <DocSecurity>0</DocSecurity>
  <Lines>11</Lines>
  <Paragraphs>3</Paragraphs>
  <ScaleCrop>false</ScaleCrop>
  <Company>北部土木事務所</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三和印刷</dc:creator>
  <cp:keywords/>
  <dc:description/>
  <cp:lastModifiedBy>0008192</cp:lastModifiedBy>
  <cp:revision>2</cp:revision>
  <cp:lastPrinted>2006-06-14T00:49:00Z</cp:lastPrinted>
  <dcterms:created xsi:type="dcterms:W3CDTF">2025-12-25T01:14:00Z</dcterms:created>
  <dcterms:modified xsi:type="dcterms:W3CDTF">2025-12-25T01:14:00Z</dcterms:modified>
</cp:coreProperties>
</file>