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940"/>
        <w:gridCol w:w="620"/>
        <w:gridCol w:w="460"/>
        <w:gridCol w:w="1720"/>
        <w:gridCol w:w="1600"/>
        <w:gridCol w:w="3220"/>
      </w:tblGrid>
      <w:tr w:rsidR="00082EEA" w:rsidRPr="00082EEA" w:rsidTr="00082EEA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bookmarkStart w:id="0" w:name="RANGE!B1:J29"/>
            <w:bookmarkStart w:id="1" w:name="RANGE!A1:G28"/>
            <w:bookmarkEnd w:id="0"/>
            <w:bookmarkEnd w:id="1"/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別紙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82EEA" w:rsidRPr="00082EEA" w:rsidTr="00422EBB">
        <w:trPr>
          <w:trHeight w:val="635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2"/>
                <w:szCs w:val="32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構造設備の概要</w:t>
            </w:r>
          </w:p>
        </w:tc>
      </w:tr>
      <w:tr w:rsidR="00082EEA" w:rsidRPr="00082EEA" w:rsidTr="00082EEA">
        <w:trPr>
          <w:trHeight w:val="5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該当するものを○印で囲むか、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数字又は文字を記入する。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建物の構造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鉄筋コンクリート　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鉄骨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木造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その他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(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　　　　　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>)</w:t>
            </w:r>
          </w:p>
        </w:tc>
      </w:tr>
      <w:tr w:rsidR="00082EEA" w:rsidRPr="00082EEA" w:rsidTr="00082EEA">
        <w:trPr>
          <w:trHeight w:val="47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床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コンクリート　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タイル　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リノリュウム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板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　その他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(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)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腰　壁　　　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（床から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60cm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高）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洗い場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コンクリート　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タイル　・　その他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(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　　　　　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)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コンクリート　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タイル　・　その他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(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)</w:t>
            </w:r>
          </w:p>
        </w:tc>
      </w:tr>
      <w:tr w:rsidR="00082EEA" w:rsidRPr="00082EEA" w:rsidTr="00422EBB">
        <w:trPr>
          <w:trHeight w:val="6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作業所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2EEA" w:rsidRPr="00082EEA" w:rsidRDefault="00082EEA" w:rsidP="00082EE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（面積は内寸）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計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（面積は内寸）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作業室と客待場所との境</w:t>
            </w:r>
          </w:p>
        </w:tc>
      </w:tr>
      <w:tr w:rsidR="00082EEA" w:rsidRPr="00082EEA" w:rsidTr="00422EBB">
        <w:trPr>
          <w:trHeight w:val="61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客待場所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2EEA" w:rsidRPr="00082EEA" w:rsidRDefault="00082EEA" w:rsidP="00082EE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（面積は内寸）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ケース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ついたて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その他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(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)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換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気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自然換気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換気扇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その他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(   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 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)</w:t>
            </w:r>
          </w:p>
        </w:tc>
      </w:tr>
      <w:tr w:rsidR="00082EEA" w:rsidRPr="00082EEA" w:rsidTr="00082EEA">
        <w:trPr>
          <w:trHeight w:val="39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採光窓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</w:tr>
      <w:tr w:rsidR="00082EEA" w:rsidRPr="00082EEA" w:rsidTr="00422EBB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照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蛍光灯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白熱灯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</w:tr>
      <w:tr w:rsidR="00082EEA" w:rsidRPr="00082EEA" w:rsidTr="00422EBB">
        <w:trPr>
          <w:trHeight w:val="570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作業いす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EEA" w:rsidRPr="00082EEA" w:rsidRDefault="00082EEA" w:rsidP="00082EE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内　訳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理容いす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シャンプーいす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</w:tr>
      <w:tr w:rsidR="00082EEA" w:rsidRPr="00082EEA" w:rsidTr="00422EBB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美容いす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美顔術いす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</w:tr>
      <w:tr w:rsidR="00082EEA" w:rsidRPr="00082EEA" w:rsidTr="00422EBB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ドライヤーいす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アームドライヤー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</w:tr>
      <w:tr w:rsidR="00082EEA" w:rsidRPr="00082EEA" w:rsidTr="00422EBB">
        <w:trPr>
          <w:trHeight w:val="570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消毒設備</w:t>
            </w:r>
          </w:p>
        </w:tc>
        <w:tc>
          <w:tcPr>
            <w:tcW w:w="37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消毒室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(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場所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)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布片格納戸棚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紫外線消毒器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消毒済器具容器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メスシリンダー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未消毒器具容器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薬液容器　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未洗浄布片容器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消毒薬（複数可）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ハイター</w:t>
            </w:r>
            <w:r w:rsidRPr="00082EEA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アルコール</w:t>
            </w:r>
            <w:r w:rsidRPr="00082EEA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逆性石けん</w:t>
            </w:r>
            <w:r w:rsidRPr="00082EEA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　　　　　　　　　　　）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タオルの消毒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蒸気消毒器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その他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(                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)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その他の　　設備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器具（タオル等）洗場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手洗設備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蓋つき毛髪箱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冷房設備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.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蓋つき汚物箱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暖房設備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  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有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</w:tr>
      <w:tr w:rsidR="00082EEA" w:rsidRPr="00082EEA" w:rsidTr="00082EEA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便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汲取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</w:t>
            </w:r>
            <w:r w:rsidRPr="00082E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水洗式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422EBB" w:rsidP="00422EBB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排水処理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 w:rsidR="00082EEA" w:rsidRPr="00082EEA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浄化槽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下水道</w:t>
            </w:r>
          </w:p>
        </w:tc>
      </w:tr>
      <w:tr w:rsidR="00082EEA" w:rsidRPr="00082EEA" w:rsidTr="00082EEA">
        <w:trPr>
          <w:trHeight w:val="51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82EE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救急箱も完備すること。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EA" w:rsidRPr="00082EEA" w:rsidRDefault="00082EEA" w:rsidP="00082EE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82EEA" w:rsidRPr="00082EEA" w:rsidTr="00082EEA">
        <w:trPr>
          <w:trHeight w:val="375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2"/>
                <w:szCs w:val="22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2"/>
                <w:szCs w:val="22"/>
              </w:rPr>
              <w:t xml:space="preserve">　　器具洗い場と従事者用手洗い場とは、別々に設けること。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82EEA" w:rsidRPr="00082EEA" w:rsidTr="00082EEA">
        <w:trPr>
          <w:trHeight w:val="375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2"/>
                <w:szCs w:val="22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2"/>
                <w:szCs w:val="22"/>
              </w:rPr>
              <w:t xml:space="preserve">　　タオルを薬液で消毒する場合は、大型の蓋付き容器が必要。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082EEA" w:rsidRPr="00D47862" w:rsidRDefault="00082EEA" w:rsidP="003B6BE5">
      <w:pPr>
        <w:spacing w:line="240" w:lineRule="exact"/>
      </w:pPr>
      <w:bookmarkStart w:id="2" w:name="_GoBack"/>
      <w:bookmarkEnd w:id="2"/>
    </w:p>
    <w:tbl>
      <w:tblPr>
        <w:tblW w:w="99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620"/>
        <w:gridCol w:w="940"/>
        <w:gridCol w:w="380"/>
        <w:gridCol w:w="540"/>
        <w:gridCol w:w="2840"/>
        <w:gridCol w:w="620"/>
        <w:gridCol w:w="920"/>
      </w:tblGrid>
      <w:tr w:rsidR="00082EEA" w:rsidRPr="00082EEA" w:rsidTr="00082EEA">
        <w:trPr>
          <w:trHeight w:val="29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bookmarkStart w:id="3" w:name="RANGE!A1:I29"/>
            <w:bookmarkEnd w:id="3"/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>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>紙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</w:tr>
      <w:tr w:rsidR="00082EEA" w:rsidRPr="00082EEA" w:rsidTr="00422EBB">
        <w:trPr>
          <w:trHeight w:hRule="exact" w:val="538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422EBB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8"/>
                <w:szCs w:val="28"/>
              </w:rPr>
            </w:pPr>
            <w:r w:rsidRPr="00422EBB">
              <w:rPr>
                <w:rFonts w:ascii="ＪＳＰ明朝" w:eastAsia="ＪＳＰ明朝" w:hAnsi="ＭＳ Ｐゴシック" w:cs="ＭＳ Ｐゴシック" w:hint="eastAsia"/>
                <w:kern w:val="0"/>
                <w:sz w:val="28"/>
                <w:szCs w:val="28"/>
              </w:rPr>
              <w:t>器具及び布片の数</w:t>
            </w:r>
          </w:p>
        </w:tc>
      </w:tr>
      <w:tr w:rsidR="00082EEA" w:rsidRPr="00082EEA" w:rsidTr="00422EBB">
        <w:trPr>
          <w:trHeight w:val="94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2"/>
                <w:szCs w:val="22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2"/>
                <w:szCs w:val="22"/>
              </w:rPr>
              <w:t xml:space="preserve">　施設が保有する総数を、美容所または理容所の備付数の欄に記入する。備付数は最低数以上が必要で、例えば、理・美容いすが３台の施設では、タオルなら備付基準の</w:t>
            </w:r>
            <w:r w:rsidRPr="00082EEA">
              <w:rPr>
                <w:rFonts w:ascii="ＪＳＰ明朝" w:eastAsia="ＪＳＰ明朝" w:hAnsi="ＭＳ Ｐゴシック" w:cs="ＭＳ Ｐゴシック"/>
                <w:kern w:val="0"/>
                <w:sz w:val="22"/>
                <w:szCs w:val="22"/>
              </w:rPr>
              <w:t>20</w:t>
            </w: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2"/>
                <w:szCs w:val="22"/>
              </w:rPr>
              <w:t>に３を掛けた</w:t>
            </w:r>
            <w:r w:rsidRPr="00082EEA">
              <w:rPr>
                <w:rFonts w:ascii="ＪＳＰ明朝" w:eastAsia="ＪＳＰ明朝" w:hAnsi="ＭＳ Ｐゴシック" w:cs="ＭＳ Ｐゴシック"/>
                <w:kern w:val="0"/>
                <w:sz w:val="22"/>
                <w:szCs w:val="22"/>
              </w:rPr>
              <w:t>60</w:t>
            </w: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2"/>
                <w:szCs w:val="22"/>
              </w:rPr>
              <w:t>が、はさみなら２×３＝６が、最低必要数となる。</w:t>
            </w:r>
          </w:p>
        </w:tc>
      </w:tr>
      <w:tr w:rsidR="00082EEA" w:rsidRPr="00082EEA" w:rsidTr="00422EBB">
        <w:trPr>
          <w:trHeight w:hRule="exact" w:val="15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</w:tr>
      <w:tr w:rsidR="00082EEA" w:rsidRPr="00082EEA" w:rsidTr="00422EBB">
        <w:trPr>
          <w:trHeight w:val="63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EEA" w:rsidRPr="00422EBB" w:rsidRDefault="00082EEA" w:rsidP="00422EBB">
            <w:pPr>
              <w:widowControl/>
              <w:jc w:val="center"/>
              <w:rPr>
                <w:rFonts w:ascii="ＪＳＰゴシック" w:eastAsia="ＪＳＰゴシック" w:hAnsi="ＭＳ Ｐゴシック" w:cs="ＭＳ Ｐゴシック"/>
                <w:kern w:val="0"/>
                <w:sz w:val="28"/>
                <w:szCs w:val="28"/>
              </w:rPr>
            </w:pPr>
            <w:r w:rsidRPr="00422EBB">
              <w:rPr>
                <w:rFonts w:ascii="ＪＳＰゴシック" w:eastAsia="ＪＳＰゴシック" w:hAnsi="ＭＳ Ｐゴシック" w:cs="ＭＳ Ｐゴシック" w:hint="eastAsia"/>
                <w:kern w:val="0"/>
                <w:sz w:val="28"/>
                <w:szCs w:val="28"/>
              </w:rPr>
              <w:t>美容所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EEA" w:rsidRPr="00422EBB" w:rsidRDefault="00082EEA" w:rsidP="00082EEA">
            <w:pPr>
              <w:widowControl/>
              <w:jc w:val="center"/>
              <w:rPr>
                <w:rFonts w:ascii="ＪＳＰゴシック" w:eastAsia="ＪＳＰゴシック" w:hAnsi="ＭＳ Ｐゴシック" w:cs="ＭＳ Ｐゴシック"/>
                <w:kern w:val="0"/>
                <w:sz w:val="28"/>
                <w:szCs w:val="28"/>
              </w:rPr>
            </w:pPr>
            <w:r w:rsidRPr="00422EBB">
              <w:rPr>
                <w:rFonts w:ascii="ＪＳＰゴシック" w:eastAsia="ＪＳＰゴシック" w:hAnsi="ＭＳ Ｐゴシック" w:cs="ＭＳ Ｐゴシック" w:hint="eastAsia"/>
                <w:kern w:val="0"/>
                <w:sz w:val="28"/>
                <w:szCs w:val="28"/>
              </w:rPr>
              <w:t>理容所</w:t>
            </w:r>
          </w:p>
        </w:tc>
      </w:tr>
      <w:tr w:rsidR="00082EEA" w:rsidRPr="00082EEA" w:rsidTr="00082EEA">
        <w:trPr>
          <w:trHeight w:val="435"/>
        </w:trPr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以下の基準は</w:t>
            </w:r>
            <w:r w:rsidRPr="00082EEA">
              <w:rPr>
                <w:rFonts w:ascii="ＪＳＰゴシック" w:eastAsia="ＪＳ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美容いす１脚ごと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の数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以下の基準は</w:t>
            </w:r>
            <w:r w:rsidRPr="00082EEA">
              <w:rPr>
                <w:rFonts w:ascii="ＪＳＰゴシック" w:eastAsia="ＪＳ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理容いす１脚ごと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の数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基準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備付数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基準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備付数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タオル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タオル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カッティングクロース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カッティングクロース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シャンプークロース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シャンプークロース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化粧衣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シェービングクロース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セットコーム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クリッパー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（替刃）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テールコーム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かみそり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荒ぐし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はさみ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かみそり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くし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はさみ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刷毛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（はけ）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ローションブラシ（又はヘアーダイブラシ）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シェービングブラシ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ヘアーブラシ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仕上げブラシ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刷毛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（はけ）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ふけとりブラシ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ローションカップ（又はヘアーダイカップ）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受け皿（器具）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スポイト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シェービングカップ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以下の基準は</w:t>
            </w:r>
            <w:r w:rsidRPr="00082EEA">
              <w:rPr>
                <w:rFonts w:ascii="ＪＳＰゴシック" w:eastAsia="ＪＳ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施設（店）ごと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の数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以下の基準は</w:t>
            </w:r>
            <w:r w:rsidRPr="00082EEA">
              <w:rPr>
                <w:rFonts w:ascii="ＪＳＰゴシック" w:eastAsia="ＪＳ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施設（店）ごと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の数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基準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備付数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基準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備付数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ドライヤー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シャンプー容器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セット台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石ケンポット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液量計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パウダー振出容器</w:t>
            </w:r>
            <w:r w:rsidR="00630527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（又はパウダーポット）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082EEA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スポイト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422EBB">
        <w:trPr>
          <w:trHeight w:val="1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酒精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（アルコール）</w:t>
            </w: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綿入れ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82EEA" w:rsidRPr="00082EEA" w:rsidTr="00422EBB">
        <w:trPr>
          <w:trHeight w:val="1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color w:val="000000"/>
                <w:kern w:val="0"/>
                <w:sz w:val="24"/>
              </w:rPr>
              <w:t>液量計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center"/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Pr="00082EEA" w:rsidRDefault="00082EEA" w:rsidP="00082EEA">
            <w:pPr>
              <w:widowControl/>
              <w:jc w:val="left"/>
              <w:rPr>
                <w:rFonts w:ascii="ＪＳＰ明朝" w:eastAsia="ＪＳＰ明朝" w:hAnsi="ＭＳ Ｐゴシック" w:cs="ＭＳ Ｐゴシック"/>
                <w:kern w:val="0"/>
                <w:sz w:val="24"/>
              </w:rPr>
            </w:pPr>
            <w:r w:rsidRPr="00082EEA">
              <w:rPr>
                <w:rFonts w:ascii="ＪＳＰ明朝" w:eastAsia="ＪＳＰ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AF2620" w:rsidRPr="00D47862" w:rsidRDefault="00AF2620" w:rsidP="003B6BE5">
      <w:pPr>
        <w:spacing w:line="240" w:lineRule="exact"/>
      </w:pPr>
    </w:p>
    <w:sectPr w:rsidR="00AF2620" w:rsidRPr="00D47862" w:rsidSect="006E1D27">
      <w:pgSz w:w="11906" w:h="16838"/>
      <w:pgMar w:top="540" w:right="1106" w:bottom="5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20"/>
    <w:rsid w:val="00082EEA"/>
    <w:rsid w:val="003B6BE5"/>
    <w:rsid w:val="00422EBB"/>
    <w:rsid w:val="00593454"/>
    <w:rsid w:val="00630527"/>
    <w:rsid w:val="006E1D27"/>
    <w:rsid w:val="00860BCF"/>
    <w:rsid w:val="00A6037C"/>
    <w:rsid w:val="00AF2620"/>
    <w:rsid w:val="00C6554C"/>
    <w:rsid w:val="00D47862"/>
    <w:rsid w:val="00E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6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6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沖縄県</dc:creator>
  <cp:lastModifiedBy>沖縄県</cp:lastModifiedBy>
  <cp:revision>3</cp:revision>
  <dcterms:created xsi:type="dcterms:W3CDTF">2016-08-04T05:49:00Z</dcterms:created>
  <dcterms:modified xsi:type="dcterms:W3CDTF">2016-08-04T05:49:00Z</dcterms:modified>
</cp:coreProperties>
</file>